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F4DB">
      <w:pPr>
        <w:tabs>
          <w:tab w:val="left" w:pos="6660"/>
        </w:tabs>
        <w:autoSpaceDE w:val="0"/>
        <w:autoSpaceDN w:val="0"/>
        <w:rPr>
          <w:rFonts w:ascii="Times New Roman" w:hAnsi="Times New Roman" w:eastAsia="华文宋体" w:cs="Times New Roman"/>
          <w:sz w:val="32"/>
        </w:rPr>
      </w:pPr>
      <w:r>
        <w:rPr>
          <w:rFonts w:ascii="Times New Roman" w:hAnsi="Times New Roman" w:eastAsia="华文宋体" w:cs="Times New Roman"/>
          <w:sz w:val="32"/>
        </w:rPr>
        <w:t>UDC</w:t>
      </w:r>
    </w:p>
    <w:p w14:paraId="1761F26B">
      <w:pPr>
        <w:autoSpaceDE w:val="0"/>
        <w:autoSpaceDN w:val="0"/>
        <w:ind w:firstLine="420"/>
        <w:jc w:val="center"/>
      </w:pPr>
    </w:p>
    <w:p w14:paraId="5B0D55BC">
      <w:pPr>
        <w:widowControl/>
        <w:spacing w:before="156" w:beforeLines="50"/>
        <w:jc w:val="center"/>
        <w:rPr>
          <w:rFonts w:ascii="宋体" w:hAnsi="宋体" w:eastAsia="宋体" w:cs="Times New Roman"/>
          <w:color w:val="000000"/>
          <w:sz w:val="36"/>
          <w:szCs w:val="24"/>
        </w:rPr>
      </w:pPr>
      <w:bookmarkStart w:id="0" w:name="_Toc89747873"/>
      <w:r>
        <w:rPr>
          <w:rFonts w:hint="eastAsia" w:ascii="宋体" w:hAnsi="宋体" w:eastAsia="宋体" w:cs="Times New Roman"/>
          <w:color w:val="000000"/>
          <w:sz w:val="36"/>
          <w:szCs w:val="24"/>
        </w:rPr>
        <w:t>中国土木工程学会标准</w:t>
      </w:r>
      <w:bookmarkEnd w:id="0"/>
    </w:p>
    <w:p w14:paraId="2FCE72E3">
      <w:pPr>
        <w:widowControl/>
        <w:spacing w:line="360" w:lineRule="auto"/>
        <w:jc w:val="left"/>
        <w:rPr>
          <w:rFonts w:ascii="Times New Roman" w:hAnsi="Times New Roman" w:eastAsia="宋体" w:cs="Times New Roman"/>
          <w:color w:val="000000"/>
          <w:szCs w:val="24"/>
        </w:rPr>
      </w:pPr>
    </w:p>
    <w:p w14:paraId="1CFD0EDA">
      <w:pPr>
        <w:widowControl/>
        <w:spacing w:line="360" w:lineRule="auto"/>
        <w:jc w:val="left"/>
        <w:rPr>
          <w:rFonts w:ascii="Times New Roman" w:hAnsi="Times New Roman" w:eastAsia="宋体" w:cs="Times New Roman"/>
          <w:color w:val="000000"/>
          <w:szCs w:val="24"/>
        </w:rPr>
      </w:pPr>
    </w:p>
    <w:p w14:paraId="17C973AC">
      <w:pPr>
        <w:widowControl/>
        <w:spacing w:line="360" w:lineRule="auto"/>
        <w:jc w:val="left"/>
        <w:rPr>
          <w:rFonts w:hint="eastAsia" w:ascii="Times New Roman" w:hAnsi="Times New Roman" w:eastAsia="宋体" w:cs="Times New Roman"/>
          <w:color w:val="000000"/>
          <w:szCs w:val="24"/>
        </w:rPr>
      </w:pPr>
    </w:p>
    <w:p w14:paraId="1655C2BF">
      <w:pPr>
        <w:widowControl/>
        <w:spacing w:line="360" w:lineRule="auto"/>
        <w:jc w:val="left"/>
        <w:rPr>
          <w:rFonts w:ascii="Times New Roman" w:hAnsi="Times New Roman" w:eastAsia="宋体" w:cs="Times New Roman"/>
          <w:color w:val="000000"/>
          <w:sz w:val="30"/>
          <w:szCs w:val="30"/>
        </w:rPr>
      </w:pPr>
      <w: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410845</wp:posOffset>
                </wp:positionV>
                <wp:extent cx="5943600" cy="0"/>
                <wp:effectExtent l="0" t="0" r="19050" b="190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4.25pt;margin-top:32.35pt;height:0pt;width:468pt;z-index:251662336;mso-width-relative:page;mso-height-relative:page;" filled="f" stroked="t" coordsize="21600,21600" o:gfxdata="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lJp1fWAAAA&#10;CQEAAA8AAAAAAAAAAQAgAAAAIgAAAGRycy9kb3ducmV2LnhtbFBLAQIUABQAAAAIAIdO4kAEwHih&#10;5gEAAK0DAAAOAAAAAAAAAAEAIAAAACUBAABkcnMvZTJvRG9jLnhtbFBLBQYAAAAABgAGAFkBAAB9&#10;BQAAAAA=&#10;">
                <v:fill on="f" focussize="0,0"/>
                <v:stroke weight="1.5pt" color="#000000" joinstyle="round"/>
                <v:imagedata o:title=""/>
                <o:lock v:ext="edit" aspectratio="f"/>
              </v:line>
            </w:pict>
          </mc:Fallback>
        </mc:AlternateContent>
      </w:r>
      <w:r>
        <w:rPr>
          <w:rFonts w:ascii="Times New Roman" w:hAnsi="Times New Roman" w:eastAsia="宋体" w:cs="Times New Roman"/>
          <w:color w:val="000000"/>
          <w:sz w:val="32"/>
          <w:szCs w:val="24"/>
        </w:rPr>
        <w:t xml:space="preserve">P </w:t>
      </w:r>
      <w:r>
        <w:rPr>
          <w:rFonts w:hint="eastAsia" w:ascii="Times New Roman" w:hAnsi="Times New Roman" w:eastAsia="宋体" w:cs="Times New Roman"/>
          <w:color w:val="000000"/>
          <w:sz w:val="32"/>
          <w:szCs w:val="24"/>
        </w:rPr>
        <w:t xml:space="preserve">                   </w:t>
      </w:r>
      <w:r>
        <w:rPr>
          <w:rFonts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2"/>
          <w:szCs w:val="24"/>
          <w:lang w:val="en-US" w:eastAsia="zh-CN"/>
        </w:rPr>
        <w:t xml:space="preserve"> </w:t>
      </w:r>
      <w:r>
        <w:rPr>
          <w:rFonts w:hint="eastAsia"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0"/>
          <w:szCs w:val="30"/>
        </w:rPr>
        <w:t>T/CCES X-2025</w:t>
      </w:r>
    </w:p>
    <w:p w14:paraId="24C138E6">
      <w:pPr>
        <w:pStyle w:val="54"/>
        <w:ind w:firstLine="0" w:firstLineChars="0"/>
        <w:jc w:val="center"/>
      </w:pPr>
    </w:p>
    <w:p w14:paraId="6F8C854A">
      <w:pPr>
        <w:widowControl/>
        <w:autoSpaceDE w:val="0"/>
        <w:autoSpaceDN w:val="0"/>
        <w:spacing w:line="360" w:lineRule="auto"/>
        <w:ind w:right="65"/>
        <w:jc w:val="center"/>
        <w:textAlignment w:val="bottom"/>
        <w:rPr>
          <w:rFonts w:ascii="Times New Roman" w:hAnsi="Times New Roman" w:eastAsia="黑体" w:cs="Times New Roman"/>
          <w:color w:val="000000"/>
          <w:sz w:val="36"/>
          <w:szCs w:val="24"/>
        </w:rPr>
      </w:pPr>
    </w:p>
    <w:p w14:paraId="04A2994B">
      <w:pPr>
        <w:widowControl/>
        <w:spacing w:before="156" w:beforeLines="50"/>
        <w:jc w:val="center"/>
        <w:rPr>
          <w:rFonts w:ascii="Times New Roman" w:hAnsi="Times New Roman" w:eastAsia="黑体" w:cs="Times New Roman"/>
          <w:color w:val="000000"/>
          <w:sz w:val="48"/>
          <w:szCs w:val="48"/>
        </w:rPr>
      </w:pPr>
      <w:r>
        <w:rPr>
          <w:rFonts w:hint="eastAsia" w:ascii="Times New Roman" w:hAnsi="Times New Roman" w:eastAsia="黑体" w:cs="Times New Roman"/>
          <w:color w:val="000000"/>
          <w:sz w:val="48"/>
          <w:szCs w:val="48"/>
        </w:rPr>
        <w:t>灌芯装配式混凝土剪力墙结构技术规程</w:t>
      </w:r>
    </w:p>
    <w:p w14:paraId="382E5A75">
      <w:pPr>
        <w:pStyle w:val="54"/>
        <w:adjustRightInd w:val="0"/>
        <w:snapToGrid w:val="0"/>
        <w:ind w:firstLine="0" w:firstLineChars="0"/>
        <w:jc w:val="center"/>
        <w:rPr>
          <w:b/>
          <w:sz w:val="32"/>
          <w:szCs w:val="32"/>
        </w:rPr>
      </w:pPr>
    </w:p>
    <w:p w14:paraId="556C6EC8">
      <w:pPr>
        <w:widowControl/>
        <w:jc w:val="center"/>
        <w:rPr>
          <w:rFonts w:ascii="Times New Roman" w:hAnsi="Times New Roman" w:eastAsia="宋体" w:cs="Times New Roman"/>
          <w:color w:val="000000"/>
          <w:sz w:val="30"/>
          <w:szCs w:val="24"/>
        </w:rPr>
      </w:pPr>
      <w:r>
        <w:rPr>
          <w:rFonts w:ascii="Times New Roman" w:hAnsi="Times New Roman" w:eastAsia="宋体" w:cs="Times New Roman"/>
          <w:color w:val="000000"/>
          <w:sz w:val="30"/>
          <w:szCs w:val="24"/>
        </w:rPr>
        <w:t>Technical specification for core grouted-prefabricated concrete shear wall structure</w:t>
      </w:r>
    </w:p>
    <w:p w14:paraId="17A89DBA">
      <w:pPr>
        <w:widowControl/>
        <w:spacing w:line="360" w:lineRule="auto"/>
        <w:ind w:firstLine="3300" w:firstLineChars="1100"/>
        <w:jc w:val="left"/>
        <w:rPr>
          <w:rFonts w:ascii="Times New Roman" w:hAnsi="Times New Roman" w:eastAsia="黑体" w:cs="Times New Roman"/>
          <w:color w:val="000000"/>
          <w:sz w:val="30"/>
          <w:szCs w:val="24"/>
        </w:rPr>
      </w:pPr>
      <w:r>
        <w:rPr>
          <w:rFonts w:hint="eastAsia" w:ascii="Times New Roman" w:hAnsi="Times New Roman" w:eastAsia="黑体" w:cs="Times New Roman"/>
          <w:color w:val="000000"/>
          <w:sz w:val="30"/>
          <w:szCs w:val="24"/>
        </w:rPr>
        <w:t>（征求意见稿）</w:t>
      </w:r>
    </w:p>
    <w:p w14:paraId="2EEB3C66">
      <w:pPr>
        <w:pStyle w:val="54"/>
        <w:ind w:firstLine="560"/>
        <w:jc w:val="center"/>
        <w:rPr>
          <w:sz w:val="28"/>
          <w:szCs w:val="28"/>
        </w:rPr>
      </w:pPr>
    </w:p>
    <w:p w14:paraId="2A09A47B">
      <w:pPr>
        <w:pStyle w:val="54"/>
        <w:ind w:firstLine="560"/>
        <w:jc w:val="center"/>
        <w:rPr>
          <w:sz w:val="28"/>
          <w:szCs w:val="28"/>
        </w:rPr>
      </w:pPr>
    </w:p>
    <w:p w14:paraId="75B7AAF2">
      <w:pPr>
        <w:pStyle w:val="54"/>
        <w:ind w:firstLine="560"/>
        <w:jc w:val="center"/>
        <w:rPr>
          <w:sz w:val="28"/>
          <w:szCs w:val="28"/>
        </w:rPr>
      </w:pPr>
    </w:p>
    <w:p w14:paraId="1213954D">
      <w:pPr>
        <w:pStyle w:val="54"/>
        <w:ind w:firstLine="560"/>
        <w:rPr>
          <w:sz w:val="28"/>
          <w:szCs w:val="28"/>
        </w:rPr>
      </w:pPr>
    </w:p>
    <w:p w14:paraId="7F728CFA">
      <w:pPr>
        <w:pStyle w:val="54"/>
        <w:ind w:firstLine="560"/>
        <w:rPr>
          <w:sz w:val="28"/>
          <w:szCs w:val="28"/>
        </w:rPr>
      </w:pPr>
    </w:p>
    <w:p w14:paraId="46090AC0">
      <w:pPr>
        <w:pStyle w:val="54"/>
        <w:ind w:firstLine="560"/>
        <w:jc w:val="center"/>
        <w:rPr>
          <w:sz w:val="28"/>
          <w:szCs w:val="28"/>
        </w:rPr>
      </w:pPr>
    </w:p>
    <w:p w14:paraId="20BC4C63">
      <w:pPr>
        <w:pStyle w:val="54"/>
        <w:ind w:firstLine="600"/>
        <w:jc w:val="center"/>
        <w:rPr>
          <w:rFonts w:ascii="Times New Roman" w:eastAsia="黑体"/>
          <w:color w:val="000000"/>
          <w:kern w:val="2"/>
          <w:sz w:val="30"/>
          <w:szCs w:val="24"/>
        </w:rPr>
      </w:pPr>
    </w:p>
    <w:p w14:paraId="316DBFFF">
      <w:pPr>
        <w:widowControl/>
        <w:spacing w:line="360" w:lineRule="auto"/>
        <w:jc w:val="left"/>
        <w:rPr>
          <w:rFonts w:ascii="Times New Roman" w:hAnsi="Times New Roman" w:eastAsia="黑体" w:cs="Times New Roman"/>
          <w:color w:val="000000"/>
          <w:sz w:val="30"/>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350520</wp:posOffset>
                </wp:positionV>
                <wp:extent cx="5600700" cy="0"/>
                <wp:effectExtent l="0" t="0" r="19050" b="1905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27.6pt;height:0pt;width:441pt;z-index:251663360;mso-width-relative:page;mso-height-relative:page;" filled="f" stroked="t" coordsize="21600,21600" o:gfxdata="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CRC8I0gAAAAYBAAAP&#10;AAAAAAAAAAEAIAAAACIAAABkcnMvZG93bnJldi54bWxQSwECFAAUAAAACACHTuJALnh9dOUBAACt&#10;AwAADgAAAAAAAAABACAAAAAhAQAAZHJzL2Uyb0RvYy54bWxQSwUGAAAAAAYABgBZAQAAeAUAAAAA&#10;">
                <v:fill on="f" focussize="0,0"/>
                <v:stroke weight="1.5pt" color="#000000" joinstyle="round"/>
                <v:imagedata o:title=""/>
                <o:lock v:ext="edit" aspectratio="f"/>
              </v:line>
            </w:pict>
          </mc:Fallback>
        </mc:AlternateContent>
      </w:r>
      <w:r>
        <w:rPr>
          <w:rFonts w:hint="eastAsia" w:ascii="Times New Roman" w:hAnsi="Times New Roman" w:eastAsia="黑体" w:cs="Times New Roman"/>
          <w:color w:val="000000"/>
          <w:sz w:val="30"/>
          <w:szCs w:val="24"/>
        </w:rPr>
        <w:t>2025</w:t>
      </w:r>
      <w:r>
        <w:rPr>
          <w:rFonts w:eastAsia="黑体"/>
          <w:color w:val="000000"/>
          <w:sz w:val="30"/>
        </w:rPr>
        <w:t>–</w:t>
      </w:r>
      <w:r>
        <w:rPr>
          <w:rFonts w:hint="eastAsia" w:ascii="Times New Roman" w:hAnsi="Times New Roman" w:eastAsia="黑体" w:cs="Times New Roman"/>
          <w:color w:val="000000"/>
          <w:sz w:val="30"/>
          <w:szCs w:val="24"/>
        </w:rPr>
        <w:t>06</w:t>
      </w:r>
      <w:r>
        <w:rPr>
          <w:rFonts w:eastAsia="黑体"/>
          <w:color w:val="000000"/>
          <w:sz w:val="30"/>
        </w:rPr>
        <w:t>–</w:t>
      </w:r>
      <w:r>
        <w:rPr>
          <w:rFonts w:hint="eastAsia" w:ascii="Times New Roman" w:hAnsi="Times New Roman" w:eastAsia="黑体" w:cs="Times New Roman"/>
          <w:color w:val="000000"/>
          <w:sz w:val="30"/>
          <w:szCs w:val="24"/>
        </w:rPr>
        <w:t xml:space="preserve">××发布 </w:t>
      </w:r>
      <w:r>
        <w:rPr>
          <w:rFonts w:ascii="Times New Roman" w:hAnsi="Times New Roman" w:eastAsia="黑体" w:cs="Times New Roman"/>
          <w:color w:val="000000"/>
          <w:sz w:val="30"/>
          <w:szCs w:val="24"/>
        </w:rPr>
        <w:t xml:space="preserve">                        </w:t>
      </w:r>
      <w:r>
        <w:rPr>
          <w:rFonts w:hint="eastAsia" w:ascii="Times New Roman" w:hAnsi="Times New Roman" w:eastAsia="黑体" w:cs="Times New Roman"/>
          <w:color w:val="000000"/>
          <w:sz w:val="30"/>
          <w:szCs w:val="24"/>
        </w:rPr>
        <w:t>　</w:t>
      </w:r>
      <w:r>
        <w:rPr>
          <w:rFonts w:ascii="Times New Roman" w:hAnsi="Times New Roman" w:eastAsia="黑体" w:cs="Times New Roman"/>
          <w:color w:val="000000"/>
          <w:sz w:val="30"/>
          <w:szCs w:val="24"/>
        </w:rPr>
        <w:t xml:space="preserve"> 202</w:t>
      </w:r>
      <w:r>
        <w:rPr>
          <w:rFonts w:hint="eastAsia" w:ascii="Times New Roman" w:hAnsi="Times New Roman" w:eastAsia="黑体" w:cs="Times New Roman"/>
          <w:color w:val="000000"/>
          <w:sz w:val="30"/>
          <w:szCs w:val="24"/>
        </w:rPr>
        <w:t>5</w:t>
      </w:r>
      <w:r>
        <w:rPr>
          <w:rFonts w:eastAsia="黑体"/>
          <w:color w:val="000000"/>
          <w:sz w:val="30"/>
        </w:rPr>
        <w:t>–</w:t>
      </w:r>
      <w:r>
        <w:rPr>
          <w:rFonts w:hint="eastAsia" w:ascii="Times New Roman" w:hAnsi="Times New Roman" w:eastAsia="黑体" w:cs="Times New Roman"/>
          <w:color w:val="000000"/>
          <w:sz w:val="30"/>
          <w:szCs w:val="24"/>
        </w:rPr>
        <w:t>10</w:t>
      </w:r>
      <w:r>
        <w:rPr>
          <w:rFonts w:eastAsia="黑体"/>
          <w:color w:val="000000"/>
          <w:sz w:val="30"/>
        </w:rPr>
        <w:t>–</w:t>
      </w:r>
      <w:r>
        <w:rPr>
          <w:rFonts w:ascii="Times New Roman" w:hAnsi="Times New Roman" w:eastAsia="黑体" w:cs="Times New Roman"/>
          <w:color w:val="000000"/>
          <w:sz w:val="30"/>
          <w:szCs w:val="24"/>
        </w:rPr>
        <w:t>01实施</w:t>
      </w:r>
    </w:p>
    <w:p w14:paraId="78C365C4">
      <w:pPr>
        <w:pStyle w:val="54"/>
        <w:ind w:firstLine="0" w:firstLineChars="0"/>
        <w:jc w:val="center"/>
        <w:rPr>
          <w:rFonts w:eastAsia="黑体" w:asciiTheme="minorHAnsi" w:hAnsiTheme="minorHAnsi" w:cstheme="minorBidi"/>
          <w:kern w:val="2"/>
          <w:sz w:val="36"/>
          <w:szCs w:val="36"/>
        </w:rPr>
      </w:pPr>
      <w:r>
        <w:rPr>
          <w:rFonts w:ascii="Times New Roman" w:eastAsia="黑体"/>
          <w:color w:val="000000"/>
          <w:kern w:val="2"/>
          <w:sz w:val="30"/>
          <w:szCs w:val="24"/>
        </w:rPr>
        <mc:AlternateContent>
          <mc:Choice Requires="wps">
            <w:drawing>
              <wp:anchor distT="0" distB="0" distL="114300" distR="114300" simplePos="0" relativeHeight="251664384" behindDoc="0" locked="0" layoutInCell="1" allowOverlap="1">
                <wp:simplePos x="0" y="0"/>
                <wp:positionH relativeFrom="column">
                  <wp:posOffset>904875</wp:posOffset>
                </wp:positionH>
                <wp:positionV relativeFrom="paragraph">
                  <wp:posOffset>8557260</wp:posOffset>
                </wp:positionV>
                <wp:extent cx="5724525" cy="0"/>
                <wp:effectExtent l="9525" t="12065" r="9525" b="1651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71.25pt;margin-top:673.8pt;height:0pt;width:450.75pt;z-index:251664384;mso-width-relative:page;mso-height-relative:page;" filled="f" stroked="t" coordsize="21600,21600" o:gfxdata="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7MCl1wAA&#10;AA4BAAAPAAAAAAAAAAEAIAAAACIAAABkcnMvZG93bnJldi54bWxQSwECFAAUAAAACACHTuJAOXtm&#10;4uYBAACtAwAADgAAAAAAAAABACAAAAAmAQAAZHJzL2Uyb0RvYy54bWxQSwUGAAAAAAYABgBZAQAA&#10;fgUAAAAA&#10;">
                <v:fill on="f" focussize="0,0"/>
                <v:stroke weight="1.5pt" color="#000000" joinstyle="round"/>
                <v:imagedata o:title=""/>
                <o:lock v:ext="edit" aspectratio="f"/>
              </v:line>
            </w:pict>
          </mc:Fallback>
        </mc:AlternateContent>
      </w:r>
      <w:r>
        <w:rPr>
          <w:rFonts w:ascii="Times New Roman" w:eastAsia="黑体"/>
          <w:color w:val="000000"/>
          <w:kern w:val="2"/>
          <w:sz w:val="30"/>
          <w:szCs w:val="24"/>
        </w:rPr>
        <mc:AlternateContent>
          <mc:Choice Requires="wps">
            <w:drawing>
              <wp:anchor distT="0" distB="0" distL="114300" distR="114300" simplePos="0" relativeHeight="251661312" behindDoc="0" locked="0" layoutInCell="1" allowOverlap="1">
                <wp:simplePos x="0" y="0"/>
                <wp:positionH relativeFrom="column">
                  <wp:posOffset>904875</wp:posOffset>
                </wp:positionH>
                <wp:positionV relativeFrom="paragraph">
                  <wp:posOffset>8557260</wp:posOffset>
                </wp:positionV>
                <wp:extent cx="5724525" cy="0"/>
                <wp:effectExtent l="9525" t="12065" r="9525" b="1651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71.25pt;margin-top:673.8pt;height:0pt;width:450.75pt;z-index:251661312;mso-width-relative:page;mso-height-relative:page;" filled="f" stroked="t" coordsize="21600,21600" o:gfxdata="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7MCl1wAA&#10;AA4BAAAPAAAAAAAAAAEAIAAAACIAAABkcnMvZG93bnJldi54bWxQSwECFAAUAAAACACHTuJA6mRY&#10;kuYBAACtAwAADgAAAAAAAAABACAAAAAmAQAAZHJzL2Uyb0RvYy54bWxQSwUGAAAAAAYABgBZAQAA&#10;fgUAAAAA&#10;">
                <v:fill on="f" focussize="0,0"/>
                <v:stroke weight="1.5pt" color="#000000" joinstyle="round"/>
                <v:imagedata o:title=""/>
                <o:lock v:ext="edit" aspectratio="f"/>
              </v:line>
            </w:pict>
          </mc:Fallback>
        </mc:AlternateContent>
      </w:r>
      <w:r>
        <w:rPr>
          <w:rFonts w:hint="eastAsia" w:eastAsia="黑体" w:asciiTheme="minorHAnsi" w:hAnsiTheme="minorHAnsi" w:cstheme="minorBidi"/>
          <w:kern w:val="2"/>
          <w:sz w:val="30"/>
          <w:szCs w:val="30"/>
        </w:rPr>
        <w:t xml:space="preserve">中国土木工程学会 </w:t>
      </w:r>
      <w:r>
        <w:rPr>
          <w:rFonts w:eastAsia="黑体" w:asciiTheme="minorHAnsi" w:hAnsiTheme="minorHAnsi" w:cstheme="minorBidi"/>
          <w:kern w:val="2"/>
          <w:sz w:val="30"/>
          <w:szCs w:val="30"/>
        </w:rPr>
        <w:t xml:space="preserve">   </w:t>
      </w:r>
      <w:r>
        <w:rPr>
          <w:rFonts w:hint="eastAsia" w:eastAsia="黑体" w:asciiTheme="minorHAnsi" w:hAnsiTheme="minorHAnsi" w:cstheme="minorBidi"/>
          <w:kern w:val="2"/>
          <w:sz w:val="30"/>
          <w:szCs w:val="30"/>
        </w:rPr>
        <w:t>发布</w:t>
      </w:r>
    </w:p>
    <w:p w14:paraId="25CE6D49">
      <w:pPr>
        <w:pStyle w:val="54"/>
        <w:ind w:firstLine="0" w:firstLineChars="0"/>
        <w:jc w:val="center"/>
        <w:rPr>
          <w:rFonts w:eastAsia="黑体"/>
          <w:sz w:val="36"/>
          <w:szCs w:val="36"/>
        </w:rPr>
      </w:pPr>
    </w:p>
    <w:p w14:paraId="0F32EAA2">
      <w:pPr>
        <w:widowControl/>
        <w:jc w:val="center"/>
        <w:rPr>
          <w:rFonts w:ascii="Times New Roman" w:hAnsi="Times New Roman" w:eastAsia="黑体" w:cs="Times New Roman"/>
          <w:b/>
          <w:color w:val="000000"/>
          <w:sz w:val="32"/>
          <w:szCs w:val="32"/>
        </w:rPr>
      </w:pPr>
    </w:p>
    <w:p w14:paraId="7CAA4751">
      <w:pPr>
        <w:widowControl/>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中国土木工程学会标准</w:t>
      </w:r>
    </w:p>
    <w:p w14:paraId="1604C06F">
      <w:pPr>
        <w:pStyle w:val="54"/>
        <w:ind w:firstLine="0" w:firstLineChars="0"/>
        <w:jc w:val="center"/>
        <w:rPr>
          <w:rFonts w:eastAsia="黑体" w:asciiTheme="minorHAnsi" w:hAnsiTheme="minorHAnsi" w:cstheme="minorBidi"/>
          <w:kern w:val="2"/>
          <w:sz w:val="36"/>
          <w:szCs w:val="36"/>
        </w:rPr>
      </w:pPr>
    </w:p>
    <w:p w14:paraId="3CBC1AD4">
      <w:pPr>
        <w:pStyle w:val="54"/>
        <w:ind w:firstLine="0" w:firstLineChars="0"/>
        <w:jc w:val="center"/>
        <w:rPr>
          <w:rFonts w:eastAsia="黑体" w:asciiTheme="minorHAnsi" w:hAnsiTheme="minorHAnsi" w:cstheme="minorBidi"/>
          <w:kern w:val="2"/>
          <w:sz w:val="36"/>
          <w:szCs w:val="36"/>
        </w:rPr>
      </w:pPr>
    </w:p>
    <w:p w14:paraId="24FD0B1A">
      <w:pPr>
        <w:pStyle w:val="54"/>
        <w:ind w:firstLine="0" w:firstLineChars="0"/>
        <w:jc w:val="center"/>
        <w:rPr>
          <w:rFonts w:eastAsia="黑体" w:asciiTheme="minorHAnsi" w:hAnsiTheme="minorHAnsi" w:cstheme="minorBidi"/>
          <w:kern w:val="2"/>
          <w:sz w:val="36"/>
          <w:szCs w:val="36"/>
        </w:rPr>
      </w:pPr>
    </w:p>
    <w:p w14:paraId="15647D19">
      <w:pPr>
        <w:widowControl/>
        <w:spacing w:before="156" w:beforeLines="50"/>
        <w:jc w:val="center"/>
        <w:rPr>
          <w:rFonts w:ascii="Times New Roman" w:hAnsi="Times New Roman" w:eastAsia="黑体" w:cs="Times New Roman"/>
          <w:color w:val="000000"/>
          <w:sz w:val="48"/>
          <w:szCs w:val="48"/>
        </w:rPr>
      </w:pPr>
      <w:r>
        <w:rPr>
          <w:rFonts w:hint="eastAsia" w:ascii="Times New Roman" w:hAnsi="Times New Roman" w:eastAsia="黑体" w:cs="Times New Roman"/>
          <w:color w:val="000000"/>
          <w:sz w:val="48"/>
          <w:szCs w:val="48"/>
        </w:rPr>
        <w:t>灌芯装配式混凝土剪力墙结构技术规程</w:t>
      </w:r>
    </w:p>
    <w:p w14:paraId="2151AD94">
      <w:pPr>
        <w:pStyle w:val="54"/>
        <w:adjustRightInd w:val="0"/>
        <w:snapToGrid w:val="0"/>
        <w:ind w:firstLine="0" w:firstLineChars="0"/>
        <w:jc w:val="center"/>
        <w:rPr>
          <w:b/>
          <w:sz w:val="32"/>
          <w:szCs w:val="32"/>
        </w:rPr>
      </w:pPr>
    </w:p>
    <w:p w14:paraId="716607CB">
      <w:pPr>
        <w:widowControl/>
        <w:jc w:val="center"/>
        <w:rPr>
          <w:rFonts w:ascii="Times New Roman" w:hAnsi="Times New Roman" w:eastAsia="宋体" w:cs="Times New Roman"/>
          <w:color w:val="000000"/>
          <w:sz w:val="30"/>
          <w:szCs w:val="24"/>
        </w:rPr>
      </w:pPr>
      <w:r>
        <w:rPr>
          <w:rFonts w:ascii="Times New Roman" w:hAnsi="Times New Roman" w:eastAsia="宋体" w:cs="Times New Roman"/>
          <w:color w:val="000000"/>
          <w:sz w:val="30"/>
          <w:szCs w:val="24"/>
        </w:rPr>
        <w:t>Technical specification for core grouted-prefabricated concrete shear wall structure</w:t>
      </w:r>
    </w:p>
    <w:p w14:paraId="00940F87">
      <w:pPr>
        <w:pStyle w:val="54"/>
        <w:ind w:firstLine="0" w:firstLineChars="0"/>
        <w:jc w:val="center"/>
        <w:rPr>
          <w:b/>
          <w:sz w:val="36"/>
          <w:szCs w:val="36"/>
        </w:rPr>
      </w:pPr>
    </w:p>
    <w:p w14:paraId="6A7FFC5E">
      <w:pPr>
        <w:widowControl/>
        <w:jc w:val="center"/>
        <w:rPr>
          <w:rFonts w:ascii="Times New Roman" w:hAnsi="Times New Roman" w:eastAsia="黑体" w:cs="Times New Roman"/>
          <w:b/>
          <w:color w:val="000000"/>
          <w:sz w:val="28"/>
          <w:szCs w:val="28"/>
        </w:rPr>
      </w:pPr>
      <w:r>
        <w:rPr>
          <w:rFonts w:hint="eastAsia" w:ascii="Times New Roman" w:hAnsi="Times New Roman" w:eastAsia="黑体" w:cs="Times New Roman"/>
          <w:b/>
          <w:color w:val="000000"/>
          <w:sz w:val="28"/>
          <w:szCs w:val="28"/>
        </w:rPr>
        <w:t>T/CCES XXX - 2025</w:t>
      </w:r>
    </w:p>
    <w:p w14:paraId="62E4314A">
      <w:pPr>
        <w:pStyle w:val="54"/>
        <w:ind w:firstLine="0" w:firstLineChars="0"/>
        <w:jc w:val="center"/>
        <w:rPr>
          <w:rFonts w:eastAsia="黑体" w:asciiTheme="minorHAnsi" w:hAnsiTheme="minorHAnsi" w:cstheme="minorBidi"/>
          <w:kern w:val="2"/>
          <w:sz w:val="36"/>
          <w:szCs w:val="36"/>
        </w:rPr>
      </w:pPr>
    </w:p>
    <w:p w14:paraId="3F9F3966">
      <w:pPr>
        <w:pStyle w:val="54"/>
        <w:ind w:firstLine="0" w:firstLineChars="0"/>
        <w:jc w:val="center"/>
        <w:rPr>
          <w:rFonts w:eastAsia="黑体" w:asciiTheme="minorHAnsi" w:hAnsiTheme="minorHAnsi" w:cstheme="minorBidi"/>
          <w:kern w:val="2"/>
          <w:sz w:val="36"/>
          <w:szCs w:val="36"/>
        </w:rPr>
      </w:pPr>
    </w:p>
    <w:p w14:paraId="3F9117CA">
      <w:pPr>
        <w:widowControl/>
        <w:ind w:firstLine="2520" w:firstLineChars="9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批准单位：中国土木工程学会</w:t>
      </w:r>
    </w:p>
    <w:p w14:paraId="740810CE">
      <w:pPr>
        <w:widowControl/>
        <w:ind w:firstLine="2520" w:firstLineChars="900"/>
        <w:jc w:val="left"/>
        <w:rPr>
          <w:rFonts w:ascii="宋体" w:hAnsi="宋体" w:eastAsia="宋体" w:cs="Times New Roman"/>
          <w:color w:val="000000"/>
          <w:sz w:val="28"/>
          <w:szCs w:val="28"/>
        </w:rPr>
      </w:pPr>
      <w:r>
        <w:rPr>
          <w:rFonts w:hint="eastAsia" w:ascii="宋体" w:hAnsi="宋体" w:eastAsia="宋体" w:cs="Times New Roman"/>
          <w:color w:val="000000"/>
          <w:sz w:val="28"/>
          <w:szCs w:val="28"/>
        </w:rPr>
        <w:t>施行日期：2025年10月01日</w:t>
      </w:r>
    </w:p>
    <w:p w14:paraId="57DA8033">
      <w:pPr>
        <w:widowControl/>
        <w:jc w:val="center"/>
        <w:rPr>
          <w:rFonts w:ascii="Times New Roman" w:hAnsi="Times New Roman" w:eastAsia="仿宋_GB2312" w:cs="Times New Roman"/>
          <w:color w:val="000000"/>
          <w:sz w:val="28"/>
          <w:szCs w:val="28"/>
        </w:rPr>
      </w:pPr>
    </w:p>
    <w:p w14:paraId="79439717">
      <w:pPr>
        <w:widowControl/>
        <w:jc w:val="center"/>
        <w:rPr>
          <w:rFonts w:ascii="Times New Roman" w:hAnsi="Times New Roman" w:eastAsia="仿宋_GB2312" w:cs="Times New Roman"/>
          <w:color w:val="000000"/>
          <w:sz w:val="28"/>
          <w:szCs w:val="28"/>
        </w:rPr>
      </w:pPr>
    </w:p>
    <w:p w14:paraId="7CBA1E7F">
      <w:pPr>
        <w:widowControl/>
        <w:jc w:val="center"/>
        <w:rPr>
          <w:rFonts w:ascii="Times New Roman" w:hAnsi="Times New Roman" w:eastAsia="仿宋_GB2312" w:cs="Times New Roman"/>
          <w:color w:val="000000"/>
          <w:sz w:val="28"/>
          <w:szCs w:val="28"/>
        </w:rPr>
      </w:pPr>
    </w:p>
    <w:p w14:paraId="0024B1F3">
      <w:pPr>
        <w:widowControl/>
        <w:jc w:val="center"/>
        <w:rPr>
          <w:rFonts w:ascii="Times New Roman" w:hAnsi="Times New Roman" w:eastAsia="仿宋_GB2312" w:cs="Times New Roman"/>
          <w:color w:val="000000"/>
          <w:sz w:val="28"/>
          <w:szCs w:val="28"/>
        </w:rPr>
      </w:pPr>
    </w:p>
    <w:p w14:paraId="22B97E67">
      <w:pPr>
        <w:widowControl/>
        <w:jc w:val="center"/>
        <w:rPr>
          <w:rFonts w:ascii="Times New Roman" w:hAnsi="Times New Roman" w:eastAsia="仿宋_GB2312" w:cs="Times New Roman"/>
          <w:color w:val="000000"/>
          <w:sz w:val="28"/>
          <w:szCs w:val="28"/>
        </w:rPr>
      </w:pPr>
    </w:p>
    <w:p w14:paraId="058FB46F">
      <w:pPr>
        <w:widowControl/>
        <w:jc w:val="center"/>
        <w:rPr>
          <w:rFonts w:ascii="Times New Roman" w:hAnsi="Times New Roman" w:eastAsia="仿宋_GB2312" w:cs="Times New Roman"/>
          <w:color w:val="000000"/>
          <w:sz w:val="28"/>
          <w:szCs w:val="28"/>
        </w:rPr>
      </w:pPr>
    </w:p>
    <w:p w14:paraId="38DB80DA">
      <w:pPr>
        <w:widowControl/>
        <w:jc w:val="center"/>
        <w:rPr>
          <w:rFonts w:ascii="黑体" w:hAnsi="黑体" w:eastAsia="黑体" w:cs="Times New Roman"/>
          <w:color w:val="000000"/>
          <w:sz w:val="28"/>
          <w:szCs w:val="28"/>
        </w:rPr>
      </w:pPr>
      <w:r>
        <w:rPr>
          <w:rFonts w:ascii="黑体" w:hAnsi="黑体" w:eastAsia="黑体" w:cs="Times New Roman"/>
          <w:color w:val="000000"/>
          <w:sz w:val="28"/>
          <w:szCs w:val="28"/>
        </w:rPr>
        <w:t>202</w:t>
      </w:r>
      <w:r>
        <w:rPr>
          <w:rFonts w:hint="eastAsia" w:ascii="黑体" w:hAnsi="黑体" w:eastAsia="黑体" w:cs="Times New Roman"/>
          <w:color w:val="000000"/>
          <w:sz w:val="28"/>
          <w:szCs w:val="28"/>
        </w:rPr>
        <w:t>5</w:t>
      </w:r>
      <w:r>
        <w:rPr>
          <w:rFonts w:ascii="黑体" w:hAnsi="黑体" w:eastAsia="黑体" w:cs="Times New Roman"/>
          <w:color w:val="000000"/>
          <w:sz w:val="28"/>
          <w:szCs w:val="28"/>
        </w:rPr>
        <w:t xml:space="preserve">  北  京</w:t>
      </w:r>
    </w:p>
    <w:p w14:paraId="07E14C5C">
      <w:pPr>
        <w:widowControl/>
        <w:jc w:val="left"/>
        <w:rPr>
          <w:rFonts w:ascii="黑体" w:hAnsi="黑体" w:eastAsia="黑体"/>
          <w:sz w:val="30"/>
          <w:szCs w:val="30"/>
        </w:rPr>
      </w:pPr>
      <w:r>
        <w:rPr>
          <w:rFonts w:ascii="黑体" w:hAnsi="黑体" w:eastAsia="黑体"/>
          <w:sz w:val="30"/>
          <w:szCs w:val="30"/>
        </w:rPr>
        <w:br w:type="page"/>
      </w:r>
    </w:p>
    <w:p w14:paraId="3CAD6DEC">
      <w:pPr>
        <w:pStyle w:val="54"/>
        <w:ind w:firstLine="0" w:firstLineChars="0"/>
        <w:rPr>
          <w:rFonts w:hint="eastAsia" w:ascii="黑体" w:hAnsi="黑体" w:eastAsia="黑体" w:cstheme="minorBidi"/>
          <w:b/>
          <w:kern w:val="2"/>
          <w:sz w:val="32"/>
          <w:szCs w:val="32"/>
          <w:lang w:val="en-US" w:eastAsia="zh-CN"/>
        </w:rPr>
        <w:sectPr>
          <w:pgSz w:w="11906" w:h="16838"/>
          <w:pgMar w:top="1418" w:right="1440" w:bottom="1418" w:left="1440" w:header="851" w:footer="992" w:gutter="0"/>
          <w:cols w:space="425" w:num="1"/>
          <w:docGrid w:type="linesAndChars" w:linePitch="312" w:charSpace="0"/>
        </w:sectPr>
      </w:pPr>
      <w:r>
        <w:rPr>
          <w:rFonts w:hint="eastAsia" w:ascii="黑体" w:hAnsi="黑体" w:eastAsia="黑体" w:cstheme="minorBidi"/>
          <w:b/>
          <w:kern w:val="2"/>
          <w:sz w:val="32"/>
          <w:szCs w:val="32"/>
          <w:lang w:val="en-US" w:eastAsia="zh-CN"/>
        </w:rPr>
        <w:t xml:space="preserve"> </w:t>
      </w:r>
    </w:p>
    <w:p w14:paraId="6A454924">
      <w:pPr>
        <w:pStyle w:val="184"/>
        <w:spacing w:before="312" w:beforeLines="100" w:after="312" w:afterLines="100" w:line="360" w:lineRule="auto"/>
        <w:jc w:val="center"/>
        <w:rPr>
          <w:rFonts w:ascii="Times New Roman" w:hAnsi="Times New Roman"/>
          <w:color w:val="000000"/>
        </w:rPr>
      </w:pPr>
      <w:bookmarkStart w:id="1" w:name="_Toc69462673"/>
      <w:bookmarkStart w:id="2" w:name="_Toc69399036"/>
      <w:bookmarkStart w:id="3" w:name="_Toc69469797"/>
      <w:bookmarkStart w:id="4" w:name="_Toc69463624"/>
      <w:bookmarkStart w:id="5" w:name="_Toc69468820"/>
      <w:bookmarkStart w:id="6" w:name="_Toc146105244"/>
      <w:r>
        <w:rPr>
          <w:rFonts w:hint="eastAsia" w:ascii="Times New Roman" w:hAnsi="Times New Roman"/>
          <w:color w:val="000000"/>
        </w:rPr>
        <w:t>前</w:t>
      </w:r>
      <w:bookmarkStart w:id="7" w:name="BKQY"/>
      <w:r>
        <w:rPr>
          <w:rFonts w:hint="eastAsia" w:ascii="Times New Roman" w:hAnsi="Times New Roman"/>
          <w:color w:val="000000"/>
        </w:rPr>
        <w:t>  </w:t>
      </w:r>
      <w:r>
        <w:rPr>
          <w:rFonts w:hint="eastAsia" w:ascii="宋体" w:hAnsi="宋体" w:cs="宋体"/>
          <w:color w:val="000000"/>
        </w:rPr>
        <w:t>言</w:t>
      </w:r>
      <w:bookmarkEnd w:id="1"/>
      <w:bookmarkEnd w:id="2"/>
      <w:bookmarkEnd w:id="3"/>
      <w:bookmarkEnd w:id="4"/>
      <w:bookmarkEnd w:id="5"/>
      <w:bookmarkEnd w:id="6"/>
      <w:bookmarkEnd w:id="7"/>
      <w:r>
        <w:rPr>
          <w:rFonts w:hint="eastAsia" w:ascii="Times New Roman" w:hAnsi="Times New Roman"/>
          <w:color w:val="000000"/>
        </w:rPr>
        <w:t xml:space="preserve">                   </w:t>
      </w:r>
    </w:p>
    <w:p w14:paraId="6A4E545C">
      <w:pPr>
        <w:pStyle w:val="54"/>
        <w:spacing w:line="312" w:lineRule="auto"/>
        <w:ind w:firstLine="480"/>
        <w:jc w:val="left"/>
        <w:rPr>
          <w:rFonts w:hAnsi="宋体" w:cstheme="minorBidi"/>
          <w:kern w:val="2"/>
          <w:sz w:val="24"/>
          <w:szCs w:val="22"/>
        </w:rPr>
      </w:pPr>
      <w:r>
        <w:rPr>
          <w:rFonts w:hAnsi="宋体" w:cstheme="minorBidi"/>
          <w:kern w:val="2"/>
          <w:sz w:val="24"/>
          <w:szCs w:val="22"/>
        </w:rPr>
        <w:t>本规程</w:t>
      </w:r>
      <w:r>
        <w:rPr>
          <w:rFonts w:hint="eastAsia" w:hAnsi="宋体" w:cstheme="minorBidi"/>
          <w:kern w:val="2"/>
          <w:sz w:val="24"/>
          <w:szCs w:val="22"/>
        </w:rPr>
        <w:t>是</w:t>
      </w:r>
      <w:r>
        <w:rPr>
          <w:rFonts w:hAnsi="宋体" w:cstheme="minorBidi"/>
          <w:kern w:val="2"/>
          <w:sz w:val="24"/>
          <w:szCs w:val="22"/>
        </w:rPr>
        <w:t>根据</w:t>
      </w:r>
      <w:r>
        <w:rPr>
          <w:rFonts w:hint="eastAsia" w:hAnsi="宋体" w:cstheme="minorBidi"/>
          <w:kern w:val="2"/>
          <w:sz w:val="24"/>
          <w:szCs w:val="22"/>
        </w:rPr>
        <w:t>中国土木工程学会《关于发布&lt;2023年中国土木工程学会标准立项计划&gt;的通知》（中土学标〔2023〕09号）的要求，由华新建工集团有限公司</w:t>
      </w:r>
      <w:r>
        <w:rPr>
          <w:rFonts w:hint="eastAsia" w:hAnsi="宋体" w:cstheme="minorBidi"/>
          <w:kern w:val="2"/>
          <w:sz w:val="24"/>
          <w:szCs w:val="22"/>
          <w:lang w:eastAsia="zh-CN"/>
        </w:rPr>
        <w:t>、</w:t>
      </w:r>
      <w:r>
        <w:rPr>
          <w:rFonts w:hint="eastAsia" w:hAnsi="宋体" w:cstheme="minorBidi"/>
          <w:kern w:val="2"/>
          <w:sz w:val="24"/>
          <w:szCs w:val="22"/>
        </w:rPr>
        <w:t>吉林建筑大学会同有关单位编制完成。</w:t>
      </w:r>
    </w:p>
    <w:p w14:paraId="68086D14">
      <w:pPr>
        <w:pStyle w:val="54"/>
        <w:spacing w:line="312" w:lineRule="auto"/>
        <w:ind w:firstLine="480"/>
        <w:jc w:val="left"/>
        <w:rPr>
          <w:rFonts w:hAnsi="宋体" w:cstheme="minorBidi"/>
          <w:kern w:val="2"/>
          <w:sz w:val="24"/>
          <w:szCs w:val="22"/>
        </w:rPr>
      </w:pPr>
      <w:r>
        <w:rPr>
          <w:rFonts w:hAnsi="宋体" w:cstheme="minorBidi"/>
          <w:kern w:val="2"/>
          <w:sz w:val="24"/>
          <w:szCs w:val="22"/>
        </w:rPr>
        <w:t>在</w:t>
      </w:r>
      <w:r>
        <w:rPr>
          <w:rFonts w:hint="eastAsia" w:hAnsi="宋体" w:cstheme="minorBidi"/>
          <w:kern w:val="2"/>
          <w:sz w:val="24"/>
          <w:szCs w:val="22"/>
        </w:rPr>
        <w:t>本规程</w:t>
      </w:r>
      <w:r>
        <w:rPr>
          <w:rFonts w:hAnsi="宋体" w:cstheme="minorBidi"/>
          <w:kern w:val="2"/>
          <w:sz w:val="24"/>
          <w:szCs w:val="22"/>
        </w:rPr>
        <w:t>编制过程中，编制组广泛调查研究和总结了</w:t>
      </w:r>
      <w:r>
        <w:rPr>
          <w:rFonts w:hint="eastAsia" w:hAnsi="宋体" w:cstheme="minorBidi"/>
          <w:kern w:val="2"/>
          <w:sz w:val="24"/>
          <w:szCs w:val="22"/>
        </w:rPr>
        <w:t>灌芯装配式混凝土剪力墙结构</w:t>
      </w:r>
      <w:r>
        <w:rPr>
          <w:rFonts w:hAnsi="宋体" w:cstheme="minorBidi"/>
          <w:kern w:val="2"/>
          <w:sz w:val="24"/>
          <w:szCs w:val="22"/>
        </w:rPr>
        <w:t>的实践经验，参考了国内外有关标准</w:t>
      </w:r>
      <w:r>
        <w:rPr>
          <w:rFonts w:hint="eastAsia" w:hAnsi="宋体" w:cstheme="minorBidi"/>
          <w:kern w:val="2"/>
          <w:sz w:val="24"/>
          <w:szCs w:val="22"/>
        </w:rPr>
        <w:t>和研究成果</w:t>
      </w:r>
      <w:r>
        <w:rPr>
          <w:rFonts w:hAnsi="宋体" w:cstheme="minorBidi"/>
          <w:kern w:val="2"/>
          <w:sz w:val="24"/>
          <w:szCs w:val="22"/>
        </w:rPr>
        <w:t>，并在广泛征求意见基础上，对具体内容进行了反复讨论、协调和修改，最后经审查定稿。</w:t>
      </w:r>
    </w:p>
    <w:p w14:paraId="66D0BC66">
      <w:pPr>
        <w:pStyle w:val="54"/>
        <w:spacing w:line="312" w:lineRule="auto"/>
        <w:ind w:firstLine="480"/>
        <w:jc w:val="left"/>
        <w:rPr>
          <w:rFonts w:hAnsi="宋体" w:cstheme="minorBidi"/>
          <w:kern w:val="2"/>
          <w:sz w:val="24"/>
          <w:szCs w:val="22"/>
        </w:rPr>
      </w:pPr>
      <w:r>
        <w:rPr>
          <w:rFonts w:hAnsi="宋体" w:cstheme="minorBidi"/>
          <w:kern w:val="2"/>
          <w:sz w:val="24"/>
          <w:szCs w:val="22"/>
        </w:rPr>
        <w:t xml:space="preserve"> 本规程共分</w:t>
      </w:r>
      <w:r>
        <w:rPr>
          <w:rFonts w:hint="eastAsia" w:hAnsi="宋体" w:cstheme="minorBidi"/>
          <w:kern w:val="2"/>
          <w:sz w:val="24"/>
          <w:szCs w:val="22"/>
        </w:rPr>
        <w:t>8</w:t>
      </w:r>
      <w:r>
        <w:rPr>
          <w:rFonts w:hAnsi="宋体" w:cstheme="minorBidi"/>
          <w:kern w:val="2"/>
          <w:sz w:val="24"/>
          <w:szCs w:val="22"/>
        </w:rPr>
        <w:t>章，主要技术内容</w:t>
      </w:r>
      <w:r>
        <w:rPr>
          <w:rFonts w:hint="eastAsia" w:hAnsi="宋体" w:cstheme="minorBidi"/>
          <w:kern w:val="2"/>
          <w:sz w:val="24"/>
          <w:szCs w:val="22"/>
        </w:rPr>
        <w:t>是：总则，术语</w:t>
      </w:r>
      <w:r>
        <w:rPr>
          <w:rFonts w:hint="eastAsia" w:hAnsi="宋体" w:cstheme="minorBidi"/>
          <w:kern w:val="2"/>
          <w:sz w:val="24"/>
          <w:szCs w:val="22"/>
          <w:lang w:eastAsia="zh-CN"/>
        </w:rPr>
        <w:t>、</w:t>
      </w:r>
      <w:r>
        <w:rPr>
          <w:rFonts w:hint="eastAsia" w:hAnsi="宋体" w:cstheme="minorBidi"/>
          <w:kern w:val="2"/>
          <w:sz w:val="24"/>
          <w:szCs w:val="22"/>
        </w:rPr>
        <w:t>符号</w:t>
      </w:r>
      <w:r>
        <w:rPr>
          <w:rFonts w:hint="eastAsia" w:hAnsi="宋体" w:cstheme="minorBidi"/>
          <w:kern w:val="2"/>
          <w:sz w:val="24"/>
          <w:szCs w:val="22"/>
          <w:lang w:val="en-US" w:eastAsia="zh-CN"/>
        </w:rPr>
        <w:t>与参考标准</w:t>
      </w:r>
      <w:r>
        <w:rPr>
          <w:rFonts w:hint="eastAsia" w:hAnsi="宋体" w:cstheme="minorBidi"/>
          <w:kern w:val="2"/>
          <w:sz w:val="24"/>
          <w:szCs w:val="22"/>
        </w:rPr>
        <w:t>，基本规定，材料，结构设计，构件制作与运输，结构施工，工程验收等。</w:t>
      </w:r>
    </w:p>
    <w:p w14:paraId="0FEC7F5A">
      <w:pPr>
        <w:spacing w:line="312" w:lineRule="auto"/>
        <w:ind w:firstLine="480" w:firstLineChars="200"/>
        <w:rPr>
          <w:rFonts w:hAnsi="宋体"/>
          <w:sz w:val="24"/>
        </w:rPr>
      </w:pPr>
      <w:r>
        <w:rPr>
          <w:rFonts w:ascii="宋体" w:hAnsi="宋体" w:eastAsia="宋体"/>
          <w:sz w:val="24"/>
        </w:rPr>
        <w:t xml:space="preserve"> 请注意本规程的某些内容可能涉及专利。本规程的发布机构不承担识别这些专利的责任。</w:t>
      </w:r>
    </w:p>
    <w:p w14:paraId="0BBB30DE">
      <w:pPr>
        <w:pStyle w:val="54"/>
        <w:spacing w:line="312" w:lineRule="auto"/>
        <w:ind w:firstLine="480"/>
        <w:jc w:val="left"/>
        <w:rPr>
          <w:rFonts w:hAnsi="宋体" w:cstheme="minorBidi"/>
          <w:kern w:val="2"/>
          <w:sz w:val="24"/>
          <w:szCs w:val="22"/>
        </w:rPr>
      </w:pPr>
      <w:r>
        <w:rPr>
          <w:rFonts w:hAnsi="宋体" w:cstheme="minorBidi"/>
          <w:kern w:val="2"/>
          <w:sz w:val="24"/>
          <w:szCs w:val="22"/>
        </w:rPr>
        <w:t xml:space="preserve"> 本规程由中国土木工程学会学术与标准工作委员会负责管理，由</w:t>
      </w:r>
      <w:r>
        <w:rPr>
          <w:rFonts w:hint="eastAsia" w:hAnsi="宋体" w:cstheme="minorBidi"/>
          <w:kern w:val="2"/>
          <w:sz w:val="24"/>
          <w:szCs w:val="22"/>
        </w:rPr>
        <w:t>华新建工集团有限公司和吉林建筑大学</w:t>
      </w:r>
      <w:r>
        <w:rPr>
          <w:rFonts w:hAnsi="宋体" w:cstheme="minorBidi"/>
          <w:kern w:val="2"/>
          <w:sz w:val="24"/>
          <w:szCs w:val="22"/>
        </w:rPr>
        <w:t>负责具体技术内容的解释。执行过程中如有修改意见或建议，请寄送</w:t>
      </w:r>
      <w:r>
        <w:rPr>
          <w:rFonts w:hint="eastAsia" w:hAnsi="宋体" w:cstheme="minorBidi"/>
          <w:kern w:val="2"/>
          <w:sz w:val="24"/>
          <w:szCs w:val="22"/>
        </w:rPr>
        <w:t>吉林建筑大学（</w:t>
      </w:r>
      <w:r>
        <w:rPr>
          <w:rFonts w:hAnsi="宋体" w:cstheme="minorBidi"/>
          <w:kern w:val="2"/>
          <w:sz w:val="24"/>
          <w:szCs w:val="22"/>
        </w:rPr>
        <w:t>地址</w:t>
      </w:r>
      <w:r>
        <w:rPr>
          <w:rFonts w:hint="eastAsia" w:hAnsi="宋体" w:cstheme="minorBidi"/>
          <w:kern w:val="2"/>
          <w:sz w:val="24"/>
          <w:szCs w:val="22"/>
        </w:rPr>
        <w:t>：吉林省长春市新城大街</w:t>
      </w:r>
      <w:r>
        <w:rPr>
          <w:rFonts w:hAnsi="宋体" w:cstheme="minorBidi"/>
          <w:kern w:val="2"/>
          <w:sz w:val="24"/>
          <w:szCs w:val="22"/>
        </w:rPr>
        <w:t>5088号</w:t>
      </w:r>
      <w:r>
        <w:rPr>
          <w:rFonts w:hint="eastAsia" w:hAnsi="宋体" w:cstheme="minorBidi"/>
          <w:kern w:val="2"/>
          <w:sz w:val="24"/>
          <w:szCs w:val="22"/>
        </w:rPr>
        <w:t>；</w:t>
      </w:r>
      <w:r>
        <w:rPr>
          <w:rFonts w:hAnsi="宋体" w:cstheme="minorBidi"/>
          <w:kern w:val="2"/>
          <w:sz w:val="24"/>
          <w:szCs w:val="22"/>
        </w:rPr>
        <w:t>邮政编码</w:t>
      </w:r>
      <w:r>
        <w:rPr>
          <w:rFonts w:hint="eastAsia" w:hAnsi="宋体" w:cstheme="minorBidi"/>
          <w:kern w:val="2"/>
          <w:sz w:val="24"/>
          <w:szCs w:val="22"/>
        </w:rPr>
        <w:t>：130118；</w:t>
      </w:r>
      <w:r>
        <w:rPr>
          <w:rFonts w:hAnsi="宋体" w:cstheme="minorBidi"/>
          <w:kern w:val="2"/>
          <w:sz w:val="24"/>
          <w:szCs w:val="22"/>
        </w:rPr>
        <w:t>电子邮箱:meiqiuzhan@foxmail.com</w:t>
      </w:r>
      <w:r>
        <w:rPr>
          <w:rFonts w:hint="eastAsia" w:hAnsi="宋体" w:cstheme="minorBidi"/>
          <w:kern w:val="2"/>
          <w:sz w:val="24"/>
          <w:szCs w:val="22"/>
        </w:rPr>
        <w:t>）</w:t>
      </w:r>
      <w:r>
        <w:rPr>
          <w:rFonts w:hAnsi="宋体" w:cstheme="minorBidi"/>
          <w:kern w:val="2"/>
          <w:sz w:val="24"/>
          <w:szCs w:val="22"/>
        </w:rPr>
        <w:t>。</w:t>
      </w:r>
    </w:p>
    <w:p w14:paraId="5191327D">
      <w:pPr>
        <w:widowControl/>
        <w:spacing w:line="312" w:lineRule="auto"/>
        <w:ind w:firstLine="480" w:firstLineChars="200"/>
        <w:rPr>
          <w:rFonts w:ascii="Times New Roman" w:hAnsi="宋体" w:eastAsia="宋体" w:cs="Times New Roman"/>
          <w:sz w:val="24"/>
          <w:szCs w:val="24"/>
        </w:rPr>
      </w:pPr>
      <w:r>
        <w:rPr>
          <w:rFonts w:hint="eastAsia" w:ascii="Times New Roman" w:hAnsi="宋体" w:eastAsia="宋体" w:cs="Times New Roman"/>
          <w:sz w:val="24"/>
          <w:szCs w:val="24"/>
        </w:rPr>
        <w:t>本规程主编单位：华新建工集团有限公司</w:t>
      </w:r>
    </w:p>
    <w:p w14:paraId="380303E2">
      <w:pPr>
        <w:widowControl/>
        <w:spacing w:line="312" w:lineRule="auto"/>
        <w:ind w:firstLine="2400" w:firstLineChars="10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吉林建筑大学</w:t>
      </w:r>
    </w:p>
    <w:p w14:paraId="245D1FAE">
      <w:pPr>
        <w:widowControl/>
        <w:spacing w:line="312" w:lineRule="auto"/>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本规程参编单位：</w:t>
      </w:r>
    </w:p>
    <w:p w14:paraId="1E56B0FF">
      <w:pPr>
        <w:widowControl/>
        <w:spacing w:line="312" w:lineRule="auto"/>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 xml:space="preserve">本规程主要起草人员：   </w:t>
      </w:r>
    </w:p>
    <w:p w14:paraId="018C783F">
      <w:pPr>
        <w:widowControl/>
        <w:spacing w:line="312" w:lineRule="auto"/>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本规程主要审查人员：</w:t>
      </w:r>
    </w:p>
    <w:p w14:paraId="498BB9E9">
      <w:pPr>
        <w:widowControl/>
        <w:spacing w:line="312" w:lineRule="auto"/>
        <w:ind w:firstLine="480" w:firstLineChars="200"/>
        <w:rPr>
          <w:rFonts w:ascii="Times New Roman" w:hAnsi="宋体" w:eastAsia="宋体" w:cs="Times New Roman"/>
          <w:color w:val="000000"/>
          <w:sz w:val="24"/>
          <w:szCs w:val="24"/>
        </w:rPr>
      </w:pPr>
    </w:p>
    <w:p w14:paraId="4EB1A09F">
      <w:pPr>
        <w:widowControl/>
        <w:spacing w:line="312" w:lineRule="auto"/>
        <w:ind w:firstLine="480" w:firstLineChars="200"/>
        <w:rPr>
          <w:rFonts w:ascii="Times New Roman" w:hAnsi="宋体" w:eastAsia="宋体" w:cs="Times New Roman"/>
          <w:color w:val="000000"/>
          <w:sz w:val="24"/>
          <w:szCs w:val="24"/>
        </w:rPr>
      </w:pPr>
    </w:p>
    <w:p w14:paraId="32BDEBCB">
      <w:pPr>
        <w:widowControl/>
        <w:spacing w:line="312" w:lineRule="auto"/>
        <w:ind w:firstLine="480" w:firstLineChars="200"/>
        <w:rPr>
          <w:rFonts w:ascii="Times New Roman" w:hAnsi="宋体" w:eastAsia="宋体" w:cs="Times New Roman"/>
          <w:color w:val="000000"/>
          <w:sz w:val="24"/>
          <w:szCs w:val="24"/>
        </w:rPr>
      </w:pPr>
    </w:p>
    <w:p w14:paraId="4548EEB5">
      <w:pPr>
        <w:widowControl/>
        <w:spacing w:line="312" w:lineRule="auto"/>
        <w:ind w:firstLine="480" w:firstLineChars="200"/>
        <w:rPr>
          <w:rFonts w:ascii="Times New Roman" w:hAnsi="宋体" w:eastAsia="宋体" w:cs="Times New Roman"/>
          <w:color w:val="000000"/>
          <w:sz w:val="24"/>
          <w:szCs w:val="24"/>
        </w:rPr>
      </w:pPr>
    </w:p>
    <w:p w14:paraId="24EEA48A">
      <w:pPr>
        <w:widowControl/>
        <w:spacing w:line="312" w:lineRule="auto"/>
        <w:ind w:firstLine="480" w:firstLineChars="200"/>
        <w:rPr>
          <w:rFonts w:hint="eastAsia" w:ascii="Times New Roman" w:hAnsi="宋体" w:eastAsia="宋体" w:cs="Times New Roman"/>
          <w:color w:val="000000"/>
          <w:sz w:val="24"/>
          <w:szCs w:val="24"/>
        </w:rPr>
      </w:pPr>
    </w:p>
    <w:p w14:paraId="51925820">
      <w:pPr>
        <w:widowControl/>
        <w:spacing w:line="312" w:lineRule="auto"/>
        <w:ind w:firstLine="480" w:firstLineChars="200"/>
        <w:rPr>
          <w:rFonts w:ascii="Times New Roman" w:hAnsi="宋体" w:eastAsia="宋体" w:cs="Times New Roman"/>
          <w:color w:val="000000"/>
          <w:sz w:val="24"/>
          <w:szCs w:val="24"/>
        </w:rPr>
      </w:pPr>
      <w:r>
        <w:rPr>
          <w:rFonts w:ascii="Times New Roman" w:hAnsi="宋体" w:eastAsia="宋体" w:cs="Times New Roman"/>
          <w:color w:val="000000"/>
          <w:sz w:val="24"/>
          <w:szCs w:val="24"/>
        </w:rPr>
        <w:br w:type="page"/>
      </w:r>
    </w:p>
    <w:sdt>
      <w:sdtPr>
        <w:rPr>
          <w:rFonts w:ascii="等线" w:hAnsi="Times New Roman" w:eastAsia="等线" w:cs="Arial"/>
          <w:b w:val="0"/>
          <w:bCs w:val="0"/>
          <w:color w:val="auto"/>
          <w:kern w:val="2"/>
          <w:sz w:val="21"/>
          <w:szCs w:val="22"/>
          <w:lang w:val="zh-CN"/>
        </w:rPr>
        <w:id w:val="-681683701"/>
      </w:sdtPr>
      <w:sdtEndPr>
        <w:rPr>
          <w:rFonts w:ascii="宋体" w:hAnsi="Times New Roman" w:eastAsia="宋体" w:cs="Times New Roman"/>
          <w:b w:val="0"/>
          <w:bCs w:val="0"/>
          <w:color w:val="auto"/>
          <w:kern w:val="2"/>
          <w:sz w:val="21"/>
          <w:szCs w:val="21"/>
          <w:lang w:val="en-US"/>
        </w:rPr>
      </w:sdtEndPr>
      <w:sdtContent>
        <w:p w14:paraId="59A1ABFD">
          <w:pPr>
            <w:pStyle w:val="175"/>
            <w:pageBreakBefore w:val="0"/>
            <w:kinsoku/>
            <w:wordWrap/>
            <w:overflowPunct/>
            <w:topLinePunct w:val="0"/>
            <w:autoSpaceDE/>
            <w:autoSpaceDN/>
            <w:bidi w:val="0"/>
            <w:adjustRightInd/>
            <w:snapToGrid/>
            <w:spacing w:line="380" w:lineRule="exact"/>
            <w:jc w:val="center"/>
            <w:textAlignment w:val="auto"/>
          </w:pPr>
          <w:bookmarkStart w:id="8" w:name="_Hlk175127286"/>
          <w:r>
            <w:rPr>
              <w:rFonts w:hint="eastAsia" w:ascii="宋体"/>
              <w:color w:val="auto"/>
              <w:sz w:val="32"/>
              <w:szCs w:val="32"/>
              <w:lang w:val="zh-CN"/>
            </w:rPr>
            <w:t>目  次</w:t>
          </w:r>
          <w:r>
            <w:fldChar w:fldCharType="begin"/>
          </w:r>
          <w:r>
            <w:instrText xml:space="preserve"> TOC \o "1-3" \h \z \u </w:instrText>
          </w:r>
          <w:r>
            <w:fldChar w:fldCharType="separate"/>
          </w:r>
        </w:p>
        <w:p w14:paraId="33CE6455">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"_Toc210312990" </w:instrText>
          </w:r>
          <w:r>
            <w:fldChar w:fldCharType="separate"/>
          </w:r>
          <w:r>
            <w:rPr>
              <w:rStyle w:val="46"/>
              <w:rFonts w:ascii="Times New Roman"/>
              <w:b/>
              <w:sz w:val="24"/>
              <w:szCs w:val="24"/>
              <w:u w:val="none"/>
            </w:rPr>
            <w:t>1</w:t>
          </w:r>
          <w:r>
            <w:rPr>
              <w:rStyle w:val="46"/>
              <w:rFonts w:cs="宋体"/>
              <w:sz w:val="24"/>
              <w:szCs w:val="24"/>
            </w:rPr>
            <w:t xml:space="preserve">  </w:t>
          </w:r>
          <w:r>
            <w:rPr>
              <w:rStyle w:val="46"/>
              <w:rFonts w:hint="eastAsia" w:cs="宋体"/>
              <w:sz w:val="24"/>
              <w:szCs w:val="24"/>
            </w:rPr>
            <w:t>总</w:t>
          </w:r>
          <w:r>
            <w:rPr>
              <w:rStyle w:val="46"/>
              <w:rFonts w:cs="宋体"/>
              <w:sz w:val="24"/>
              <w:szCs w:val="24"/>
            </w:rPr>
            <w:t xml:space="preserve"> </w:t>
          </w:r>
          <w:r>
            <w:rPr>
              <w:rStyle w:val="46"/>
              <w:rFonts w:hint="eastAsia" w:cs="宋体"/>
              <w:sz w:val="24"/>
              <w:szCs w:val="24"/>
            </w:rPr>
            <w:t>则</w:t>
          </w:r>
          <w:r>
            <w:rPr>
              <w:sz w:val="24"/>
              <w:szCs w:val="24"/>
            </w:rPr>
            <w:tab/>
          </w:r>
          <w:r>
            <w:rPr>
              <w:sz w:val="24"/>
              <w:szCs w:val="24"/>
            </w:rPr>
            <w:fldChar w:fldCharType="begin"/>
          </w:r>
          <w:r>
            <w:rPr>
              <w:sz w:val="24"/>
              <w:szCs w:val="24"/>
            </w:rPr>
            <w:instrText xml:space="preserve"> PAGEREF _Toc210312990 \h </w:instrText>
          </w:r>
          <w:r>
            <w:rPr>
              <w:sz w:val="24"/>
              <w:szCs w:val="24"/>
            </w:rPr>
            <w:fldChar w:fldCharType="separate"/>
          </w:r>
          <w:r>
            <w:rPr>
              <w:sz w:val="24"/>
              <w:szCs w:val="24"/>
            </w:rPr>
            <w:t>1</w:t>
          </w:r>
          <w:r>
            <w:rPr>
              <w:sz w:val="24"/>
              <w:szCs w:val="24"/>
            </w:rPr>
            <w:fldChar w:fldCharType="end"/>
          </w:r>
          <w:r>
            <w:rPr>
              <w:sz w:val="24"/>
              <w:szCs w:val="24"/>
            </w:rPr>
            <w:fldChar w:fldCharType="end"/>
          </w:r>
        </w:p>
        <w:p w14:paraId="04428A16">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"_Toc210312991" </w:instrText>
          </w:r>
          <w:r>
            <w:fldChar w:fldCharType="separate"/>
          </w:r>
          <w:r>
            <w:rPr>
              <w:rStyle w:val="46"/>
              <w:rFonts w:ascii="Times New Roman"/>
              <w:b/>
              <w:sz w:val="24"/>
              <w:szCs w:val="24"/>
              <w:u w:val="none"/>
            </w:rPr>
            <w:t>2</w:t>
          </w:r>
          <w:r>
            <w:rPr>
              <w:rStyle w:val="46"/>
              <w:rFonts w:cs="宋体"/>
              <w:sz w:val="24"/>
              <w:szCs w:val="24"/>
            </w:rPr>
            <w:t xml:space="preserve">  </w:t>
          </w:r>
          <w:r>
            <w:rPr>
              <w:rStyle w:val="46"/>
              <w:rFonts w:hint="eastAsia" w:cs="宋体"/>
              <w:sz w:val="24"/>
              <w:szCs w:val="24"/>
            </w:rPr>
            <w:t>术语、符号与参考标准</w:t>
          </w:r>
          <w:r>
            <w:rPr>
              <w:sz w:val="24"/>
              <w:szCs w:val="24"/>
            </w:rPr>
            <w:tab/>
          </w:r>
          <w:r>
            <w:rPr>
              <w:sz w:val="24"/>
              <w:szCs w:val="24"/>
            </w:rPr>
            <w:fldChar w:fldCharType="begin"/>
          </w:r>
          <w:r>
            <w:rPr>
              <w:sz w:val="24"/>
              <w:szCs w:val="24"/>
            </w:rPr>
            <w:instrText xml:space="preserve"> PAGEREF _Toc210312991 \h </w:instrText>
          </w:r>
          <w:r>
            <w:rPr>
              <w:sz w:val="24"/>
              <w:szCs w:val="24"/>
            </w:rPr>
            <w:fldChar w:fldCharType="separate"/>
          </w:r>
          <w:r>
            <w:rPr>
              <w:sz w:val="24"/>
              <w:szCs w:val="24"/>
            </w:rPr>
            <w:t>2</w:t>
          </w:r>
          <w:r>
            <w:rPr>
              <w:sz w:val="24"/>
              <w:szCs w:val="24"/>
            </w:rPr>
            <w:fldChar w:fldCharType="end"/>
          </w:r>
          <w:r>
            <w:rPr>
              <w:sz w:val="24"/>
              <w:szCs w:val="24"/>
            </w:rPr>
            <w:fldChar w:fldCharType="end"/>
          </w:r>
        </w:p>
        <w:p w14:paraId="74BAB913">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"_Toc210312992" </w:instrText>
          </w:r>
          <w:r>
            <w:fldChar w:fldCharType="separate"/>
          </w:r>
          <w:r>
            <w:rPr>
              <w:rStyle w:val="46"/>
              <w:rFonts w:ascii="Times New Roman"/>
              <w:b/>
              <w:sz w:val="24"/>
              <w:szCs w:val="24"/>
              <w:u w:val="none"/>
            </w:rPr>
            <w:t>2.1</w:t>
          </w:r>
          <w:r>
            <w:rPr>
              <w:rStyle w:val="46"/>
              <w:rFonts w:hAnsi="宋体" w:cs="宋体"/>
              <w:sz w:val="24"/>
              <w:szCs w:val="24"/>
            </w:rPr>
            <w:t xml:space="preserve"> </w:t>
          </w:r>
          <w:r>
            <w:rPr>
              <w:rStyle w:val="46"/>
              <w:rFonts w:hint="eastAsia" w:hAnsi="宋体" w:cs="宋体"/>
              <w:sz w:val="24"/>
              <w:szCs w:val="24"/>
            </w:rPr>
            <w:t>术语</w:t>
          </w:r>
          <w:r>
            <w:rPr>
              <w:sz w:val="24"/>
              <w:szCs w:val="24"/>
            </w:rPr>
            <w:tab/>
          </w:r>
          <w:r>
            <w:rPr>
              <w:sz w:val="24"/>
              <w:szCs w:val="24"/>
            </w:rPr>
            <w:fldChar w:fldCharType="begin"/>
          </w:r>
          <w:r>
            <w:rPr>
              <w:sz w:val="24"/>
              <w:szCs w:val="24"/>
            </w:rPr>
            <w:instrText xml:space="preserve"> PAGEREF _Toc210312992 \h </w:instrText>
          </w:r>
          <w:r>
            <w:rPr>
              <w:sz w:val="24"/>
              <w:szCs w:val="24"/>
            </w:rPr>
            <w:fldChar w:fldCharType="separate"/>
          </w:r>
          <w:r>
            <w:rPr>
              <w:sz w:val="24"/>
              <w:szCs w:val="24"/>
            </w:rPr>
            <w:t>2</w:t>
          </w:r>
          <w:r>
            <w:rPr>
              <w:sz w:val="24"/>
              <w:szCs w:val="24"/>
            </w:rPr>
            <w:fldChar w:fldCharType="end"/>
          </w:r>
          <w:r>
            <w:rPr>
              <w:sz w:val="24"/>
              <w:szCs w:val="24"/>
            </w:rPr>
            <w:fldChar w:fldCharType="end"/>
          </w:r>
        </w:p>
        <w:p w14:paraId="28FEACDE">
          <w:pPr>
            <w:pStyle w:val="23"/>
            <w:keepNext w:val="0"/>
            <w:keepLines w:val="0"/>
            <w:pageBreakBefore w:val="0"/>
            <w:widowControl w:val="0"/>
            <w:kinsoku/>
            <w:wordWrap/>
            <w:overflowPunct/>
            <w:topLinePunct w:val="0"/>
            <w:autoSpaceDE/>
            <w:autoSpaceDN/>
            <w:bidi w:val="0"/>
            <w:adjustRightInd/>
            <w:snapToGrid/>
            <w:spacing w:before="78" w:after="78" w:line="380" w:lineRule="exact"/>
            <w:ind w:firstLine="210" w:firstLineChars="100"/>
            <w:textAlignment w:val="auto"/>
            <w:rPr>
              <w:sz w:val="24"/>
              <w:szCs w:val="24"/>
            </w:rPr>
          </w:pPr>
          <w:r>
            <w:fldChar w:fldCharType="begin"/>
          </w:r>
          <w:r>
            <w:instrText xml:space="preserve"> HYPERLINK \l "_Toc210312993" </w:instrText>
          </w:r>
          <w:r>
            <w:fldChar w:fldCharType="separate"/>
          </w:r>
          <w:r>
            <w:rPr>
              <w:rStyle w:val="46"/>
              <w:rFonts w:ascii="Times New Roman"/>
              <w:b/>
              <w:sz w:val="24"/>
              <w:szCs w:val="24"/>
              <w:u w:val="none"/>
            </w:rPr>
            <w:t>2.2</w:t>
          </w:r>
          <w:r>
            <w:rPr>
              <w:rStyle w:val="46"/>
              <w:rFonts w:cs="宋体"/>
              <w:sz w:val="24"/>
              <w:szCs w:val="24"/>
            </w:rPr>
            <w:t xml:space="preserve"> </w:t>
          </w:r>
          <w:r>
            <w:rPr>
              <w:rStyle w:val="46"/>
              <w:rFonts w:hint="eastAsia" w:cs="宋体"/>
              <w:sz w:val="24"/>
              <w:szCs w:val="24"/>
            </w:rPr>
            <w:t>符号</w:t>
          </w:r>
          <w:r>
            <w:rPr>
              <w:sz w:val="24"/>
              <w:szCs w:val="24"/>
            </w:rPr>
            <w:tab/>
          </w:r>
          <w:r>
            <w:rPr>
              <w:sz w:val="24"/>
              <w:szCs w:val="24"/>
            </w:rPr>
            <w:fldChar w:fldCharType="begin"/>
          </w:r>
          <w:r>
            <w:rPr>
              <w:sz w:val="24"/>
              <w:szCs w:val="24"/>
            </w:rPr>
            <w:instrText xml:space="preserve"> PAGEREF _Toc210312993 \h </w:instrText>
          </w:r>
          <w:r>
            <w:rPr>
              <w:sz w:val="24"/>
              <w:szCs w:val="24"/>
            </w:rPr>
            <w:fldChar w:fldCharType="separate"/>
          </w:r>
          <w:r>
            <w:rPr>
              <w:sz w:val="24"/>
              <w:szCs w:val="24"/>
            </w:rPr>
            <w:t>2</w:t>
          </w:r>
          <w:r>
            <w:rPr>
              <w:sz w:val="24"/>
              <w:szCs w:val="24"/>
            </w:rPr>
            <w:fldChar w:fldCharType="end"/>
          </w:r>
          <w:r>
            <w:rPr>
              <w:sz w:val="24"/>
              <w:szCs w:val="24"/>
            </w:rPr>
            <w:fldChar w:fldCharType="end"/>
          </w:r>
        </w:p>
        <w:p w14:paraId="6BE93131">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pPr>
          <w:r>
            <w:fldChar w:fldCharType="begin"/>
          </w:r>
          <w:r>
            <w:instrText xml:space="preserve"> HYPERLINK \l "_Toc210312992" </w:instrText>
          </w:r>
          <w:r>
            <w:fldChar w:fldCharType="separate"/>
          </w:r>
          <w:r>
            <w:rPr>
              <w:rStyle w:val="46"/>
              <w:rFonts w:ascii="Times New Roman"/>
              <w:b/>
              <w:sz w:val="24"/>
              <w:szCs w:val="24"/>
              <w:u w:val="none"/>
            </w:rPr>
            <w:t>2.</w:t>
          </w:r>
          <w:r>
            <w:rPr>
              <w:rStyle w:val="46"/>
              <w:rFonts w:hint="eastAsia" w:ascii="Times New Roman"/>
              <w:b/>
              <w:sz w:val="24"/>
              <w:szCs w:val="24"/>
              <w:u w:val="none"/>
            </w:rPr>
            <w:t>3</w:t>
          </w:r>
          <w:r>
            <w:rPr>
              <w:rStyle w:val="46"/>
              <w:rFonts w:hAnsi="宋体" w:cs="宋体"/>
              <w:sz w:val="24"/>
              <w:szCs w:val="24"/>
            </w:rPr>
            <w:t xml:space="preserve"> </w:t>
          </w:r>
          <w:r>
            <w:rPr>
              <w:rStyle w:val="46"/>
              <w:rFonts w:hint="eastAsia" w:hAnsi="宋体" w:cs="宋体"/>
              <w:sz w:val="24"/>
              <w:szCs w:val="24"/>
            </w:rPr>
            <w:t>参考标准</w:t>
          </w:r>
          <w:r>
            <w:rPr>
              <w:sz w:val="24"/>
              <w:szCs w:val="24"/>
            </w:rPr>
            <w:tab/>
          </w:r>
          <w:r>
            <w:rPr>
              <w:sz w:val="24"/>
              <w:szCs w:val="24"/>
            </w:rPr>
            <w:fldChar w:fldCharType="begin"/>
          </w:r>
          <w:r>
            <w:rPr>
              <w:sz w:val="24"/>
              <w:szCs w:val="24"/>
            </w:rPr>
            <w:instrText xml:space="preserve"> PAGEREF _Toc210312992 \h </w:instrText>
          </w:r>
          <w:r>
            <w:rPr>
              <w:sz w:val="24"/>
              <w:szCs w:val="24"/>
            </w:rPr>
            <w:fldChar w:fldCharType="separate"/>
          </w:r>
          <w:r>
            <w:rPr>
              <w:sz w:val="24"/>
              <w:szCs w:val="24"/>
            </w:rPr>
            <w:t>2</w:t>
          </w:r>
          <w:r>
            <w:rPr>
              <w:sz w:val="24"/>
              <w:szCs w:val="24"/>
            </w:rPr>
            <w:fldChar w:fldCharType="end"/>
          </w:r>
          <w:r>
            <w:rPr>
              <w:sz w:val="24"/>
              <w:szCs w:val="24"/>
            </w:rPr>
            <w:fldChar w:fldCharType="end"/>
          </w:r>
        </w:p>
        <w:p w14:paraId="2CABD73B">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"_Toc210312994" </w:instrText>
          </w:r>
          <w:r>
            <w:fldChar w:fldCharType="separate"/>
          </w:r>
          <w:r>
            <w:rPr>
              <w:rStyle w:val="46"/>
              <w:rFonts w:ascii="Times New Roman"/>
              <w:b/>
              <w:sz w:val="24"/>
              <w:szCs w:val="24"/>
              <w:u w:val="none"/>
            </w:rPr>
            <w:t>3</w:t>
          </w:r>
          <w:r>
            <w:rPr>
              <w:rStyle w:val="46"/>
              <w:rFonts w:cs="宋体"/>
              <w:sz w:val="24"/>
              <w:szCs w:val="24"/>
            </w:rPr>
            <w:t xml:space="preserve">  </w:t>
          </w:r>
          <w:r>
            <w:rPr>
              <w:rStyle w:val="46"/>
              <w:rFonts w:hint="eastAsia" w:cs="宋体"/>
              <w:sz w:val="24"/>
              <w:szCs w:val="24"/>
            </w:rPr>
            <w:t>基本规定</w:t>
          </w:r>
          <w:r>
            <w:rPr>
              <w:sz w:val="24"/>
              <w:szCs w:val="24"/>
            </w:rPr>
            <w:tab/>
          </w:r>
          <w:r>
            <w:rPr>
              <w:sz w:val="24"/>
              <w:szCs w:val="24"/>
            </w:rPr>
            <w:fldChar w:fldCharType="begin"/>
          </w:r>
          <w:r>
            <w:rPr>
              <w:sz w:val="24"/>
              <w:szCs w:val="24"/>
            </w:rPr>
            <w:instrText xml:space="preserve"> PAGEREF _Toc210312994 \h </w:instrText>
          </w:r>
          <w:r>
            <w:rPr>
              <w:sz w:val="24"/>
              <w:szCs w:val="24"/>
            </w:rPr>
            <w:fldChar w:fldCharType="separate"/>
          </w:r>
          <w:r>
            <w:rPr>
              <w:sz w:val="24"/>
              <w:szCs w:val="24"/>
            </w:rPr>
            <w:t>4</w:t>
          </w:r>
          <w:r>
            <w:rPr>
              <w:sz w:val="24"/>
              <w:szCs w:val="24"/>
            </w:rPr>
            <w:fldChar w:fldCharType="end"/>
          </w:r>
          <w:r>
            <w:rPr>
              <w:sz w:val="24"/>
              <w:szCs w:val="24"/>
            </w:rPr>
            <w:fldChar w:fldCharType="end"/>
          </w:r>
        </w:p>
        <w:p w14:paraId="524B29AE">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"_Toc210312995" </w:instrText>
          </w:r>
          <w:r>
            <w:fldChar w:fldCharType="separate"/>
          </w:r>
          <w:r>
            <w:rPr>
              <w:rStyle w:val="46"/>
              <w:rFonts w:ascii="Times New Roman"/>
              <w:b/>
              <w:sz w:val="24"/>
              <w:szCs w:val="24"/>
              <w:u w:val="none"/>
            </w:rPr>
            <w:t>4</w:t>
          </w:r>
          <w:r>
            <w:rPr>
              <w:rStyle w:val="46"/>
              <w:rFonts w:cs="宋体"/>
              <w:sz w:val="24"/>
              <w:szCs w:val="24"/>
            </w:rPr>
            <w:t xml:space="preserve">  </w:t>
          </w:r>
          <w:r>
            <w:rPr>
              <w:rStyle w:val="46"/>
              <w:rFonts w:hint="eastAsia" w:cs="宋体"/>
              <w:sz w:val="24"/>
              <w:szCs w:val="24"/>
            </w:rPr>
            <w:t>材料</w:t>
          </w:r>
          <w:r>
            <w:rPr>
              <w:sz w:val="24"/>
              <w:szCs w:val="24"/>
            </w:rPr>
            <w:tab/>
          </w:r>
          <w:r>
            <w:rPr>
              <w:sz w:val="24"/>
              <w:szCs w:val="24"/>
            </w:rPr>
            <w:fldChar w:fldCharType="begin"/>
          </w:r>
          <w:r>
            <w:rPr>
              <w:sz w:val="24"/>
              <w:szCs w:val="24"/>
            </w:rPr>
            <w:instrText xml:space="preserve"> PAGEREF _Toc210312995 \h </w:instrText>
          </w:r>
          <w:r>
            <w:rPr>
              <w:sz w:val="24"/>
              <w:szCs w:val="24"/>
            </w:rPr>
            <w:fldChar w:fldCharType="separate"/>
          </w:r>
          <w:r>
            <w:rPr>
              <w:sz w:val="24"/>
              <w:szCs w:val="24"/>
            </w:rPr>
            <w:t>5</w:t>
          </w:r>
          <w:r>
            <w:rPr>
              <w:sz w:val="24"/>
              <w:szCs w:val="24"/>
            </w:rPr>
            <w:fldChar w:fldCharType="end"/>
          </w:r>
          <w:r>
            <w:rPr>
              <w:sz w:val="24"/>
              <w:szCs w:val="24"/>
            </w:rPr>
            <w:fldChar w:fldCharType="end"/>
          </w:r>
        </w:p>
        <w:p w14:paraId="46A9AB08">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"_Toc210312996" </w:instrText>
          </w:r>
          <w:r>
            <w:fldChar w:fldCharType="separate"/>
          </w:r>
          <w:r>
            <w:rPr>
              <w:rStyle w:val="46"/>
              <w:rFonts w:ascii="Times New Roman"/>
              <w:b/>
              <w:sz w:val="24"/>
              <w:szCs w:val="24"/>
              <w:u w:val="none"/>
            </w:rPr>
            <w:t>5</w:t>
          </w:r>
          <w:r>
            <w:rPr>
              <w:rStyle w:val="46"/>
              <w:rFonts w:cs="宋体"/>
              <w:sz w:val="24"/>
              <w:szCs w:val="24"/>
            </w:rPr>
            <w:t xml:space="preserve">  </w:t>
          </w:r>
          <w:r>
            <w:rPr>
              <w:rStyle w:val="46"/>
              <w:rFonts w:hint="eastAsia" w:cs="宋体"/>
              <w:sz w:val="24"/>
              <w:szCs w:val="24"/>
            </w:rPr>
            <w:t>结构设计</w:t>
          </w:r>
          <w:r>
            <w:rPr>
              <w:sz w:val="24"/>
              <w:szCs w:val="24"/>
            </w:rPr>
            <w:tab/>
          </w:r>
          <w:r>
            <w:rPr>
              <w:sz w:val="24"/>
              <w:szCs w:val="24"/>
            </w:rPr>
            <w:fldChar w:fldCharType="begin"/>
          </w:r>
          <w:r>
            <w:rPr>
              <w:sz w:val="24"/>
              <w:szCs w:val="24"/>
            </w:rPr>
            <w:instrText xml:space="preserve"> PAGEREF _Toc210312996 \h </w:instrText>
          </w:r>
          <w:r>
            <w:rPr>
              <w:sz w:val="24"/>
              <w:szCs w:val="24"/>
            </w:rPr>
            <w:fldChar w:fldCharType="separate"/>
          </w:r>
          <w:r>
            <w:rPr>
              <w:sz w:val="24"/>
              <w:szCs w:val="24"/>
            </w:rPr>
            <w:t>6</w:t>
          </w:r>
          <w:r>
            <w:rPr>
              <w:sz w:val="24"/>
              <w:szCs w:val="24"/>
            </w:rPr>
            <w:fldChar w:fldCharType="end"/>
          </w:r>
          <w:r>
            <w:rPr>
              <w:sz w:val="24"/>
              <w:szCs w:val="24"/>
            </w:rPr>
            <w:fldChar w:fldCharType="end"/>
          </w:r>
        </w:p>
        <w:p w14:paraId="54763A16">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"_Toc210312997" </w:instrText>
          </w:r>
          <w:r>
            <w:fldChar w:fldCharType="separate"/>
          </w:r>
          <w:r>
            <w:rPr>
              <w:rStyle w:val="46"/>
              <w:rFonts w:ascii="Times New Roman"/>
              <w:b/>
              <w:sz w:val="24"/>
              <w:szCs w:val="24"/>
              <w:u w:val="none"/>
            </w:rPr>
            <w:t>5.1</w:t>
          </w:r>
          <w:r>
            <w:rPr>
              <w:rStyle w:val="46"/>
              <w:rFonts w:hAnsi="宋体" w:cs="宋体"/>
              <w:sz w:val="24"/>
              <w:szCs w:val="24"/>
            </w:rPr>
            <w:t xml:space="preserve"> </w:t>
          </w:r>
          <w:r>
            <w:rPr>
              <w:rStyle w:val="46"/>
              <w:rFonts w:hint="eastAsia" w:hAnsi="宋体" w:cs="宋体"/>
              <w:sz w:val="24"/>
              <w:szCs w:val="24"/>
            </w:rPr>
            <w:t>一般规定</w:t>
          </w:r>
          <w:r>
            <w:rPr>
              <w:sz w:val="24"/>
              <w:szCs w:val="24"/>
            </w:rPr>
            <w:tab/>
          </w:r>
          <w:r>
            <w:rPr>
              <w:sz w:val="24"/>
              <w:szCs w:val="24"/>
            </w:rPr>
            <w:fldChar w:fldCharType="begin"/>
          </w:r>
          <w:r>
            <w:rPr>
              <w:sz w:val="24"/>
              <w:szCs w:val="24"/>
            </w:rPr>
            <w:instrText xml:space="preserve"> PAGEREF _Toc210312997 \h </w:instrText>
          </w:r>
          <w:r>
            <w:rPr>
              <w:sz w:val="24"/>
              <w:szCs w:val="24"/>
            </w:rPr>
            <w:fldChar w:fldCharType="separate"/>
          </w:r>
          <w:r>
            <w:rPr>
              <w:sz w:val="24"/>
              <w:szCs w:val="24"/>
            </w:rPr>
            <w:t>6</w:t>
          </w:r>
          <w:r>
            <w:rPr>
              <w:sz w:val="24"/>
              <w:szCs w:val="24"/>
            </w:rPr>
            <w:fldChar w:fldCharType="end"/>
          </w:r>
          <w:r>
            <w:rPr>
              <w:sz w:val="24"/>
              <w:szCs w:val="24"/>
            </w:rPr>
            <w:fldChar w:fldCharType="end"/>
          </w:r>
        </w:p>
        <w:p w14:paraId="1EB06F82">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"_Toc210312998" </w:instrText>
          </w:r>
          <w:r>
            <w:fldChar w:fldCharType="separate"/>
          </w:r>
          <w:r>
            <w:rPr>
              <w:rStyle w:val="46"/>
              <w:rFonts w:ascii="Times New Roman"/>
              <w:b/>
              <w:sz w:val="24"/>
              <w:szCs w:val="24"/>
              <w:u w:val="none"/>
            </w:rPr>
            <w:t>5.2</w:t>
          </w:r>
          <w:r>
            <w:rPr>
              <w:rStyle w:val="46"/>
              <w:rFonts w:hAnsi="宋体" w:cs="宋体"/>
              <w:sz w:val="24"/>
              <w:szCs w:val="24"/>
            </w:rPr>
            <w:t xml:space="preserve"> </w:t>
          </w:r>
          <w:r>
            <w:rPr>
              <w:rStyle w:val="46"/>
              <w:rFonts w:hint="eastAsia" w:hAnsi="宋体" w:cs="宋体"/>
              <w:sz w:val="24"/>
              <w:szCs w:val="24"/>
            </w:rPr>
            <w:t>作用及作用组合</w:t>
          </w:r>
          <w:r>
            <w:rPr>
              <w:sz w:val="24"/>
              <w:szCs w:val="24"/>
            </w:rPr>
            <w:tab/>
          </w:r>
          <w:r>
            <w:rPr>
              <w:sz w:val="24"/>
              <w:szCs w:val="24"/>
            </w:rPr>
            <w:fldChar w:fldCharType="begin"/>
          </w:r>
          <w:r>
            <w:rPr>
              <w:sz w:val="24"/>
              <w:szCs w:val="24"/>
            </w:rPr>
            <w:instrText xml:space="preserve"> PAGEREF _Toc210312998 \h </w:instrText>
          </w:r>
          <w:r>
            <w:rPr>
              <w:sz w:val="24"/>
              <w:szCs w:val="24"/>
            </w:rPr>
            <w:fldChar w:fldCharType="separate"/>
          </w:r>
          <w:r>
            <w:rPr>
              <w:sz w:val="24"/>
              <w:szCs w:val="24"/>
            </w:rPr>
            <w:t>7</w:t>
          </w:r>
          <w:r>
            <w:rPr>
              <w:sz w:val="24"/>
              <w:szCs w:val="24"/>
            </w:rPr>
            <w:fldChar w:fldCharType="end"/>
          </w:r>
          <w:r>
            <w:rPr>
              <w:sz w:val="24"/>
              <w:szCs w:val="24"/>
            </w:rPr>
            <w:fldChar w:fldCharType="end"/>
          </w:r>
        </w:p>
        <w:p w14:paraId="27379EEF">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"_Toc210312999" </w:instrText>
          </w:r>
          <w:r>
            <w:fldChar w:fldCharType="separate"/>
          </w:r>
          <w:r>
            <w:rPr>
              <w:rStyle w:val="46"/>
              <w:rFonts w:ascii="Times New Roman"/>
              <w:b/>
              <w:sz w:val="24"/>
              <w:szCs w:val="24"/>
              <w:u w:val="none"/>
            </w:rPr>
            <w:t>5.3</w:t>
          </w:r>
          <w:r>
            <w:rPr>
              <w:rStyle w:val="46"/>
              <w:rFonts w:hAnsi="宋体" w:cs="宋体"/>
              <w:sz w:val="24"/>
              <w:szCs w:val="24"/>
            </w:rPr>
            <w:t xml:space="preserve"> </w:t>
          </w:r>
          <w:r>
            <w:rPr>
              <w:rStyle w:val="46"/>
              <w:rFonts w:hint="eastAsia" w:hAnsi="宋体" w:cs="宋体"/>
              <w:sz w:val="24"/>
              <w:szCs w:val="24"/>
            </w:rPr>
            <w:t>结构分析</w:t>
          </w:r>
          <w:r>
            <w:rPr>
              <w:sz w:val="24"/>
              <w:szCs w:val="24"/>
            </w:rPr>
            <w:tab/>
          </w:r>
          <w:r>
            <w:rPr>
              <w:sz w:val="24"/>
              <w:szCs w:val="24"/>
            </w:rPr>
            <w:fldChar w:fldCharType="begin"/>
          </w:r>
          <w:r>
            <w:rPr>
              <w:sz w:val="24"/>
              <w:szCs w:val="24"/>
            </w:rPr>
            <w:instrText xml:space="preserve"> PAGEREF _Toc210312999 \h </w:instrText>
          </w:r>
          <w:r>
            <w:rPr>
              <w:sz w:val="24"/>
              <w:szCs w:val="24"/>
            </w:rPr>
            <w:fldChar w:fldCharType="separate"/>
          </w:r>
          <w:r>
            <w:rPr>
              <w:sz w:val="24"/>
              <w:szCs w:val="24"/>
            </w:rPr>
            <w:t>7</w:t>
          </w:r>
          <w:r>
            <w:rPr>
              <w:sz w:val="24"/>
              <w:szCs w:val="24"/>
            </w:rPr>
            <w:fldChar w:fldCharType="end"/>
          </w:r>
          <w:r>
            <w:rPr>
              <w:sz w:val="24"/>
              <w:szCs w:val="24"/>
            </w:rPr>
            <w:fldChar w:fldCharType="end"/>
          </w:r>
        </w:p>
        <w:p w14:paraId="19D05EC7">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"_Toc210313000" </w:instrText>
          </w:r>
          <w:r>
            <w:fldChar w:fldCharType="separate"/>
          </w:r>
          <w:r>
            <w:rPr>
              <w:rStyle w:val="46"/>
              <w:rFonts w:ascii="Times New Roman"/>
              <w:b/>
              <w:sz w:val="24"/>
              <w:szCs w:val="24"/>
              <w:u w:val="none"/>
            </w:rPr>
            <w:t>5.4</w:t>
          </w:r>
          <w:r>
            <w:rPr>
              <w:rStyle w:val="46"/>
              <w:rFonts w:hAnsi="宋体" w:cs="宋体"/>
              <w:sz w:val="24"/>
              <w:szCs w:val="24"/>
            </w:rPr>
            <w:t xml:space="preserve"> </w:t>
          </w:r>
          <w:r>
            <w:rPr>
              <w:rStyle w:val="46"/>
              <w:rFonts w:hint="eastAsia" w:hAnsi="宋体" w:cs="宋体"/>
              <w:sz w:val="24"/>
              <w:szCs w:val="24"/>
            </w:rPr>
            <w:t>构件与连接设计</w:t>
          </w:r>
          <w:r>
            <w:rPr>
              <w:sz w:val="24"/>
              <w:szCs w:val="24"/>
            </w:rPr>
            <w:tab/>
          </w:r>
          <w:r>
            <w:rPr>
              <w:sz w:val="24"/>
              <w:szCs w:val="24"/>
            </w:rPr>
            <w:fldChar w:fldCharType="begin"/>
          </w:r>
          <w:r>
            <w:rPr>
              <w:sz w:val="24"/>
              <w:szCs w:val="24"/>
            </w:rPr>
            <w:instrText xml:space="preserve"> PAGEREF _Toc210313000 \h </w:instrText>
          </w:r>
          <w:r>
            <w:rPr>
              <w:sz w:val="24"/>
              <w:szCs w:val="24"/>
            </w:rPr>
            <w:fldChar w:fldCharType="separate"/>
          </w:r>
          <w:r>
            <w:rPr>
              <w:sz w:val="24"/>
              <w:szCs w:val="24"/>
            </w:rPr>
            <w:t>8</w:t>
          </w:r>
          <w:r>
            <w:rPr>
              <w:sz w:val="24"/>
              <w:szCs w:val="24"/>
            </w:rPr>
            <w:fldChar w:fldCharType="end"/>
          </w:r>
          <w:r>
            <w:rPr>
              <w:sz w:val="24"/>
              <w:szCs w:val="24"/>
            </w:rPr>
            <w:fldChar w:fldCharType="end"/>
          </w:r>
        </w:p>
        <w:p w14:paraId="26F99D69">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"_Toc210313001" </w:instrText>
          </w:r>
          <w:r>
            <w:fldChar w:fldCharType="separate"/>
          </w:r>
          <w:r>
            <w:rPr>
              <w:rStyle w:val="46"/>
              <w:rFonts w:ascii="Times New Roman"/>
              <w:b/>
              <w:sz w:val="24"/>
              <w:szCs w:val="24"/>
              <w:u w:val="none"/>
            </w:rPr>
            <w:t>5.5</w:t>
          </w:r>
          <w:r>
            <w:rPr>
              <w:rStyle w:val="46"/>
              <w:rFonts w:hAnsi="宋体" w:cs="宋体"/>
              <w:sz w:val="24"/>
              <w:szCs w:val="24"/>
            </w:rPr>
            <w:t xml:space="preserve"> </w:t>
          </w:r>
          <w:r>
            <w:rPr>
              <w:rStyle w:val="46"/>
              <w:rFonts w:hint="eastAsia" w:hAnsi="宋体" w:cs="宋体"/>
              <w:sz w:val="24"/>
              <w:szCs w:val="24"/>
            </w:rPr>
            <w:t>结构构造</w:t>
          </w:r>
          <w:r>
            <w:rPr>
              <w:sz w:val="24"/>
              <w:szCs w:val="24"/>
            </w:rPr>
            <w:tab/>
          </w:r>
          <w:r>
            <w:rPr>
              <w:sz w:val="24"/>
              <w:szCs w:val="24"/>
            </w:rPr>
            <w:fldChar w:fldCharType="begin"/>
          </w:r>
          <w:r>
            <w:rPr>
              <w:sz w:val="24"/>
              <w:szCs w:val="24"/>
            </w:rPr>
            <w:instrText xml:space="preserve"> PAGEREF _Toc210313001 \h </w:instrText>
          </w:r>
          <w:r>
            <w:rPr>
              <w:sz w:val="24"/>
              <w:szCs w:val="24"/>
            </w:rPr>
            <w:fldChar w:fldCharType="separate"/>
          </w:r>
          <w:r>
            <w:rPr>
              <w:sz w:val="24"/>
              <w:szCs w:val="24"/>
            </w:rPr>
            <w:t>9</w:t>
          </w:r>
          <w:r>
            <w:rPr>
              <w:sz w:val="24"/>
              <w:szCs w:val="24"/>
            </w:rPr>
            <w:fldChar w:fldCharType="end"/>
          </w:r>
          <w:r>
            <w:rPr>
              <w:sz w:val="24"/>
              <w:szCs w:val="24"/>
            </w:rPr>
            <w:fldChar w:fldCharType="end"/>
          </w:r>
        </w:p>
        <w:p w14:paraId="5EC465CE">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"_Toc210313002" </w:instrText>
          </w:r>
          <w:r>
            <w:fldChar w:fldCharType="separate"/>
          </w:r>
          <w:r>
            <w:rPr>
              <w:rStyle w:val="46"/>
              <w:rFonts w:ascii="Times New Roman"/>
              <w:b/>
              <w:sz w:val="24"/>
              <w:szCs w:val="24"/>
              <w:u w:val="none"/>
            </w:rPr>
            <w:t>6</w:t>
          </w:r>
          <w:r>
            <w:rPr>
              <w:rStyle w:val="46"/>
              <w:rFonts w:cs="宋体"/>
              <w:sz w:val="24"/>
              <w:szCs w:val="24"/>
            </w:rPr>
            <w:t xml:space="preserve">  </w:t>
          </w:r>
          <w:r>
            <w:rPr>
              <w:rStyle w:val="46"/>
              <w:rFonts w:hint="eastAsia" w:cs="宋体"/>
              <w:sz w:val="24"/>
              <w:szCs w:val="24"/>
            </w:rPr>
            <w:t>构件制作与运输</w:t>
          </w:r>
          <w:r>
            <w:rPr>
              <w:sz w:val="24"/>
              <w:szCs w:val="24"/>
            </w:rPr>
            <w:tab/>
          </w:r>
          <w:r>
            <w:rPr>
              <w:sz w:val="24"/>
              <w:szCs w:val="24"/>
            </w:rPr>
            <w:fldChar w:fldCharType="begin"/>
          </w:r>
          <w:r>
            <w:rPr>
              <w:sz w:val="24"/>
              <w:szCs w:val="24"/>
            </w:rPr>
            <w:instrText xml:space="preserve"> PAGEREF _Toc210313002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512E3183">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"_Toc210313003" </w:instrText>
          </w:r>
          <w:r>
            <w:fldChar w:fldCharType="separate"/>
          </w:r>
          <w:r>
            <w:rPr>
              <w:rStyle w:val="46"/>
              <w:rFonts w:ascii="Times New Roman"/>
              <w:b/>
              <w:sz w:val="24"/>
              <w:szCs w:val="24"/>
              <w:u w:val="none"/>
            </w:rPr>
            <w:t>6.1</w:t>
          </w:r>
          <w:r>
            <w:rPr>
              <w:rStyle w:val="46"/>
              <w:rFonts w:hAnsi="宋体" w:cs="宋体"/>
              <w:sz w:val="24"/>
              <w:szCs w:val="24"/>
            </w:rPr>
            <w:t xml:space="preserve"> </w:t>
          </w:r>
          <w:r>
            <w:rPr>
              <w:rStyle w:val="46"/>
              <w:rFonts w:hint="eastAsia" w:hAnsi="宋体" w:cs="宋体"/>
              <w:sz w:val="24"/>
              <w:szCs w:val="24"/>
            </w:rPr>
            <w:t>一般规定</w:t>
          </w:r>
          <w:r>
            <w:rPr>
              <w:sz w:val="24"/>
              <w:szCs w:val="24"/>
            </w:rPr>
            <w:tab/>
          </w:r>
          <w:r>
            <w:rPr>
              <w:sz w:val="24"/>
              <w:szCs w:val="24"/>
            </w:rPr>
            <w:fldChar w:fldCharType="begin"/>
          </w:r>
          <w:r>
            <w:rPr>
              <w:sz w:val="24"/>
              <w:szCs w:val="24"/>
            </w:rPr>
            <w:instrText xml:space="preserve"> PAGEREF _Toc210313003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4C9C90F">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"_Toc210313004" </w:instrText>
          </w:r>
          <w:r>
            <w:fldChar w:fldCharType="separate"/>
          </w:r>
          <w:r>
            <w:rPr>
              <w:rStyle w:val="46"/>
              <w:rFonts w:ascii="Times New Roman"/>
              <w:b/>
              <w:sz w:val="24"/>
              <w:szCs w:val="24"/>
              <w:u w:val="none"/>
            </w:rPr>
            <w:t>6.2</w:t>
          </w:r>
          <w:r>
            <w:rPr>
              <w:rStyle w:val="46"/>
              <w:rFonts w:hAnsi="宋体" w:cs="宋体"/>
              <w:sz w:val="24"/>
              <w:szCs w:val="24"/>
            </w:rPr>
            <w:t xml:space="preserve"> </w:t>
          </w:r>
          <w:r>
            <w:rPr>
              <w:rStyle w:val="46"/>
              <w:rFonts w:hint="eastAsia" w:hAnsi="宋体" w:cs="宋体"/>
              <w:sz w:val="24"/>
              <w:szCs w:val="24"/>
            </w:rPr>
            <w:t>制作准备</w:t>
          </w:r>
          <w:r>
            <w:rPr>
              <w:sz w:val="24"/>
              <w:szCs w:val="24"/>
            </w:rPr>
            <w:tab/>
          </w:r>
          <w:r>
            <w:rPr>
              <w:sz w:val="24"/>
              <w:szCs w:val="24"/>
            </w:rPr>
            <w:fldChar w:fldCharType="begin"/>
          </w:r>
          <w:r>
            <w:rPr>
              <w:sz w:val="24"/>
              <w:szCs w:val="24"/>
            </w:rPr>
            <w:instrText xml:space="preserve"> PAGEREF _Toc210313004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7766169">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"_Toc210313005" </w:instrText>
          </w:r>
          <w:r>
            <w:fldChar w:fldCharType="separate"/>
          </w:r>
          <w:r>
            <w:rPr>
              <w:rStyle w:val="46"/>
              <w:rFonts w:ascii="Times New Roman"/>
              <w:b/>
              <w:sz w:val="24"/>
              <w:szCs w:val="24"/>
              <w:u w:val="none"/>
            </w:rPr>
            <w:t>6.3</w:t>
          </w:r>
          <w:r>
            <w:rPr>
              <w:rStyle w:val="46"/>
              <w:rFonts w:hAnsi="宋体" w:cs="宋体"/>
              <w:sz w:val="24"/>
              <w:szCs w:val="24"/>
            </w:rPr>
            <w:t xml:space="preserve"> </w:t>
          </w:r>
          <w:r>
            <w:rPr>
              <w:rStyle w:val="46"/>
              <w:rFonts w:hint="eastAsia" w:hAnsi="宋体" w:cs="宋体"/>
              <w:sz w:val="24"/>
              <w:szCs w:val="24"/>
            </w:rPr>
            <w:t>构件制作</w:t>
          </w:r>
          <w:r>
            <w:rPr>
              <w:sz w:val="24"/>
              <w:szCs w:val="24"/>
            </w:rPr>
            <w:tab/>
          </w:r>
          <w:r>
            <w:rPr>
              <w:sz w:val="24"/>
              <w:szCs w:val="24"/>
            </w:rPr>
            <w:fldChar w:fldCharType="begin"/>
          </w:r>
          <w:r>
            <w:rPr>
              <w:sz w:val="24"/>
              <w:szCs w:val="24"/>
            </w:rPr>
            <w:instrText xml:space="preserve"> PAGEREF _Toc210313005 \h </w:instrText>
          </w:r>
          <w:r>
            <w:rPr>
              <w:sz w:val="24"/>
              <w:szCs w:val="24"/>
            </w:rPr>
            <w:fldChar w:fldCharType="separate"/>
          </w:r>
          <w:r>
            <w:rPr>
              <w:sz w:val="24"/>
              <w:szCs w:val="24"/>
            </w:rPr>
            <w:t>17</w:t>
          </w:r>
          <w:r>
            <w:rPr>
              <w:sz w:val="24"/>
              <w:szCs w:val="24"/>
            </w:rPr>
            <w:fldChar w:fldCharType="end"/>
          </w:r>
          <w:r>
            <w:rPr>
              <w:sz w:val="24"/>
              <w:szCs w:val="24"/>
            </w:rPr>
            <w:fldChar w:fldCharType="end"/>
          </w:r>
        </w:p>
        <w:p w14:paraId="09E11A68">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"_Toc210313006" </w:instrText>
          </w:r>
          <w:r>
            <w:fldChar w:fldCharType="separate"/>
          </w:r>
          <w:r>
            <w:rPr>
              <w:rStyle w:val="46"/>
              <w:rFonts w:ascii="Times New Roman"/>
              <w:b/>
              <w:sz w:val="24"/>
              <w:szCs w:val="24"/>
              <w:u w:val="none"/>
            </w:rPr>
            <w:t>6.4</w:t>
          </w:r>
          <w:r>
            <w:rPr>
              <w:rStyle w:val="46"/>
              <w:sz w:val="24"/>
              <w:szCs w:val="24"/>
            </w:rPr>
            <w:t xml:space="preserve"> </w:t>
          </w:r>
          <w:r>
            <w:rPr>
              <w:rStyle w:val="46"/>
              <w:rFonts w:hint="eastAsia"/>
              <w:sz w:val="24"/>
              <w:szCs w:val="24"/>
            </w:rPr>
            <w:t>构件质量检验</w:t>
          </w:r>
          <w:r>
            <w:rPr>
              <w:sz w:val="24"/>
              <w:szCs w:val="24"/>
            </w:rPr>
            <w:tab/>
          </w:r>
          <w:r>
            <w:rPr>
              <w:sz w:val="24"/>
              <w:szCs w:val="24"/>
            </w:rPr>
            <w:fldChar w:fldCharType="begin"/>
          </w:r>
          <w:r>
            <w:rPr>
              <w:sz w:val="24"/>
              <w:szCs w:val="24"/>
            </w:rPr>
            <w:instrText xml:space="preserve"> PAGEREF _Toc210313006 \h </w:instrText>
          </w:r>
          <w:r>
            <w:rPr>
              <w:sz w:val="24"/>
              <w:szCs w:val="24"/>
            </w:rPr>
            <w:fldChar w:fldCharType="separate"/>
          </w:r>
          <w:r>
            <w:rPr>
              <w:sz w:val="24"/>
              <w:szCs w:val="24"/>
            </w:rPr>
            <w:t>19</w:t>
          </w:r>
          <w:r>
            <w:rPr>
              <w:sz w:val="24"/>
              <w:szCs w:val="24"/>
            </w:rPr>
            <w:fldChar w:fldCharType="end"/>
          </w:r>
          <w:r>
            <w:rPr>
              <w:sz w:val="24"/>
              <w:szCs w:val="24"/>
            </w:rPr>
            <w:fldChar w:fldCharType="end"/>
          </w:r>
        </w:p>
        <w:p w14:paraId="2366C2F0">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"_Toc210313007" </w:instrText>
          </w:r>
          <w:r>
            <w:fldChar w:fldCharType="separate"/>
          </w:r>
          <w:r>
            <w:rPr>
              <w:rStyle w:val="46"/>
              <w:rFonts w:ascii="Times New Roman"/>
              <w:b/>
              <w:sz w:val="24"/>
              <w:szCs w:val="24"/>
              <w:u w:val="none"/>
            </w:rPr>
            <w:t>6.5</w:t>
          </w:r>
          <w:r>
            <w:rPr>
              <w:rStyle w:val="46"/>
              <w:rFonts w:hAnsi="宋体" w:cs="宋体"/>
              <w:sz w:val="24"/>
              <w:szCs w:val="24"/>
            </w:rPr>
            <w:t xml:space="preserve"> </w:t>
          </w:r>
          <w:r>
            <w:rPr>
              <w:rStyle w:val="46"/>
              <w:rFonts w:hint="eastAsia" w:hAnsi="宋体" w:cs="宋体"/>
              <w:sz w:val="24"/>
              <w:szCs w:val="24"/>
            </w:rPr>
            <w:t>存放与运输</w:t>
          </w:r>
          <w:r>
            <w:rPr>
              <w:sz w:val="24"/>
              <w:szCs w:val="24"/>
            </w:rPr>
            <w:tab/>
          </w:r>
          <w:r>
            <w:rPr>
              <w:sz w:val="24"/>
              <w:szCs w:val="24"/>
            </w:rPr>
            <w:fldChar w:fldCharType="begin"/>
          </w:r>
          <w:r>
            <w:rPr>
              <w:sz w:val="24"/>
              <w:szCs w:val="24"/>
            </w:rPr>
            <w:instrText xml:space="preserve"> PAGEREF _Toc210313007 \h </w:instrText>
          </w:r>
          <w:r>
            <w:rPr>
              <w:sz w:val="24"/>
              <w:szCs w:val="24"/>
            </w:rPr>
            <w:fldChar w:fldCharType="separate"/>
          </w:r>
          <w:r>
            <w:rPr>
              <w:sz w:val="24"/>
              <w:szCs w:val="24"/>
            </w:rPr>
            <w:t>21</w:t>
          </w:r>
          <w:r>
            <w:rPr>
              <w:sz w:val="24"/>
              <w:szCs w:val="24"/>
            </w:rPr>
            <w:fldChar w:fldCharType="end"/>
          </w:r>
          <w:r>
            <w:rPr>
              <w:sz w:val="24"/>
              <w:szCs w:val="24"/>
            </w:rPr>
            <w:fldChar w:fldCharType="end"/>
          </w:r>
        </w:p>
        <w:p w14:paraId="6A6B9509">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"_Toc210313008" </w:instrText>
          </w:r>
          <w:r>
            <w:fldChar w:fldCharType="separate"/>
          </w:r>
          <w:r>
            <w:rPr>
              <w:rStyle w:val="46"/>
              <w:rFonts w:ascii="Times New Roman"/>
              <w:b/>
              <w:sz w:val="24"/>
              <w:szCs w:val="24"/>
              <w:u w:val="none"/>
            </w:rPr>
            <w:t>6.6</w:t>
          </w:r>
          <w:r>
            <w:rPr>
              <w:rStyle w:val="46"/>
              <w:rFonts w:hAnsi="宋体" w:cs="宋体"/>
              <w:sz w:val="24"/>
              <w:szCs w:val="24"/>
            </w:rPr>
            <w:t xml:space="preserve"> </w:t>
          </w:r>
          <w:r>
            <w:rPr>
              <w:rStyle w:val="46"/>
              <w:rFonts w:hint="eastAsia" w:hAnsi="宋体" w:cs="宋体"/>
              <w:sz w:val="24"/>
              <w:szCs w:val="24"/>
            </w:rPr>
            <w:t>资料</w:t>
          </w:r>
          <w:r>
            <w:rPr>
              <w:sz w:val="24"/>
              <w:szCs w:val="24"/>
            </w:rPr>
            <w:tab/>
          </w:r>
          <w:r>
            <w:rPr>
              <w:sz w:val="24"/>
              <w:szCs w:val="24"/>
            </w:rPr>
            <w:fldChar w:fldCharType="begin"/>
          </w:r>
          <w:r>
            <w:rPr>
              <w:sz w:val="24"/>
              <w:szCs w:val="24"/>
            </w:rPr>
            <w:instrText xml:space="preserve"> PAGEREF _Toc210313008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545BB8">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"_Toc210313009" </w:instrText>
          </w:r>
          <w:r>
            <w:fldChar w:fldCharType="separate"/>
          </w:r>
          <w:r>
            <w:rPr>
              <w:rStyle w:val="46"/>
              <w:rFonts w:ascii="Times New Roman"/>
              <w:b/>
              <w:sz w:val="24"/>
              <w:szCs w:val="24"/>
              <w:u w:val="none"/>
            </w:rPr>
            <w:t>7</w:t>
          </w:r>
          <w:r>
            <w:rPr>
              <w:rStyle w:val="46"/>
              <w:rFonts w:cs="宋体"/>
              <w:sz w:val="24"/>
              <w:szCs w:val="24"/>
            </w:rPr>
            <w:t xml:space="preserve">  </w:t>
          </w:r>
          <w:r>
            <w:rPr>
              <w:rStyle w:val="46"/>
              <w:rFonts w:hint="eastAsia" w:cs="宋体"/>
              <w:sz w:val="24"/>
              <w:szCs w:val="24"/>
            </w:rPr>
            <w:t>结构施工</w:t>
          </w:r>
          <w:r>
            <w:rPr>
              <w:sz w:val="24"/>
              <w:szCs w:val="24"/>
            </w:rPr>
            <w:tab/>
          </w:r>
          <w:r>
            <w:rPr>
              <w:sz w:val="24"/>
              <w:szCs w:val="24"/>
            </w:rPr>
            <w:fldChar w:fldCharType="begin"/>
          </w:r>
          <w:r>
            <w:rPr>
              <w:sz w:val="24"/>
              <w:szCs w:val="24"/>
            </w:rPr>
            <w:instrText xml:space="preserve"> PAGEREF _Toc210313009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6053BA5">
          <w:pPr>
            <w:pStyle w:val="23"/>
            <w:keepNext w:val="0"/>
            <w:keepLines w:val="0"/>
            <w:pageBreakBefore w:val="0"/>
            <w:widowControl w:val="0"/>
            <w:kinsoku/>
            <w:wordWrap/>
            <w:overflowPunct/>
            <w:topLinePunct w:val="0"/>
            <w:autoSpaceDE/>
            <w:autoSpaceDN/>
            <w:bidi w:val="0"/>
            <w:adjustRightInd/>
            <w:snapToGrid/>
            <w:spacing w:before="78" w:after="78"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"_Toc210313010" </w:instrText>
          </w:r>
          <w:r>
            <w:fldChar w:fldCharType="separate"/>
          </w:r>
          <w:r>
            <w:rPr>
              <w:rStyle w:val="46"/>
              <w:rFonts w:ascii="Times New Roman"/>
              <w:b/>
              <w:sz w:val="24"/>
              <w:szCs w:val="24"/>
              <w:u w:val="none"/>
            </w:rPr>
            <w:t>7.1</w:t>
          </w:r>
          <w:r>
            <w:rPr>
              <w:rStyle w:val="46"/>
              <w:rFonts w:cs="宋体"/>
              <w:sz w:val="24"/>
              <w:szCs w:val="24"/>
            </w:rPr>
            <w:t xml:space="preserve"> </w:t>
          </w:r>
          <w:r>
            <w:rPr>
              <w:rStyle w:val="46"/>
              <w:rFonts w:hint="eastAsia" w:cs="宋体"/>
              <w:sz w:val="24"/>
              <w:szCs w:val="24"/>
            </w:rPr>
            <w:t>一般规定</w:t>
          </w:r>
          <w:r>
            <w:rPr>
              <w:sz w:val="24"/>
              <w:szCs w:val="24"/>
            </w:rPr>
            <w:tab/>
          </w:r>
          <w:r>
            <w:rPr>
              <w:sz w:val="24"/>
              <w:szCs w:val="24"/>
            </w:rPr>
            <w:fldChar w:fldCharType="begin"/>
          </w:r>
          <w:r>
            <w:rPr>
              <w:sz w:val="24"/>
              <w:szCs w:val="24"/>
            </w:rPr>
            <w:instrText xml:space="preserve"> PAGEREF _Toc210313010 \h </w:instrText>
          </w:r>
          <w:r>
            <w:rPr>
              <w:sz w:val="24"/>
              <w:szCs w:val="24"/>
            </w:rPr>
            <w:fldChar w:fldCharType="separate"/>
          </w:r>
          <w:r>
            <w:rPr>
              <w:sz w:val="24"/>
              <w:szCs w:val="24"/>
            </w:rPr>
            <w:t>24</w:t>
          </w:r>
          <w:r>
            <w:rPr>
              <w:sz w:val="24"/>
              <w:szCs w:val="24"/>
            </w:rPr>
            <w:fldChar w:fldCharType="end"/>
          </w:r>
          <w:r>
            <w:rPr>
              <w:sz w:val="24"/>
              <w:szCs w:val="24"/>
            </w:rPr>
            <w:fldChar w:fldCharType="end"/>
          </w:r>
        </w:p>
        <w:p w14:paraId="75174FE5">
          <w:pPr>
            <w:pStyle w:val="23"/>
            <w:keepNext w:val="0"/>
            <w:keepLines w:val="0"/>
            <w:pageBreakBefore w:val="0"/>
            <w:widowControl w:val="0"/>
            <w:kinsoku/>
            <w:wordWrap/>
            <w:overflowPunct/>
            <w:topLinePunct w:val="0"/>
            <w:autoSpaceDE/>
            <w:autoSpaceDN/>
            <w:bidi w:val="0"/>
            <w:adjustRightInd/>
            <w:snapToGrid/>
            <w:spacing w:before="78" w:after="78"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"_Toc210313011" </w:instrText>
          </w:r>
          <w:r>
            <w:fldChar w:fldCharType="separate"/>
          </w:r>
          <w:r>
            <w:rPr>
              <w:rStyle w:val="46"/>
              <w:rFonts w:ascii="Times New Roman"/>
              <w:b/>
              <w:sz w:val="24"/>
              <w:szCs w:val="24"/>
              <w:u w:val="none"/>
            </w:rPr>
            <w:t>7.2</w:t>
          </w:r>
          <w:r>
            <w:rPr>
              <w:rStyle w:val="46"/>
              <w:rFonts w:hAnsi="宋体" w:cs="宋体"/>
              <w:sz w:val="24"/>
              <w:szCs w:val="24"/>
            </w:rPr>
            <w:t xml:space="preserve"> </w:t>
          </w:r>
          <w:r>
            <w:rPr>
              <w:rStyle w:val="46"/>
              <w:rFonts w:hint="eastAsia" w:hAnsi="宋体" w:cs="宋体"/>
              <w:sz w:val="24"/>
              <w:szCs w:val="24"/>
            </w:rPr>
            <w:t>施工准备</w:t>
          </w:r>
          <w:r>
            <w:rPr>
              <w:sz w:val="24"/>
              <w:szCs w:val="24"/>
            </w:rPr>
            <w:tab/>
          </w:r>
          <w:r>
            <w:rPr>
              <w:sz w:val="24"/>
              <w:szCs w:val="24"/>
            </w:rPr>
            <w:fldChar w:fldCharType="begin"/>
          </w:r>
          <w:r>
            <w:rPr>
              <w:sz w:val="24"/>
              <w:szCs w:val="24"/>
            </w:rPr>
            <w:instrText xml:space="preserve"> PAGEREF _Toc210313011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B95C3E8">
          <w:pPr>
            <w:pStyle w:val="23"/>
            <w:keepNext w:val="0"/>
            <w:keepLines w:val="0"/>
            <w:pageBreakBefore w:val="0"/>
            <w:widowControl w:val="0"/>
            <w:kinsoku/>
            <w:wordWrap/>
            <w:overflowPunct/>
            <w:topLinePunct w:val="0"/>
            <w:autoSpaceDE/>
            <w:autoSpaceDN/>
            <w:bidi w:val="0"/>
            <w:adjustRightInd/>
            <w:snapToGrid/>
            <w:spacing w:before="78" w:after="78"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"_Toc210313012" </w:instrText>
          </w:r>
          <w:r>
            <w:fldChar w:fldCharType="separate"/>
          </w:r>
          <w:r>
            <w:rPr>
              <w:rStyle w:val="46"/>
              <w:rFonts w:ascii="Times New Roman"/>
              <w:b/>
              <w:sz w:val="24"/>
              <w:szCs w:val="24"/>
              <w:u w:val="none"/>
            </w:rPr>
            <w:t>7.3</w:t>
          </w:r>
          <w:r>
            <w:rPr>
              <w:rStyle w:val="46"/>
              <w:rFonts w:hAnsi="宋体" w:cs="宋体"/>
              <w:sz w:val="24"/>
              <w:szCs w:val="24"/>
            </w:rPr>
            <w:t xml:space="preserve"> </w:t>
          </w:r>
          <w:r>
            <w:rPr>
              <w:rStyle w:val="46"/>
              <w:rFonts w:hint="eastAsia" w:hAnsi="宋体" w:cs="宋体"/>
              <w:sz w:val="24"/>
              <w:szCs w:val="24"/>
            </w:rPr>
            <w:t>施工安装与连接</w:t>
          </w:r>
          <w:r>
            <w:rPr>
              <w:sz w:val="24"/>
              <w:szCs w:val="24"/>
            </w:rPr>
            <w:tab/>
          </w:r>
          <w:r>
            <w:rPr>
              <w:sz w:val="24"/>
              <w:szCs w:val="24"/>
            </w:rPr>
            <w:fldChar w:fldCharType="begin"/>
          </w:r>
          <w:r>
            <w:rPr>
              <w:sz w:val="24"/>
              <w:szCs w:val="24"/>
            </w:rPr>
            <w:instrText xml:space="preserve"> PAGEREF _Toc210313012 \h </w:instrText>
          </w:r>
          <w:r>
            <w:rPr>
              <w:sz w:val="24"/>
              <w:szCs w:val="24"/>
            </w:rPr>
            <w:fldChar w:fldCharType="separate"/>
          </w:r>
          <w:r>
            <w:rPr>
              <w:sz w:val="24"/>
              <w:szCs w:val="24"/>
            </w:rPr>
            <w:t>25</w:t>
          </w:r>
          <w:r>
            <w:rPr>
              <w:sz w:val="24"/>
              <w:szCs w:val="24"/>
            </w:rPr>
            <w:fldChar w:fldCharType="end"/>
          </w:r>
          <w:r>
            <w:rPr>
              <w:sz w:val="24"/>
              <w:szCs w:val="24"/>
            </w:rPr>
            <w:fldChar w:fldCharType="end"/>
          </w:r>
        </w:p>
        <w:p w14:paraId="30BF01EA">
          <w:pPr>
            <w:pStyle w:val="23"/>
            <w:keepNext w:val="0"/>
            <w:keepLines w:val="0"/>
            <w:pageBreakBefore w:val="0"/>
            <w:widowControl w:val="0"/>
            <w:kinsoku/>
            <w:wordWrap/>
            <w:overflowPunct/>
            <w:topLinePunct w:val="0"/>
            <w:autoSpaceDE/>
            <w:autoSpaceDN/>
            <w:bidi w:val="0"/>
            <w:adjustRightInd/>
            <w:snapToGrid/>
            <w:spacing w:before="78" w:after="78"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"_Toc210313013" </w:instrText>
          </w:r>
          <w:r>
            <w:fldChar w:fldCharType="separate"/>
          </w:r>
          <w:r>
            <w:rPr>
              <w:rStyle w:val="46"/>
              <w:rFonts w:ascii="Times New Roman"/>
              <w:b/>
              <w:sz w:val="24"/>
              <w:szCs w:val="24"/>
              <w:u w:val="none"/>
            </w:rPr>
            <w:t>7.4</w:t>
          </w:r>
          <w:r>
            <w:rPr>
              <w:rStyle w:val="46"/>
              <w:rFonts w:hAnsi="宋体" w:cs="宋体"/>
              <w:sz w:val="24"/>
              <w:szCs w:val="24"/>
            </w:rPr>
            <w:t xml:space="preserve"> </w:t>
          </w:r>
          <w:r>
            <w:rPr>
              <w:rStyle w:val="46"/>
              <w:rFonts w:hint="eastAsia" w:hAnsi="宋体" w:cs="宋体"/>
              <w:sz w:val="24"/>
              <w:szCs w:val="24"/>
            </w:rPr>
            <w:t>施工安全及环境保护</w:t>
          </w:r>
          <w:r>
            <w:rPr>
              <w:sz w:val="24"/>
              <w:szCs w:val="24"/>
            </w:rPr>
            <w:tab/>
          </w:r>
          <w:r>
            <w:rPr>
              <w:sz w:val="24"/>
              <w:szCs w:val="24"/>
            </w:rPr>
            <w:fldChar w:fldCharType="begin"/>
          </w:r>
          <w:r>
            <w:rPr>
              <w:sz w:val="24"/>
              <w:szCs w:val="24"/>
            </w:rPr>
            <w:instrText xml:space="preserve"> PAGEREF _Toc210313013 \h </w:instrText>
          </w:r>
          <w:r>
            <w:rPr>
              <w:sz w:val="24"/>
              <w:szCs w:val="24"/>
            </w:rPr>
            <w:fldChar w:fldCharType="separate"/>
          </w:r>
          <w:r>
            <w:rPr>
              <w:sz w:val="24"/>
              <w:szCs w:val="24"/>
            </w:rPr>
            <w:t>27</w:t>
          </w:r>
          <w:r>
            <w:rPr>
              <w:sz w:val="24"/>
              <w:szCs w:val="24"/>
            </w:rPr>
            <w:fldChar w:fldCharType="end"/>
          </w:r>
          <w:r>
            <w:rPr>
              <w:sz w:val="24"/>
              <w:szCs w:val="24"/>
            </w:rPr>
            <w:fldChar w:fldCharType="end"/>
          </w:r>
        </w:p>
        <w:p w14:paraId="2FC75418">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"_Toc210313014" </w:instrText>
          </w:r>
          <w:r>
            <w:fldChar w:fldCharType="separate"/>
          </w:r>
          <w:r>
            <w:rPr>
              <w:rStyle w:val="46"/>
              <w:rFonts w:ascii="Times New Roman"/>
              <w:b/>
              <w:sz w:val="24"/>
              <w:szCs w:val="24"/>
              <w:u w:val="none"/>
            </w:rPr>
            <w:t>8</w:t>
          </w:r>
          <w:r>
            <w:rPr>
              <w:rStyle w:val="46"/>
              <w:rFonts w:cs="宋体"/>
              <w:sz w:val="24"/>
              <w:szCs w:val="24"/>
            </w:rPr>
            <w:t xml:space="preserve">  </w:t>
          </w:r>
          <w:r>
            <w:rPr>
              <w:rStyle w:val="46"/>
              <w:rFonts w:hint="eastAsia" w:cs="宋体"/>
              <w:sz w:val="24"/>
              <w:szCs w:val="24"/>
            </w:rPr>
            <w:t>工程验收</w:t>
          </w:r>
          <w:r>
            <w:rPr>
              <w:sz w:val="24"/>
              <w:szCs w:val="24"/>
            </w:rPr>
            <w:tab/>
          </w:r>
          <w:r>
            <w:rPr>
              <w:sz w:val="24"/>
              <w:szCs w:val="24"/>
            </w:rPr>
            <w:fldChar w:fldCharType="begin"/>
          </w:r>
          <w:r>
            <w:rPr>
              <w:sz w:val="24"/>
              <w:szCs w:val="24"/>
            </w:rPr>
            <w:instrText xml:space="preserve"> PAGEREF _Toc210313014 \h </w:instrText>
          </w:r>
          <w:r>
            <w:rPr>
              <w:sz w:val="24"/>
              <w:szCs w:val="24"/>
            </w:rPr>
            <w:fldChar w:fldCharType="separate"/>
          </w:r>
          <w:r>
            <w:rPr>
              <w:sz w:val="24"/>
              <w:szCs w:val="24"/>
            </w:rPr>
            <w:t>29</w:t>
          </w:r>
          <w:r>
            <w:rPr>
              <w:sz w:val="24"/>
              <w:szCs w:val="24"/>
            </w:rPr>
            <w:fldChar w:fldCharType="end"/>
          </w:r>
          <w:r>
            <w:rPr>
              <w:sz w:val="24"/>
              <w:szCs w:val="24"/>
            </w:rPr>
            <w:fldChar w:fldCharType="end"/>
          </w:r>
        </w:p>
        <w:p w14:paraId="7DCB27EC">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"_Toc210313015" </w:instrText>
          </w:r>
          <w:r>
            <w:fldChar w:fldCharType="separate"/>
          </w:r>
          <w:r>
            <w:rPr>
              <w:rStyle w:val="46"/>
              <w:rFonts w:ascii="Times New Roman"/>
              <w:b/>
              <w:sz w:val="24"/>
              <w:szCs w:val="24"/>
              <w:u w:val="none"/>
            </w:rPr>
            <w:t>8.1</w:t>
          </w:r>
          <w:r>
            <w:rPr>
              <w:rStyle w:val="46"/>
              <w:rFonts w:hAnsi="宋体" w:cs="宋体"/>
              <w:sz w:val="24"/>
              <w:szCs w:val="24"/>
            </w:rPr>
            <w:t xml:space="preserve"> </w:t>
          </w:r>
          <w:r>
            <w:rPr>
              <w:rStyle w:val="46"/>
              <w:rFonts w:hint="eastAsia" w:hAnsi="宋体" w:cs="宋体"/>
              <w:sz w:val="24"/>
              <w:szCs w:val="24"/>
            </w:rPr>
            <w:t>一般规定</w:t>
          </w:r>
          <w:r>
            <w:rPr>
              <w:sz w:val="24"/>
              <w:szCs w:val="24"/>
            </w:rPr>
            <w:tab/>
          </w:r>
          <w:r>
            <w:rPr>
              <w:sz w:val="24"/>
              <w:szCs w:val="24"/>
            </w:rPr>
            <w:fldChar w:fldCharType="begin"/>
          </w:r>
          <w:r>
            <w:rPr>
              <w:sz w:val="24"/>
              <w:szCs w:val="24"/>
            </w:rPr>
            <w:instrText xml:space="preserve"> PAGEREF _Toc210313015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1D39549">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"_Toc210313016" </w:instrText>
          </w:r>
          <w:r>
            <w:fldChar w:fldCharType="separate"/>
          </w:r>
          <w:r>
            <w:rPr>
              <w:rStyle w:val="46"/>
              <w:rFonts w:ascii="Times New Roman"/>
              <w:b/>
              <w:sz w:val="24"/>
              <w:szCs w:val="24"/>
              <w:u w:val="none"/>
            </w:rPr>
            <w:t>8.2</w:t>
          </w:r>
          <w:r>
            <w:rPr>
              <w:rStyle w:val="46"/>
              <w:rFonts w:hAnsi="宋体" w:cs="宋体"/>
              <w:sz w:val="24"/>
              <w:szCs w:val="24"/>
            </w:rPr>
            <w:t xml:space="preserve"> </w:t>
          </w:r>
          <w:r>
            <w:rPr>
              <w:rStyle w:val="46"/>
              <w:rFonts w:hint="eastAsia" w:hAnsi="宋体" w:cs="宋体"/>
              <w:sz w:val="24"/>
              <w:szCs w:val="24"/>
            </w:rPr>
            <w:t>主控项目</w:t>
          </w:r>
          <w:r>
            <w:rPr>
              <w:sz w:val="24"/>
              <w:szCs w:val="24"/>
            </w:rPr>
            <w:tab/>
          </w:r>
          <w:r>
            <w:rPr>
              <w:sz w:val="24"/>
              <w:szCs w:val="24"/>
            </w:rPr>
            <w:fldChar w:fldCharType="begin"/>
          </w:r>
          <w:r>
            <w:rPr>
              <w:sz w:val="24"/>
              <w:szCs w:val="24"/>
            </w:rPr>
            <w:instrText xml:space="preserve"> PAGEREF _Toc210313016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E190338">
          <w:pPr>
            <w:pStyle w:val="31"/>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asciiTheme="minorHAnsi" w:hAnsiTheme="minorHAnsi" w:eastAsiaTheme="minorEastAsia" w:cstheme="minorBidi"/>
              <w:sz w:val="24"/>
              <w:szCs w:val="24"/>
            </w:rPr>
          </w:pPr>
          <w:r>
            <w:fldChar w:fldCharType="begin"/>
          </w:r>
          <w:r>
            <w:instrText xml:space="preserve"> HYPERLINK \l "_Toc210313017" </w:instrText>
          </w:r>
          <w:r>
            <w:fldChar w:fldCharType="separate"/>
          </w:r>
          <w:r>
            <w:rPr>
              <w:rStyle w:val="46"/>
              <w:rFonts w:ascii="Times New Roman"/>
              <w:b/>
              <w:sz w:val="24"/>
              <w:szCs w:val="24"/>
              <w:u w:val="none"/>
            </w:rPr>
            <w:t>8.3</w:t>
          </w:r>
          <w:r>
            <w:rPr>
              <w:rStyle w:val="46"/>
              <w:rFonts w:hAnsi="宋体" w:cs="宋体"/>
              <w:sz w:val="24"/>
              <w:szCs w:val="24"/>
            </w:rPr>
            <w:t xml:space="preserve"> </w:t>
          </w:r>
          <w:r>
            <w:rPr>
              <w:rStyle w:val="46"/>
              <w:rFonts w:hint="eastAsia" w:hAnsi="宋体" w:cs="宋体"/>
              <w:sz w:val="24"/>
              <w:szCs w:val="24"/>
            </w:rPr>
            <w:t>一般项目</w:t>
          </w:r>
          <w:r>
            <w:rPr>
              <w:sz w:val="24"/>
              <w:szCs w:val="24"/>
            </w:rPr>
            <w:tab/>
          </w:r>
          <w:r>
            <w:rPr>
              <w:sz w:val="24"/>
              <w:szCs w:val="24"/>
            </w:rPr>
            <w:fldChar w:fldCharType="begin"/>
          </w:r>
          <w:r>
            <w:rPr>
              <w:sz w:val="24"/>
              <w:szCs w:val="24"/>
            </w:rPr>
            <w:instrText xml:space="preserve"> PAGEREF _Toc210313017 \h </w:instrText>
          </w:r>
          <w:r>
            <w:rPr>
              <w:sz w:val="24"/>
              <w:szCs w:val="24"/>
            </w:rPr>
            <w:fldChar w:fldCharType="separate"/>
          </w:r>
          <w:r>
            <w:rPr>
              <w:sz w:val="24"/>
              <w:szCs w:val="24"/>
            </w:rPr>
            <w:t>31</w:t>
          </w:r>
          <w:r>
            <w:rPr>
              <w:sz w:val="24"/>
              <w:szCs w:val="24"/>
            </w:rPr>
            <w:fldChar w:fldCharType="end"/>
          </w:r>
          <w:r>
            <w:rPr>
              <w:sz w:val="24"/>
              <w:szCs w:val="24"/>
            </w:rPr>
            <w:fldChar w:fldCharType="end"/>
          </w:r>
        </w:p>
        <w:p w14:paraId="4E112AA1">
          <w:pPr>
            <w:pStyle w:val="23"/>
            <w:keepNext w:val="0"/>
            <w:keepLines w:val="0"/>
            <w:pageBreakBefore w:val="0"/>
            <w:widowControl w:val="0"/>
            <w:kinsoku/>
            <w:wordWrap/>
            <w:overflowPunct/>
            <w:topLinePunct w:val="0"/>
            <w:autoSpaceDE/>
            <w:autoSpaceDN/>
            <w:bidi w:val="0"/>
            <w:adjustRightInd/>
            <w:snapToGrid/>
            <w:spacing w:before="78" w:after="78" w:line="380" w:lineRule="exact"/>
            <w:textAlignment w:val="auto"/>
            <w:rPr>
              <w:rFonts w:asciiTheme="minorHAnsi" w:hAnsiTheme="minorHAnsi" w:eastAsiaTheme="minorEastAsia" w:cstheme="minorBidi"/>
              <w:sz w:val="24"/>
              <w:szCs w:val="24"/>
            </w:rPr>
          </w:pPr>
          <w:r>
            <w:fldChar w:fldCharType="begin"/>
          </w:r>
          <w:r>
            <w:instrText xml:space="preserve"> HYPERLINK \l "_Toc210313018" </w:instrText>
          </w:r>
          <w:r>
            <w:fldChar w:fldCharType="separate"/>
          </w:r>
          <w:r>
            <w:rPr>
              <w:rStyle w:val="46"/>
              <w:rFonts w:hint="eastAsia" w:cs="宋体"/>
              <w:sz w:val="24"/>
              <w:szCs w:val="24"/>
            </w:rPr>
            <w:t>本规程用词说明</w:t>
          </w:r>
          <w:r>
            <w:rPr>
              <w:sz w:val="24"/>
              <w:szCs w:val="24"/>
            </w:rPr>
            <w:tab/>
          </w:r>
          <w:r>
            <w:rPr>
              <w:sz w:val="24"/>
              <w:szCs w:val="24"/>
            </w:rPr>
            <w:fldChar w:fldCharType="begin"/>
          </w:r>
          <w:r>
            <w:rPr>
              <w:sz w:val="24"/>
              <w:szCs w:val="24"/>
            </w:rPr>
            <w:instrText xml:space="preserve"> PAGEREF _Toc210313018 \h </w:instrText>
          </w:r>
          <w:r>
            <w:rPr>
              <w:sz w:val="24"/>
              <w:szCs w:val="24"/>
            </w:rPr>
            <w:fldChar w:fldCharType="separate"/>
          </w:r>
          <w:r>
            <w:rPr>
              <w:sz w:val="24"/>
              <w:szCs w:val="24"/>
            </w:rPr>
            <w:t>33</w:t>
          </w:r>
          <w:r>
            <w:rPr>
              <w:sz w:val="24"/>
              <w:szCs w:val="24"/>
            </w:rPr>
            <w:fldChar w:fldCharType="end"/>
          </w:r>
          <w:r>
            <w:rPr>
              <w:sz w:val="24"/>
              <w:szCs w:val="24"/>
            </w:rPr>
            <w:fldChar w:fldCharType="end"/>
          </w:r>
        </w:p>
        <w:p w14:paraId="0D273CB5">
          <w:pPr>
            <w:pStyle w:val="23"/>
            <w:pageBreakBefore w:val="0"/>
            <w:kinsoku/>
            <w:wordWrap/>
            <w:overflowPunct/>
            <w:topLinePunct w:val="0"/>
            <w:autoSpaceDE/>
            <w:autoSpaceDN/>
            <w:bidi w:val="0"/>
            <w:adjustRightInd/>
            <w:snapToGrid/>
            <w:spacing w:before="78" w:after="78" w:line="380" w:lineRule="exact"/>
            <w:textAlignment w:val="auto"/>
          </w:pPr>
          <w:r>
            <w:rPr>
              <w:rFonts w:hint="eastAsia"/>
              <w:sz w:val="24"/>
              <w:szCs w:val="24"/>
            </w:rPr>
            <w:t>条文说明</w:t>
          </w:r>
          <w:r>
            <w:rPr>
              <w:b/>
              <w:bCs/>
              <w:lang w:val="zh-CN"/>
            </w:rPr>
            <w:fldChar w:fldCharType="end"/>
          </w:r>
          <w:r>
            <w:rPr>
              <w:rFonts w:hint="eastAsia"/>
              <w:b/>
              <w:bCs/>
            </w:rPr>
            <w:t xml:space="preserve">                                                                              </w:t>
          </w:r>
        </w:p>
      </w:sdtContent>
    </w:sdt>
    <w:bookmarkEnd w:id="8"/>
    <w:sdt>
      <w:sdtPr>
        <w:rPr>
          <w:rFonts w:ascii="Times New Roman"/>
          <w:color w:val="000000"/>
          <w:lang w:val="zh-CN" w:eastAsia="zh-CN"/>
        </w:rPr>
        <w:id w:val="537321540"/>
      </w:sdtPr>
      <w:sdtEndPr>
        <w:rPr>
          <w:rFonts w:ascii="Times New Roman" w:hAnsi="Times New Roman"/>
          <w:b w:val="0"/>
          <w:color w:val="FF0000"/>
          <w:sz w:val="24"/>
          <w:szCs w:val="24"/>
          <w:lang w:val="en-US" w:eastAsia="zh-CN"/>
        </w:rPr>
      </w:sdtEndPr>
      <w:sdtContent>
        <w:p w14:paraId="1AEAD232">
          <w:pPr>
            <w:pStyle w:val="184"/>
            <w:spacing w:before="312" w:beforeLines="100" w:after="312" w:afterLines="100" w:line="360" w:lineRule="auto"/>
            <w:jc w:val="center"/>
            <w:rPr>
              <w:rFonts w:ascii="Times New Roman"/>
              <w:color w:val="000000"/>
              <w:lang w:val="zh-CN" w:eastAsia="zh-CN"/>
            </w:rPr>
          </w:pPr>
          <w:bookmarkStart w:id="9" w:name="_Toc175127300"/>
          <w:bookmarkStart w:id="10" w:name="_Toc174002797"/>
          <w:bookmarkStart w:id="136" w:name="_GoBack"/>
          <w:bookmarkEnd w:id="136"/>
          <w:r>
            <w:rPr>
              <w:rFonts w:ascii="Times New Roman"/>
              <w:color w:val="000000"/>
              <w:lang w:val="zh-CN" w:eastAsia="zh-CN"/>
            </w:rPr>
            <w:t>Contents</w:t>
          </w:r>
        </w:p>
        <w:p w14:paraId="778B8D1D">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"_Toc182828472" </w:instrText>
          </w:r>
          <w:r>
            <w:fldChar w:fldCharType="separate"/>
          </w:r>
          <w:r>
            <w:rPr>
              <w:rFonts w:ascii="Times New Roman" w:hAnsi="Times New Roman" w:eastAsia="宋体" w:cs="Times New Roman"/>
              <w:sz w:val="24"/>
              <w:szCs w:val="24"/>
            </w:rPr>
            <w:t xml:space="preserve">1  </w:t>
          </w:r>
          <w:r>
            <w:rPr>
              <w:rFonts w:ascii="Times New Roman" w:hAnsi="Times New Roman" w:eastAsia="宋体" w:cs="Times New Roman"/>
              <w:sz w:val="24"/>
              <w:szCs w:val="24"/>
              <w:shd w:val="clear" w:color="auto" w:fill="FFFFFF"/>
            </w:rPr>
            <w:t>General Provisions</w:t>
          </w:r>
          <w:r>
            <w:rPr>
              <w:rFonts w:ascii="Times New Roman" w:hAnsi="Times New Roman" w:eastAsia="宋体" w:cs="Times New Roman"/>
              <w:sz w:val="24"/>
              <w:szCs w:val="24"/>
            </w:rPr>
            <w:tab/>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fldChar w:fldCharType="end"/>
          </w:r>
        </w:p>
        <w:p w14:paraId="45F06417">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"_Toc182828473" </w:instrText>
          </w:r>
          <w:r>
            <w:fldChar w:fldCharType="separate"/>
          </w:r>
          <w:r>
            <w:rPr>
              <w:rFonts w:ascii="Times New Roman" w:hAnsi="Times New Roman" w:eastAsia="宋体" w:cs="Times New Roman"/>
              <w:sz w:val="24"/>
              <w:szCs w:val="24"/>
            </w:rPr>
            <w:t xml:space="preserve">2  </w:t>
          </w:r>
          <w:r>
            <w:rPr>
              <w:rFonts w:ascii="Times New Roman" w:hAnsi="Times New Roman" w:eastAsia="宋体" w:cs="Times New Roman"/>
              <w:sz w:val="24"/>
              <w:szCs w:val="24"/>
              <w:shd w:val="clear" w:color="auto" w:fill="FFFFFF"/>
            </w:rPr>
            <w:t>Terms</w:t>
          </w:r>
          <w:r>
            <w:rPr>
              <w:rFonts w:hint="eastAsia" w:ascii="Times New Roman" w:hAnsi="Times New Roman" w:eastAsia="宋体" w:cs="Times New Roman"/>
              <w:sz w:val="24"/>
              <w:szCs w:val="24"/>
              <w:shd w:val="clear" w:color="auto" w:fill="FFFFFF"/>
            </w:rPr>
            <w:t>,S</w:t>
          </w:r>
          <w:r>
            <w:rPr>
              <w:rFonts w:ascii="Times New Roman" w:hAnsi="Times New Roman" w:eastAsia="宋体" w:cs="Times New Roman"/>
              <w:sz w:val="24"/>
              <w:szCs w:val="24"/>
              <w:shd w:val="clear" w:color="auto" w:fill="FFFFFF"/>
            </w:rPr>
            <w:t>ymbols</w:t>
          </w:r>
          <w:r>
            <w:rPr>
              <w:rFonts w:hint="eastAsia" w:ascii="Times New Roman" w:hAnsi="Times New Roman" w:eastAsia="宋体" w:cs="Times New Roman"/>
              <w:sz w:val="24"/>
              <w:szCs w:val="24"/>
              <w:shd w:val="clear" w:color="auto" w:fill="FFFFFF"/>
            </w:rPr>
            <w:t xml:space="preserve"> and R</w:t>
          </w:r>
          <w:r>
            <w:rPr>
              <w:rFonts w:ascii="Times New Roman" w:hAnsi="Times New Roman" w:eastAsia="宋体" w:cs="Times New Roman"/>
              <w:sz w:val="24"/>
              <w:szCs w:val="24"/>
              <w:shd w:val="clear" w:color="auto" w:fill="FFFFFF"/>
            </w:rPr>
            <w:t xml:space="preserve">eference </w:t>
          </w:r>
          <w:r>
            <w:rPr>
              <w:rFonts w:hint="eastAsia" w:ascii="Times New Roman" w:hAnsi="Times New Roman" w:eastAsia="宋体" w:cs="Times New Roman"/>
              <w:sz w:val="24"/>
              <w:szCs w:val="24"/>
              <w:shd w:val="clear" w:color="auto" w:fill="FFFFFF"/>
            </w:rPr>
            <w:t>S</w:t>
          </w:r>
          <w:r>
            <w:rPr>
              <w:rFonts w:ascii="Times New Roman" w:hAnsi="Times New Roman" w:eastAsia="宋体" w:cs="Times New Roman"/>
              <w:sz w:val="24"/>
              <w:szCs w:val="24"/>
              <w:shd w:val="clear" w:color="auto" w:fill="FFFFFF"/>
            </w:rPr>
            <w:t>tandard</w:t>
          </w:r>
          <w:r>
            <w:rPr>
              <w:rFonts w:hint="eastAsia" w:ascii="Times New Roman" w:hAnsi="Times New Roman" w:eastAsia="宋体" w:cs="Times New Roman"/>
              <w:sz w:val="24"/>
              <w:szCs w:val="24"/>
              <w:shd w:val="clear" w:color="auto" w:fill="FFFFFF"/>
            </w:rPr>
            <w:t>s</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p>
        <w:p w14:paraId="286C7CDB">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"_Toc182828474" </w:instrText>
          </w:r>
          <w:r>
            <w:fldChar w:fldCharType="separate"/>
          </w:r>
          <w:r>
            <w:rPr>
              <w:rFonts w:ascii="Times New Roman" w:hAnsi="Times New Roman" w:eastAsia="宋体" w:cs="Times New Roman"/>
              <w:sz w:val="24"/>
              <w:szCs w:val="24"/>
            </w:rPr>
            <w:t xml:space="preserve">2.1 </w:t>
          </w:r>
          <w:r>
            <w:rPr>
              <w:rFonts w:ascii="Times New Roman" w:hAnsi="Times New Roman" w:eastAsia="宋体" w:cs="Times New Roman"/>
              <w:sz w:val="24"/>
              <w:szCs w:val="24"/>
              <w:shd w:val="clear" w:color="auto" w:fill="FFFFFF"/>
            </w:rPr>
            <w:t>Terms</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p>
        <w:p w14:paraId="63068113">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"_Toc182828475" </w:instrText>
          </w:r>
          <w:r>
            <w:fldChar w:fldCharType="separate"/>
          </w:r>
          <w:r>
            <w:rPr>
              <w:rFonts w:ascii="Times New Roman" w:hAnsi="Times New Roman" w:eastAsia="宋体" w:cs="Times New Roman"/>
              <w:sz w:val="24"/>
              <w:szCs w:val="24"/>
            </w:rPr>
            <w:t xml:space="preserve">2.2 </w:t>
          </w:r>
          <w:r>
            <w:rPr>
              <w:rFonts w:ascii="Times New Roman" w:hAnsi="Times New Roman" w:eastAsia="宋体" w:cs="Times New Roman"/>
              <w:sz w:val="24"/>
              <w:szCs w:val="24"/>
              <w:shd w:val="clear" w:color="auto" w:fill="FFFFFF"/>
            </w:rPr>
            <w:t>Symbols</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p>
        <w:p w14:paraId="519B4ACB">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"_Toc182828475" </w:instrText>
          </w:r>
          <w:r>
            <w:fldChar w:fldCharType="separate"/>
          </w:r>
          <w:r>
            <w:rPr>
              <w:rFonts w:ascii="Times New Roman" w:hAnsi="Times New Roman" w:eastAsia="宋体" w:cs="Times New Roman"/>
              <w:sz w:val="24"/>
              <w:szCs w:val="24"/>
            </w:rPr>
            <w:t>2.</w:t>
          </w: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Reference Standards</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p>
        <w:p w14:paraId="69ACEE5A">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"_Toc182828476" </w:instrText>
          </w:r>
          <w:r>
            <w:fldChar w:fldCharType="separate"/>
          </w:r>
          <w:r>
            <w:rPr>
              <w:rFonts w:ascii="Times New Roman" w:hAnsi="Times New Roman" w:eastAsia="宋体" w:cs="Times New Roman"/>
              <w:sz w:val="24"/>
              <w:szCs w:val="24"/>
            </w:rPr>
            <w:t xml:space="preserve">3  </w:t>
          </w:r>
          <w:r>
            <w:rPr>
              <w:rFonts w:ascii="Times New Roman" w:hAnsi="Times New Roman" w:eastAsia="宋体" w:cs="Times New Roman"/>
              <w:sz w:val="24"/>
              <w:szCs w:val="24"/>
              <w:shd w:val="clear" w:color="auto" w:fill="FFFFFF"/>
            </w:rPr>
            <w:t>Basic Requirements</w:t>
          </w:r>
          <w:r>
            <w:rPr>
              <w:rFonts w:ascii="Times New Roman" w:hAnsi="Times New Roman" w:eastAsia="宋体" w:cs="Times New Roman"/>
              <w:sz w:val="24"/>
              <w:szCs w:val="24"/>
            </w:rPr>
            <w:tab/>
          </w: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rPr>
            <w:fldChar w:fldCharType="end"/>
          </w:r>
        </w:p>
        <w:p w14:paraId="4865234C">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"_Toc182828477" </w:instrText>
          </w:r>
          <w:r>
            <w:fldChar w:fldCharType="separate"/>
          </w:r>
          <w:r>
            <w:rPr>
              <w:rFonts w:ascii="Times New Roman" w:hAnsi="Times New Roman" w:eastAsia="宋体" w:cs="Times New Roman"/>
              <w:sz w:val="24"/>
              <w:szCs w:val="24"/>
            </w:rPr>
            <w:t xml:space="preserve">4  </w:t>
          </w:r>
          <w:r>
            <w:rPr>
              <w:rFonts w:ascii="Times New Roman" w:hAnsi="Times New Roman" w:eastAsia="宋体" w:cs="Times New Roman"/>
              <w:sz w:val="24"/>
              <w:szCs w:val="24"/>
              <w:shd w:val="clear" w:color="auto" w:fill="FFFFFF"/>
            </w:rPr>
            <w:t>Materials</w:t>
          </w:r>
          <w:r>
            <w:rPr>
              <w:rFonts w:ascii="Times New Roman" w:hAnsi="Times New Roman" w:eastAsia="宋体" w:cs="Times New Roman"/>
              <w:sz w:val="24"/>
              <w:szCs w:val="24"/>
            </w:rPr>
            <w:tab/>
          </w:r>
          <w:r>
            <w:rPr>
              <w:rFonts w:hint="eastAsia" w:ascii="Times New Roman" w:hAnsi="Times New Roman" w:eastAsia="宋体" w:cs="Times New Roman"/>
              <w:sz w:val="24"/>
              <w:szCs w:val="24"/>
            </w:rPr>
            <w:t>5</w:t>
          </w:r>
          <w:r>
            <w:rPr>
              <w:rFonts w:hint="eastAsia" w:ascii="Times New Roman" w:hAnsi="Times New Roman" w:eastAsia="宋体" w:cs="Times New Roman"/>
              <w:sz w:val="24"/>
              <w:szCs w:val="24"/>
            </w:rPr>
            <w:fldChar w:fldCharType="end"/>
          </w:r>
        </w:p>
        <w:p w14:paraId="32CBE3DD">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"_Toc182828478" </w:instrText>
          </w:r>
          <w:r>
            <w:fldChar w:fldCharType="separate"/>
          </w:r>
          <w:r>
            <w:rPr>
              <w:rFonts w:ascii="Times New Roman" w:hAnsi="Times New Roman" w:eastAsia="宋体" w:cs="Times New Roman"/>
              <w:sz w:val="24"/>
              <w:szCs w:val="24"/>
            </w:rPr>
            <w:t xml:space="preserve">5  </w:t>
          </w:r>
          <w:r>
            <w:rPr>
              <w:rFonts w:ascii="Times New Roman" w:hAnsi="Times New Roman" w:eastAsia="宋体" w:cs="Times New Roman"/>
              <w:sz w:val="24"/>
              <w:szCs w:val="24"/>
              <w:shd w:val="clear" w:color="auto" w:fill="FFFFFF"/>
            </w:rPr>
            <w:t>Structural Design</w:t>
          </w:r>
          <w:r>
            <w:rPr>
              <w:rFonts w:ascii="Times New Roman" w:hAnsi="Times New Roman" w:eastAsia="宋体" w:cs="Times New Roman"/>
              <w:sz w:val="24"/>
              <w:szCs w:val="24"/>
            </w:rPr>
            <w:tab/>
          </w:r>
          <w:r>
            <w:rPr>
              <w:rFonts w:hint="eastAsia" w:ascii="Times New Roman" w:hAnsi="Times New Roman" w:eastAsia="宋体" w:cs="Times New Roman"/>
              <w:sz w:val="24"/>
              <w:szCs w:val="24"/>
            </w:rPr>
            <w:t>6</w:t>
          </w:r>
          <w:r>
            <w:rPr>
              <w:rFonts w:hint="eastAsia" w:ascii="Times New Roman" w:hAnsi="Times New Roman" w:eastAsia="宋体" w:cs="Times New Roman"/>
              <w:sz w:val="24"/>
              <w:szCs w:val="24"/>
            </w:rPr>
            <w:fldChar w:fldCharType="end"/>
          </w:r>
        </w:p>
        <w:p w14:paraId="444FB78B">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"_Toc182828479" </w:instrText>
          </w:r>
          <w:r>
            <w:fldChar w:fldCharType="separate"/>
          </w:r>
          <w:r>
            <w:rPr>
              <w:rFonts w:ascii="Times New Roman" w:hAnsi="Times New Roman" w:eastAsia="宋体" w:cs="Times New Roman"/>
              <w:sz w:val="24"/>
              <w:szCs w:val="24"/>
            </w:rPr>
            <w:t xml:space="preserve">5.1 </w:t>
          </w:r>
          <w:r>
            <w:rPr>
              <w:rFonts w:ascii="Times New Roman" w:hAnsi="Times New Roman" w:eastAsia="宋体" w:cs="Times New Roman"/>
              <w:sz w:val="24"/>
              <w:szCs w:val="24"/>
              <w:shd w:val="clear" w:color="auto" w:fill="FFFFFF"/>
            </w:rPr>
            <w:t>General Requirements</w:t>
          </w:r>
          <w:r>
            <w:rPr>
              <w:rFonts w:ascii="Times New Roman" w:hAnsi="Times New Roman" w:eastAsia="宋体" w:cs="Times New Roman"/>
              <w:sz w:val="24"/>
              <w:szCs w:val="24"/>
            </w:rPr>
            <w:tab/>
          </w:r>
          <w:r>
            <w:rPr>
              <w:rFonts w:hint="eastAsia" w:ascii="Times New Roman" w:hAnsi="Times New Roman" w:eastAsia="宋体" w:cs="Times New Roman"/>
              <w:sz w:val="24"/>
              <w:szCs w:val="24"/>
            </w:rPr>
            <w:t>6</w:t>
          </w:r>
          <w:r>
            <w:rPr>
              <w:rFonts w:hint="eastAsia" w:ascii="Times New Roman" w:hAnsi="Times New Roman" w:eastAsia="宋体" w:cs="Times New Roman"/>
              <w:sz w:val="24"/>
              <w:szCs w:val="24"/>
            </w:rPr>
            <w:fldChar w:fldCharType="end"/>
          </w:r>
        </w:p>
        <w:p w14:paraId="6D5B6936">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"_Toc182828480" </w:instrText>
          </w:r>
          <w:r>
            <w:fldChar w:fldCharType="separate"/>
          </w:r>
          <w:r>
            <w:rPr>
              <w:rFonts w:ascii="Times New Roman" w:hAnsi="Times New Roman" w:eastAsia="宋体" w:cs="Times New Roman"/>
              <w:sz w:val="24"/>
              <w:szCs w:val="24"/>
            </w:rPr>
            <w:t xml:space="preserve">5.2 </w:t>
          </w:r>
          <w:r>
            <w:rPr>
              <w:rFonts w:ascii="Times New Roman" w:hAnsi="Times New Roman" w:eastAsia="宋体" w:cs="Times New Roman"/>
              <w:sz w:val="24"/>
              <w:szCs w:val="24"/>
              <w:shd w:val="clear" w:color="auto" w:fill="FFFFFF"/>
            </w:rPr>
            <w:t>Actions and Action Combinations</w:t>
          </w:r>
          <w:r>
            <w:rPr>
              <w:rFonts w:ascii="Times New Roman" w:hAnsi="Times New Roman" w:eastAsia="宋体" w:cs="Times New Roman"/>
              <w:sz w:val="24"/>
              <w:szCs w:val="24"/>
            </w:rPr>
            <w:tab/>
          </w:r>
          <w:r>
            <w:rPr>
              <w:rFonts w:ascii="Times New Roman" w:hAnsi="Times New Roman" w:eastAsia="宋体" w:cs="Times New Roman"/>
              <w:sz w:val="24"/>
              <w:szCs w:val="24"/>
            </w:rPr>
            <w:t>7</w:t>
          </w:r>
          <w:r>
            <w:rPr>
              <w:rFonts w:ascii="Times New Roman" w:hAnsi="Times New Roman" w:eastAsia="宋体" w:cs="Times New Roman"/>
              <w:sz w:val="24"/>
              <w:szCs w:val="24"/>
            </w:rPr>
            <w:fldChar w:fldCharType="end"/>
          </w:r>
        </w:p>
        <w:p w14:paraId="1A8FDFEE">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"_Toc182828481" </w:instrText>
          </w:r>
          <w:r>
            <w:fldChar w:fldCharType="separate"/>
          </w:r>
          <w:r>
            <w:rPr>
              <w:rFonts w:ascii="Times New Roman" w:hAnsi="Times New Roman" w:eastAsia="宋体" w:cs="Times New Roman"/>
              <w:sz w:val="24"/>
              <w:szCs w:val="24"/>
            </w:rPr>
            <w:t xml:space="preserve">5.3 </w:t>
          </w:r>
          <w:r>
            <w:rPr>
              <w:rFonts w:ascii="Times New Roman" w:hAnsi="Times New Roman" w:eastAsia="宋体" w:cs="Times New Roman"/>
              <w:sz w:val="24"/>
              <w:szCs w:val="24"/>
              <w:shd w:val="clear" w:color="auto" w:fill="FFFFFF"/>
            </w:rPr>
            <w:t>Structural Analysis</w:t>
          </w:r>
          <w:r>
            <w:rPr>
              <w:rFonts w:ascii="Times New Roman" w:hAnsi="Times New Roman" w:eastAsia="宋体" w:cs="Times New Roman"/>
              <w:sz w:val="24"/>
              <w:szCs w:val="24"/>
            </w:rPr>
            <w:tab/>
          </w:r>
          <w:r>
            <w:rPr>
              <w:rFonts w:hint="eastAsia" w:ascii="Times New Roman" w:hAnsi="Times New Roman" w:eastAsia="宋体" w:cs="Times New Roman"/>
              <w:sz w:val="24"/>
              <w:szCs w:val="24"/>
            </w:rPr>
            <w:t>7</w:t>
          </w:r>
          <w:r>
            <w:rPr>
              <w:rFonts w:hint="eastAsia" w:ascii="Times New Roman" w:hAnsi="Times New Roman" w:eastAsia="宋体" w:cs="Times New Roman"/>
              <w:sz w:val="24"/>
              <w:szCs w:val="24"/>
            </w:rPr>
            <w:fldChar w:fldCharType="end"/>
          </w:r>
        </w:p>
        <w:p w14:paraId="0362A87C">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"_Toc182828482" </w:instrText>
          </w:r>
          <w:r>
            <w:fldChar w:fldCharType="separate"/>
          </w:r>
          <w:r>
            <w:rPr>
              <w:rFonts w:ascii="Times New Roman" w:hAnsi="Times New Roman" w:eastAsia="宋体" w:cs="Times New Roman"/>
              <w:sz w:val="24"/>
              <w:szCs w:val="24"/>
            </w:rPr>
            <w:t xml:space="preserve">5.4 </w:t>
          </w:r>
          <w:r>
            <w:rPr>
              <w:rFonts w:ascii="Times New Roman" w:hAnsi="Times New Roman" w:eastAsia="宋体" w:cs="Times New Roman"/>
              <w:sz w:val="24"/>
              <w:szCs w:val="24"/>
              <w:shd w:val="clear" w:color="auto" w:fill="FFFFFF"/>
            </w:rPr>
            <w:t>Member and Connection Design</w:t>
          </w:r>
          <w:r>
            <w:rPr>
              <w:rFonts w:ascii="Times New Roman" w:hAnsi="Times New Roman" w:eastAsia="宋体" w:cs="Times New Roman"/>
              <w:sz w:val="24"/>
              <w:szCs w:val="24"/>
            </w:rPr>
            <w:tab/>
          </w:r>
          <w:r>
            <w:rPr>
              <w:rFonts w:ascii="Times New Roman" w:hAnsi="Times New Roman" w:eastAsia="宋体" w:cs="Times New Roman"/>
              <w:sz w:val="24"/>
              <w:szCs w:val="24"/>
            </w:rPr>
            <w:t>8</w:t>
          </w:r>
          <w:r>
            <w:rPr>
              <w:rFonts w:ascii="Times New Roman" w:hAnsi="Times New Roman" w:eastAsia="宋体" w:cs="Times New Roman"/>
              <w:sz w:val="24"/>
              <w:szCs w:val="24"/>
            </w:rPr>
            <w:fldChar w:fldCharType="end"/>
          </w:r>
        </w:p>
        <w:p w14:paraId="5A43293E">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"_Toc182828483" </w:instrText>
          </w:r>
          <w:r>
            <w:fldChar w:fldCharType="separate"/>
          </w:r>
          <w:r>
            <w:rPr>
              <w:rFonts w:ascii="Times New Roman" w:hAnsi="Times New Roman" w:eastAsia="宋体" w:cs="Times New Roman"/>
              <w:sz w:val="24"/>
              <w:szCs w:val="24"/>
            </w:rPr>
            <w:t xml:space="preserve">5.5 </w:t>
          </w:r>
          <w:r>
            <w:rPr>
              <w:rFonts w:ascii="Times New Roman" w:hAnsi="Times New Roman" w:eastAsia="宋体" w:cs="Times New Roman"/>
              <w:sz w:val="24"/>
              <w:szCs w:val="24"/>
              <w:shd w:val="clear" w:color="auto" w:fill="FFFFFF"/>
            </w:rPr>
            <w:t>Structural Detailing</w:t>
          </w:r>
          <w:r>
            <w:rPr>
              <w:rFonts w:ascii="Times New Roman" w:hAnsi="Times New Roman" w:eastAsia="宋体" w:cs="Times New Roman"/>
              <w:sz w:val="24"/>
              <w:szCs w:val="24"/>
            </w:rPr>
            <w:tab/>
          </w:r>
          <w:r>
            <w:rPr>
              <w:rFonts w:hint="eastAsia" w:ascii="Times New Roman" w:hAnsi="Times New Roman" w:eastAsia="宋体" w:cs="Times New Roman"/>
              <w:sz w:val="24"/>
              <w:szCs w:val="24"/>
            </w:rPr>
            <w:t>8</w:t>
          </w:r>
          <w:r>
            <w:rPr>
              <w:rFonts w:hint="eastAsia" w:ascii="Times New Roman" w:hAnsi="Times New Roman" w:eastAsia="宋体" w:cs="Times New Roman"/>
              <w:sz w:val="24"/>
              <w:szCs w:val="24"/>
            </w:rPr>
            <w:fldChar w:fldCharType="end"/>
          </w:r>
        </w:p>
        <w:p w14:paraId="39A33D03">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"_Toc182828484" </w:instrText>
          </w:r>
          <w:r>
            <w:fldChar w:fldCharType="separate"/>
          </w:r>
          <w:r>
            <w:rPr>
              <w:rFonts w:ascii="Times New Roman" w:hAnsi="Times New Roman" w:eastAsia="宋体" w:cs="Times New Roman"/>
              <w:sz w:val="24"/>
              <w:szCs w:val="24"/>
            </w:rPr>
            <w:t xml:space="preserve">6  </w:t>
          </w:r>
          <w:r>
            <w:rPr>
              <w:rFonts w:ascii="Times New Roman" w:hAnsi="Times New Roman" w:eastAsia="宋体" w:cs="Times New Roman"/>
              <w:sz w:val="24"/>
              <w:szCs w:val="24"/>
              <w:shd w:val="clear" w:color="auto" w:fill="FFFFFF"/>
            </w:rPr>
            <w:t>Member Fabrication and Transportation</w:t>
          </w:r>
          <w:r>
            <w:rPr>
              <w:rFonts w:ascii="Times New Roman" w:hAnsi="Times New Roman" w:eastAsia="宋体" w:cs="Times New Roman"/>
              <w:sz w:val="24"/>
              <w:szCs w:val="24"/>
            </w:rPr>
            <w:tab/>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5</w:t>
          </w:r>
        </w:p>
        <w:p w14:paraId="265AC9A6">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"_Toc182828485" </w:instrText>
          </w:r>
          <w:r>
            <w:fldChar w:fldCharType="separate"/>
          </w:r>
          <w:r>
            <w:rPr>
              <w:rFonts w:ascii="Times New Roman" w:hAnsi="Times New Roman" w:eastAsia="宋体" w:cs="Times New Roman"/>
              <w:sz w:val="24"/>
              <w:szCs w:val="24"/>
            </w:rPr>
            <w:t xml:space="preserve">6.1 </w:t>
          </w:r>
          <w:r>
            <w:rPr>
              <w:rFonts w:ascii="Times New Roman" w:hAnsi="Times New Roman" w:eastAsia="宋体" w:cs="Times New Roman"/>
              <w:sz w:val="24"/>
              <w:szCs w:val="24"/>
              <w:shd w:val="clear" w:color="auto" w:fill="FFFFFF"/>
            </w:rPr>
            <w:t>General Requirements</w:t>
          </w:r>
          <w:r>
            <w:rPr>
              <w:rFonts w:ascii="Times New Roman" w:hAnsi="Times New Roman" w:eastAsia="宋体" w:cs="Times New Roman"/>
              <w:sz w:val="24"/>
              <w:szCs w:val="24"/>
            </w:rPr>
            <w:tab/>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5</w:t>
          </w:r>
        </w:p>
        <w:p w14:paraId="34C03DBD">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"_Toc182828486" </w:instrText>
          </w:r>
          <w:r>
            <w:fldChar w:fldCharType="separate"/>
          </w:r>
          <w:r>
            <w:rPr>
              <w:rFonts w:ascii="Times New Roman" w:hAnsi="Times New Roman" w:eastAsia="宋体" w:cs="Times New Roman"/>
              <w:sz w:val="24"/>
              <w:szCs w:val="24"/>
            </w:rPr>
            <w:t xml:space="preserve">6.2 </w:t>
          </w:r>
          <w:r>
            <w:rPr>
              <w:rFonts w:ascii="Times New Roman" w:hAnsi="Times New Roman" w:eastAsia="宋体" w:cs="Times New Roman"/>
              <w:sz w:val="24"/>
              <w:szCs w:val="24"/>
              <w:shd w:val="clear" w:color="auto" w:fill="FFFFFF"/>
            </w:rPr>
            <w:t>Fabrication Preparation</w:t>
          </w:r>
          <w:r>
            <w:rPr>
              <w:rFonts w:ascii="Times New Roman" w:hAnsi="Times New Roman" w:eastAsia="宋体" w:cs="Times New Roman"/>
              <w:sz w:val="24"/>
              <w:szCs w:val="24"/>
            </w:rPr>
            <w:tab/>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5</w:t>
          </w:r>
        </w:p>
        <w:p w14:paraId="6503BFD6">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"_Toc182828487" </w:instrText>
          </w:r>
          <w:r>
            <w:fldChar w:fldCharType="separate"/>
          </w:r>
          <w:r>
            <w:rPr>
              <w:rFonts w:ascii="Times New Roman" w:hAnsi="Times New Roman" w:eastAsia="宋体" w:cs="Times New Roman"/>
              <w:sz w:val="24"/>
              <w:szCs w:val="24"/>
            </w:rPr>
            <w:t xml:space="preserve">6.3 </w:t>
          </w:r>
          <w:r>
            <w:rPr>
              <w:rFonts w:ascii="Times New Roman" w:hAnsi="Times New Roman" w:eastAsia="宋体" w:cs="Times New Roman"/>
              <w:sz w:val="24"/>
              <w:szCs w:val="24"/>
              <w:shd w:val="clear" w:color="auto" w:fill="FFFFFF"/>
            </w:rPr>
            <w:t>Member Fabrication</w:t>
          </w:r>
          <w:r>
            <w:rPr>
              <w:rFonts w:ascii="Times New Roman" w:hAnsi="Times New Roman" w:eastAsia="宋体" w:cs="Times New Roman"/>
              <w:sz w:val="24"/>
              <w:szCs w:val="24"/>
            </w:rPr>
            <w:tab/>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6</w:t>
          </w:r>
        </w:p>
        <w:p w14:paraId="563B4305">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"_Toc182828488" </w:instrText>
          </w:r>
          <w:r>
            <w:fldChar w:fldCharType="separate"/>
          </w:r>
          <w:r>
            <w:rPr>
              <w:rFonts w:ascii="Times New Roman" w:hAnsi="Times New Roman" w:eastAsia="宋体" w:cs="Times New Roman"/>
              <w:sz w:val="24"/>
              <w:szCs w:val="24"/>
            </w:rPr>
            <w:t xml:space="preserve">6.4 </w:t>
          </w:r>
          <w:r>
            <w:rPr>
              <w:rFonts w:ascii="Times New Roman" w:hAnsi="Times New Roman" w:eastAsia="宋体" w:cs="Times New Roman"/>
              <w:sz w:val="24"/>
              <w:szCs w:val="24"/>
              <w:shd w:val="clear" w:color="auto" w:fill="FFFFFF"/>
            </w:rPr>
            <w:t>Member Quality Inspection</w:t>
          </w:r>
          <w:r>
            <w:rPr>
              <w:rFonts w:ascii="Times New Roman" w:hAnsi="Times New Roman" w:eastAsia="宋体" w:cs="Times New Roman"/>
              <w:sz w:val="24"/>
              <w:szCs w:val="24"/>
            </w:rPr>
            <w:tab/>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8</w:t>
          </w:r>
        </w:p>
        <w:p w14:paraId="4EA7E37A">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"_Toc182828489" </w:instrText>
          </w:r>
          <w:r>
            <w:fldChar w:fldCharType="separate"/>
          </w:r>
          <w:r>
            <w:rPr>
              <w:rFonts w:ascii="Times New Roman" w:hAnsi="Times New Roman" w:eastAsia="宋体" w:cs="Times New Roman"/>
              <w:sz w:val="24"/>
              <w:szCs w:val="24"/>
            </w:rPr>
            <w:t xml:space="preserve">6.5 </w:t>
          </w:r>
          <w:r>
            <w:rPr>
              <w:rFonts w:ascii="Times New Roman" w:hAnsi="Times New Roman" w:eastAsia="宋体" w:cs="Times New Roman"/>
              <w:sz w:val="24"/>
              <w:szCs w:val="24"/>
              <w:shd w:val="clear" w:color="auto" w:fill="FFFFFF"/>
            </w:rPr>
            <w:t>Storage and Transportation</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0</w:t>
          </w:r>
        </w:p>
        <w:p w14:paraId="5CD7065D">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"_Toc182828490" </w:instrText>
          </w:r>
          <w:r>
            <w:fldChar w:fldCharType="separate"/>
          </w:r>
          <w:r>
            <w:rPr>
              <w:rFonts w:ascii="Times New Roman" w:hAnsi="Times New Roman" w:eastAsia="宋体" w:cs="Times New Roman"/>
              <w:sz w:val="24"/>
              <w:szCs w:val="24"/>
            </w:rPr>
            <w:t xml:space="preserve">6.6 </w:t>
          </w:r>
          <w:r>
            <w:rPr>
              <w:rFonts w:ascii="Times New Roman" w:hAnsi="Times New Roman" w:eastAsia="宋体" w:cs="Times New Roman"/>
              <w:sz w:val="24"/>
              <w:szCs w:val="24"/>
              <w:shd w:val="clear" w:color="auto" w:fill="FFFFFF"/>
            </w:rPr>
            <w:t>Documentation</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1</w:t>
          </w:r>
        </w:p>
        <w:p w14:paraId="0EC2F9DF">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"_Toc182828491" </w:instrText>
          </w:r>
          <w:r>
            <w:fldChar w:fldCharType="separate"/>
          </w:r>
          <w:r>
            <w:rPr>
              <w:rFonts w:ascii="Times New Roman" w:hAnsi="Times New Roman" w:eastAsia="宋体" w:cs="Times New Roman"/>
              <w:sz w:val="24"/>
              <w:szCs w:val="24"/>
            </w:rPr>
            <w:t xml:space="preserve">7  </w:t>
          </w:r>
          <w:r>
            <w:rPr>
              <w:rFonts w:ascii="Times New Roman" w:hAnsi="Times New Roman" w:eastAsia="宋体" w:cs="Times New Roman"/>
              <w:sz w:val="24"/>
              <w:szCs w:val="24"/>
              <w:shd w:val="clear" w:color="auto" w:fill="FFFFFF"/>
            </w:rPr>
            <w:t>Construction</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3</w:t>
          </w:r>
        </w:p>
        <w:p w14:paraId="437C2BA3">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"_Toc182828492" </w:instrText>
          </w:r>
          <w:r>
            <w:fldChar w:fldCharType="separate"/>
          </w:r>
          <w:r>
            <w:rPr>
              <w:rFonts w:ascii="Times New Roman" w:hAnsi="Times New Roman" w:eastAsia="宋体" w:cs="Times New Roman"/>
              <w:sz w:val="24"/>
              <w:szCs w:val="24"/>
            </w:rPr>
            <w:t xml:space="preserve">7.1 </w:t>
          </w:r>
          <w:r>
            <w:rPr>
              <w:rFonts w:ascii="Times New Roman" w:hAnsi="Times New Roman" w:eastAsia="宋体" w:cs="Times New Roman"/>
              <w:sz w:val="24"/>
              <w:szCs w:val="24"/>
              <w:shd w:val="clear" w:color="auto" w:fill="FFFFFF"/>
            </w:rPr>
            <w:t>General Requirements</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3</w:t>
          </w:r>
        </w:p>
        <w:p w14:paraId="18CB083A">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"_Toc182828493" </w:instrText>
          </w:r>
          <w:r>
            <w:fldChar w:fldCharType="separate"/>
          </w:r>
          <w:r>
            <w:rPr>
              <w:rFonts w:ascii="Times New Roman" w:hAnsi="Times New Roman" w:eastAsia="宋体" w:cs="Times New Roman"/>
              <w:sz w:val="24"/>
              <w:szCs w:val="24"/>
            </w:rPr>
            <w:t xml:space="preserve">7.2 </w:t>
          </w:r>
          <w:r>
            <w:rPr>
              <w:rFonts w:ascii="Times New Roman" w:hAnsi="Times New Roman" w:eastAsia="宋体" w:cs="Times New Roman"/>
              <w:sz w:val="24"/>
              <w:szCs w:val="24"/>
              <w:shd w:val="clear" w:color="auto" w:fill="FFFFFF"/>
            </w:rPr>
            <w:t>Construction Preparation</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3</w:t>
          </w:r>
        </w:p>
        <w:p w14:paraId="45C4EA9C">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"_Toc182828494" </w:instrText>
          </w:r>
          <w:r>
            <w:fldChar w:fldCharType="separate"/>
          </w:r>
          <w:r>
            <w:rPr>
              <w:rFonts w:ascii="Times New Roman" w:hAnsi="Times New Roman" w:eastAsia="宋体" w:cs="Times New Roman"/>
              <w:sz w:val="24"/>
              <w:szCs w:val="24"/>
            </w:rPr>
            <w:t xml:space="preserve">7.3 </w:t>
          </w:r>
          <w:r>
            <w:rPr>
              <w:rFonts w:ascii="Times New Roman" w:hAnsi="Times New Roman" w:eastAsia="宋体" w:cs="Times New Roman"/>
              <w:sz w:val="24"/>
              <w:szCs w:val="24"/>
              <w:shd w:val="clear" w:color="auto" w:fill="FFFFFF"/>
            </w:rPr>
            <w:t>Construction Installation and Connections</w:t>
          </w:r>
          <w:r>
            <w:rPr>
              <w:rFonts w:ascii="Times New Roman" w:hAnsi="Times New Roman" w:eastAsia="宋体" w:cs="Times New Roman"/>
              <w:sz w:val="24"/>
              <w:szCs w:val="24"/>
            </w:rPr>
            <w:tab/>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4</w:t>
          </w:r>
        </w:p>
        <w:p w14:paraId="75696C91">
          <w:pPr>
            <w:tabs>
              <w:tab w:val="right" w:leader="dot" w:pos="9241"/>
            </w:tabs>
            <w:spacing w:line="312" w:lineRule="auto"/>
            <w:ind w:firstLine="420" w:firstLineChars="200"/>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"_Toc182828495" </w:instrText>
          </w:r>
          <w:r>
            <w:fldChar w:fldCharType="separate"/>
          </w:r>
          <w:r>
            <w:rPr>
              <w:rFonts w:ascii="Times New Roman" w:hAnsi="Times New Roman" w:eastAsia="宋体" w:cs="Times New Roman"/>
              <w:sz w:val="24"/>
              <w:szCs w:val="24"/>
            </w:rPr>
            <w:t xml:space="preserve">7.4 </w:t>
          </w:r>
          <w:r>
            <w:rPr>
              <w:rFonts w:ascii="Times New Roman" w:hAnsi="Times New Roman" w:eastAsia="宋体" w:cs="Times New Roman"/>
              <w:sz w:val="24"/>
              <w:szCs w:val="24"/>
              <w:shd w:val="clear" w:color="auto" w:fill="FFFFFF"/>
            </w:rPr>
            <w:t>Construction Safety and Environmental Protection</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6</w:t>
          </w:r>
        </w:p>
        <w:p w14:paraId="5787856B">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"_Toc182828496" </w:instrText>
          </w:r>
          <w:r>
            <w:fldChar w:fldCharType="separate"/>
          </w:r>
          <w:r>
            <w:rPr>
              <w:rFonts w:ascii="Times New Roman" w:hAnsi="Times New Roman" w:eastAsia="宋体" w:cs="Times New Roman"/>
              <w:sz w:val="24"/>
              <w:szCs w:val="24"/>
            </w:rPr>
            <w:t xml:space="preserve">8  </w:t>
          </w:r>
          <w:r>
            <w:rPr>
              <w:rFonts w:ascii="Times New Roman" w:hAnsi="Times New Roman" w:eastAsia="宋体" w:cs="Times New Roman"/>
              <w:sz w:val="24"/>
              <w:szCs w:val="24"/>
              <w:shd w:val="clear" w:color="auto" w:fill="FFFFFF"/>
            </w:rPr>
            <w:t>Project Acceptance</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7</w:t>
          </w:r>
        </w:p>
        <w:p w14:paraId="19C5A3B6">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"_Toc182828497" </w:instrText>
          </w:r>
          <w:r>
            <w:fldChar w:fldCharType="separate"/>
          </w:r>
          <w:r>
            <w:rPr>
              <w:rFonts w:ascii="Times New Roman" w:hAnsi="Times New Roman" w:eastAsia="宋体" w:cs="Times New Roman"/>
              <w:sz w:val="24"/>
              <w:szCs w:val="24"/>
            </w:rPr>
            <w:t xml:space="preserve">8.1 </w:t>
          </w:r>
          <w:r>
            <w:rPr>
              <w:rFonts w:ascii="Times New Roman" w:hAnsi="Times New Roman" w:eastAsia="宋体" w:cs="Times New Roman"/>
              <w:sz w:val="24"/>
              <w:szCs w:val="24"/>
              <w:shd w:val="clear" w:color="auto" w:fill="FFFFFF"/>
            </w:rPr>
            <w:t>General Requirements</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7</w:t>
          </w:r>
        </w:p>
        <w:p w14:paraId="7A81AE6B">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"_Toc182828498" </w:instrText>
          </w:r>
          <w:r>
            <w:fldChar w:fldCharType="separate"/>
          </w:r>
          <w:r>
            <w:rPr>
              <w:rFonts w:ascii="Times New Roman" w:hAnsi="Times New Roman" w:eastAsia="宋体" w:cs="Times New Roman"/>
              <w:sz w:val="24"/>
              <w:szCs w:val="24"/>
            </w:rPr>
            <w:t xml:space="preserve">8.2 </w:t>
          </w:r>
          <w:r>
            <w:rPr>
              <w:rFonts w:ascii="Times New Roman" w:hAnsi="Times New Roman" w:eastAsia="宋体" w:cs="Times New Roman"/>
              <w:sz w:val="24"/>
              <w:szCs w:val="24"/>
              <w:shd w:val="clear" w:color="auto" w:fill="FFFFFF"/>
            </w:rPr>
            <w:t>Dominant Items</w:t>
          </w:r>
          <w:r>
            <w:rPr>
              <w:rFonts w:ascii="Times New Roman" w:hAnsi="Times New Roman" w:eastAsia="宋体" w:cs="Times New Roman"/>
              <w:sz w:val="24"/>
              <w:szCs w:val="24"/>
            </w:rPr>
            <w:tab/>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r>
            <w:rPr>
              <w:rFonts w:hint="eastAsia" w:ascii="Times New Roman" w:hAnsi="Times New Roman" w:eastAsia="宋体" w:cs="Times New Roman"/>
              <w:sz w:val="24"/>
              <w:szCs w:val="24"/>
            </w:rPr>
            <w:t>8</w:t>
          </w:r>
        </w:p>
        <w:p w14:paraId="04C03F6E">
          <w:pPr>
            <w:tabs>
              <w:tab w:val="right" w:leader="dot" w:pos="9241"/>
            </w:tabs>
            <w:spacing w:line="312" w:lineRule="auto"/>
            <w:ind w:firstLine="420" w:firstLineChars="200"/>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"_Toc182828499" </w:instrText>
          </w:r>
          <w:r>
            <w:fldChar w:fldCharType="separate"/>
          </w:r>
          <w:r>
            <w:rPr>
              <w:rFonts w:ascii="Times New Roman" w:hAnsi="Times New Roman" w:eastAsia="宋体" w:cs="Times New Roman"/>
              <w:sz w:val="24"/>
              <w:szCs w:val="24"/>
            </w:rPr>
            <w:t xml:space="preserve">8.3 </w:t>
          </w:r>
          <w:r>
            <w:rPr>
              <w:rFonts w:ascii="Times New Roman" w:hAnsi="Times New Roman" w:eastAsia="宋体" w:cs="Times New Roman"/>
              <w:sz w:val="24"/>
              <w:szCs w:val="24"/>
              <w:shd w:val="clear" w:color="auto" w:fill="FFFFFF"/>
            </w:rPr>
            <w:t>General Items</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29</w:t>
          </w:r>
        </w:p>
        <w:p w14:paraId="1379E4B0">
          <w:pPr>
            <w:tabs>
              <w:tab w:val="right" w:leader="dot" w:pos="9241"/>
            </w:tabs>
            <w:spacing w:line="312" w:lineRule="auto"/>
            <w:jc w:val="left"/>
            <w:rPr>
              <w:rFonts w:ascii="Times New Roman" w:hAnsi="Times New Roman" w:eastAsia="宋体" w:cs="Times New Roman"/>
              <w:sz w:val="24"/>
              <w:szCs w:val="24"/>
            </w:rPr>
          </w:pPr>
          <w:r>
            <w:fldChar w:fldCharType="begin"/>
          </w:r>
          <w:r>
            <w:instrText xml:space="preserve"> HYPERLINK "file:///C:\\Users\\Administrator\\xwechat_files\\mfl_405806971_7815\\msg\\file\\2025-10\\新建%20DOCX%20文档(1)(1).docx" \l "_Toc182828500" </w:instrText>
          </w:r>
          <w:r>
            <w:fldChar w:fldCharType="separate"/>
          </w:r>
          <w:r>
            <w:rPr>
              <w:rFonts w:ascii="Times New Roman" w:hAnsi="Times New Roman" w:eastAsia="宋体" w:cs="Times New Roman"/>
              <w:sz w:val="24"/>
              <w:szCs w:val="24"/>
              <w:shd w:val="clear" w:color="auto" w:fill="FFFFFF"/>
            </w:rPr>
            <w:t>Explanation of Wording in This Specification</w:t>
          </w:r>
          <w:r>
            <w:rPr>
              <w:rFonts w:ascii="Times New Roman" w:hAnsi="Times New Roman" w:eastAsia="宋体" w:cs="Times New Roman"/>
              <w:sz w:val="24"/>
              <w:szCs w:val="24"/>
            </w:rPr>
            <w:tab/>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0</w:t>
          </w:r>
        </w:p>
        <w:p w14:paraId="3AB61EB0">
          <w:pPr>
            <w:tabs>
              <w:tab w:val="right" w:leader="dot" w:pos="9241"/>
            </w:tabs>
            <w:spacing w:line="312" w:lineRule="auto"/>
            <w:jc w:val="left"/>
            <w:rPr>
              <w:rFonts w:ascii="Times New Roman" w:hAnsi="Times New Roman" w:eastAsia="宋体" w:cs="Times New Roman"/>
              <w:color w:val="FF0000"/>
              <w:sz w:val="24"/>
              <w:szCs w:val="24"/>
            </w:rPr>
          </w:pPr>
          <w:r>
            <w:fldChar w:fldCharType="begin"/>
          </w:r>
          <w:r>
            <w:instrText xml:space="preserve"> HYPERLINK "file:///C:\\Users\\Administrator\\xwechat_files\\mfl_405806971_7815\\msg\\file\\2025-10\\新建%20DOCX%20文档(1)(1).docx" \l "_Toc182828501" </w:instrText>
          </w:r>
          <w:r>
            <w:fldChar w:fldCharType="separate"/>
          </w:r>
          <w:r>
            <w:rPr>
              <w:rFonts w:ascii="Times New Roman" w:hAnsi="Times New Roman" w:eastAsia="宋体" w:cs="Times New Roman"/>
              <w:sz w:val="24"/>
              <w:szCs w:val="24"/>
              <w:shd w:val="clear" w:color="auto" w:fill="FFFFFF"/>
            </w:rPr>
            <w:t>List of Quoted Standards</w:t>
          </w:r>
          <w:r>
            <w:rPr>
              <w:rFonts w:ascii="Times New Roman" w:hAnsi="Times New Roman" w:eastAsia="宋体" w:cs="Times New Roman"/>
              <w:sz w:val="24"/>
              <w:szCs w:val="24"/>
              <w:shd w:val="clear" w:color="auto" w:fill="FFFFFF"/>
            </w:rPr>
            <w:fldChar w:fldCharType="end"/>
          </w:r>
        </w:p>
      </w:sdtContent>
    </w:sdt>
    <w:p w14:paraId="7643BD31">
      <w:pPr>
        <w:spacing w:line="312" w:lineRule="auto"/>
        <w:rPr>
          <w:rFonts w:ascii="Times New Roman" w:hAnsi="Times New Roman" w:eastAsia="宋体" w:cs="Times New Roman"/>
          <w:color w:val="FF0000"/>
          <w:szCs w:val="21"/>
        </w:rPr>
      </w:pPr>
      <w:r>
        <w:rPr>
          <w:rFonts w:ascii="Times New Roman" w:hAnsi="Times New Roman" w:eastAsia="宋体" w:cs="Times New Roman"/>
          <w:color w:val="FF0000"/>
          <w:szCs w:val="21"/>
        </w:rPr>
        <w:t xml:space="preserve"> </w:t>
      </w:r>
    </w:p>
    <w:p w14:paraId="5A412EF2">
      <w:pPr>
        <w:pStyle w:val="2"/>
        <w:pageBreakBefore/>
        <w:spacing w:before="312" w:beforeLines="100" w:after="312" w:afterLines="100" w:line="312" w:lineRule="auto"/>
        <w:ind w:left="0"/>
        <w:rPr>
          <w:rFonts w:ascii="Times New Roman" w:hAnsi="Times New Roman"/>
          <w:b w:val="0"/>
          <w:bCs w:val="0"/>
          <w:color w:val="FF0000"/>
          <w:sz w:val="32"/>
          <w:szCs w:val="32"/>
        </w:rPr>
        <w:sectPr>
          <w:headerReference r:id="rId3" w:type="default"/>
          <w:footerReference r:id="rId4" w:type="default"/>
          <w:pgSz w:w="11906" w:h="16838"/>
          <w:pgMar w:top="1418" w:right="1440" w:bottom="1418" w:left="1440" w:header="567" w:footer="737" w:gutter="0"/>
          <w:pgNumType w:start="1"/>
          <w:cols w:space="720" w:num="1"/>
          <w:formProt w:val="0"/>
          <w:docGrid w:type="linesAndChars" w:linePitch="312" w:charSpace="0"/>
        </w:sectPr>
      </w:pPr>
      <w:bookmarkStart w:id="11" w:name="_Toc210312990"/>
    </w:p>
    <w:p w14:paraId="53A0C272">
      <w:pPr>
        <w:pStyle w:val="2"/>
        <w:keepLines w:val="0"/>
        <w:widowControl/>
        <w:spacing w:line="360" w:lineRule="auto"/>
        <w:ind w:left="0"/>
        <w:rPr>
          <w:rFonts w:hint="eastAsia" w:ascii="宋体" w:hAnsi="宋体" w:eastAsia="宋体" w:cs="宋体"/>
          <w:bCs w:val="0"/>
          <w:kern w:val="2"/>
          <w:sz w:val="32"/>
          <w:szCs w:val="32"/>
          <w:lang w:val="zh-CN" w:eastAsia="zh-CN"/>
        </w:rPr>
      </w:pPr>
      <w:r>
        <w:rPr>
          <w:rFonts w:hint="eastAsia" w:ascii="宋体" w:hAnsi="宋体" w:eastAsia="宋体" w:cs="宋体"/>
          <w:bCs w:val="0"/>
          <w:kern w:val="2"/>
          <w:sz w:val="32"/>
          <w:szCs w:val="32"/>
          <w:lang w:val="zh-CN" w:eastAsia="zh-CN"/>
        </w:rPr>
        <w:t>1  总  则</w:t>
      </w:r>
      <w:bookmarkEnd w:id="9"/>
      <w:bookmarkEnd w:id="10"/>
      <w:bookmarkEnd w:id="11"/>
    </w:p>
    <w:p w14:paraId="24A4D40A">
      <w:pPr>
        <w:spacing w:line="360" w:lineRule="auto"/>
        <w:jc w:val="left"/>
        <w:rPr>
          <w:rFonts w:ascii="宋体" w:eastAsia="宋体"/>
          <w:bCs/>
          <w:sz w:val="24"/>
          <w:szCs w:val="24"/>
        </w:rPr>
      </w:pPr>
      <w:r>
        <w:rPr>
          <w:rFonts w:ascii="Times New Roman" w:hAnsi="Times New Roman" w:eastAsia="宋体" w:cs="Times New Roman"/>
          <w:b/>
          <w:color w:val="000000"/>
          <w:sz w:val="24"/>
          <w:szCs w:val="24"/>
        </w:rPr>
        <w:t>1.0.1</w:t>
      </w:r>
      <w:r>
        <w:rPr>
          <w:rFonts w:ascii="宋体" w:eastAsia="宋体"/>
          <w:bCs/>
          <w:sz w:val="24"/>
          <w:szCs w:val="24"/>
        </w:rPr>
        <w:t xml:space="preserve"> 为了规范灌芯装配式混凝土剪力墙结构的设计</w:t>
      </w:r>
      <w:r>
        <w:rPr>
          <w:rFonts w:hint="eastAsia" w:ascii="宋体" w:eastAsia="宋体"/>
          <w:bCs/>
          <w:sz w:val="24"/>
          <w:szCs w:val="24"/>
        </w:rPr>
        <w:t>、构件制作</w:t>
      </w:r>
      <w:r>
        <w:rPr>
          <w:rFonts w:ascii="宋体" w:eastAsia="宋体"/>
          <w:bCs/>
          <w:sz w:val="24"/>
          <w:szCs w:val="24"/>
        </w:rPr>
        <w:t>、施工</w:t>
      </w:r>
      <w:r>
        <w:rPr>
          <w:rFonts w:hint="eastAsia" w:ascii="宋体" w:eastAsia="宋体"/>
          <w:bCs/>
          <w:sz w:val="24"/>
          <w:szCs w:val="24"/>
        </w:rPr>
        <w:t>及验收</w:t>
      </w:r>
      <w:r>
        <w:rPr>
          <w:rFonts w:ascii="宋体" w:eastAsia="宋体"/>
          <w:bCs/>
          <w:sz w:val="24"/>
          <w:szCs w:val="24"/>
        </w:rPr>
        <w:t>，</w:t>
      </w:r>
      <w:r>
        <w:rPr>
          <w:rFonts w:hint="eastAsia" w:ascii="宋体" w:eastAsia="宋体"/>
          <w:bCs/>
          <w:sz w:val="24"/>
          <w:szCs w:val="24"/>
        </w:rPr>
        <w:t>确保</w:t>
      </w:r>
      <w:r>
        <w:rPr>
          <w:rFonts w:ascii="宋体" w:eastAsia="宋体"/>
          <w:bCs/>
          <w:sz w:val="24"/>
          <w:szCs w:val="24"/>
        </w:rPr>
        <w:t>安全</w:t>
      </w:r>
      <w:r>
        <w:rPr>
          <w:rFonts w:hint="eastAsia" w:ascii="宋体" w:eastAsia="宋体"/>
          <w:bCs/>
          <w:sz w:val="24"/>
          <w:szCs w:val="24"/>
        </w:rPr>
        <w:t>适用、</w:t>
      </w:r>
      <w:r>
        <w:rPr>
          <w:rFonts w:ascii="宋体" w:eastAsia="宋体"/>
          <w:bCs/>
          <w:sz w:val="24"/>
          <w:szCs w:val="24"/>
        </w:rPr>
        <w:t>经济合理，制定本规程。</w:t>
      </w:r>
    </w:p>
    <w:p w14:paraId="7124CD1B">
      <w:pPr>
        <w:spacing w:line="360" w:lineRule="auto"/>
        <w:jc w:val="left"/>
        <w:rPr>
          <w:rFonts w:ascii="宋体" w:eastAsia="宋体"/>
          <w:bCs/>
          <w:sz w:val="24"/>
          <w:szCs w:val="24"/>
        </w:rPr>
      </w:pPr>
      <w:r>
        <w:rPr>
          <w:rFonts w:ascii="Times New Roman" w:hAnsi="Times New Roman" w:eastAsia="宋体" w:cs="Times New Roman"/>
          <w:b/>
          <w:color w:val="000000"/>
          <w:sz w:val="24"/>
          <w:szCs w:val="24"/>
        </w:rPr>
        <w:t>1.0.2</w:t>
      </w:r>
      <w:r>
        <w:rPr>
          <w:rFonts w:hint="eastAsia" w:ascii="宋体" w:eastAsia="宋体"/>
          <w:bCs/>
          <w:sz w:val="24"/>
          <w:szCs w:val="24"/>
        </w:rPr>
        <w:t xml:space="preserve"> </w:t>
      </w:r>
      <w:r>
        <w:rPr>
          <w:rFonts w:ascii="宋体" w:eastAsia="宋体"/>
          <w:bCs/>
          <w:sz w:val="24"/>
          <w:szCs w:val="24"/>
        </w:rPr>
        <w:t>本规程</w:t>
      </w:r>
      <w:r>
        <w:rPr>
          <w:rFonts w:ascii="宋体" w:eastAsia="宋体"/>
          <w:bCs/>
          <w:color w:val="000000"/>
          <w:sz w:val="24"/>
          <w:szCs w:val="24"/>
        </w:rPr>
        <w:t>适用于抗震设防烈度为</w:t>
      </w:r>
      <w:r>
        <w:rPr>
          <w:rFonts w:hint="eastAsia" w:ascii="宋体" w:eastAsia="宋体"/>
          <w:bCs/>
          <w:sz w:val="24"/>
          <w:szCs w:val="24"/>
        </w:rPr>
        <w:t>8度（0.3g）及以下地区民用建筑的灌芯装配式混凝土剪力墙结构</w:t>
      </w:r>
      <w:r>
        <w:rPr>
          <w:rFonts w:ascii="宋体" w:eastAsia="宋体"/>
          <w:bCs/>
          <w:sz w:val="24"/>
          <w:szCs w:val="24"/>
        </w:rPr>
        <w:t>的</w:t>
      </w:r>
      <w:r>
        <w:rPr>
          <w:rFonts w:hint="eastAsia" w:ascii="宋体" w:eastAsia="宋体"/>
          <w:bCs/>
          <w:iCs/>
          <w:sz w:val="24"/>
          <w:szCs w:val="24"/>
        </w:rPr>
        <w:t>设计、构件制作、施工安装、工程验收</w:t>
      </w:r>
      <w:r>
        <w:rPr>
          <w:rFonts w:hint="eastAsia" w:ascii="宋体" w:eastAsia="宋体"/>
          <w:bCs/>
          <w:sz w:val="24"/>
          <w:szCs w:val="24"/>
        </w:rPr>
        <w:t>。</w:t>
      </w:r>
    </w:p>
    <w:p w14:paraId="6EAF5CC7">
      <w:pPr>
        <w:spacing w:line="360" w:lineRule="auto"/>
        <w:jc w:val="left"/>
        <w:rPr>
          <w:rFonts w:ascii="宋体" w:eastAsia="宋体"/>
          <w:bCs/>
          <w:sz w:val="24"/>
          <w:szCs w:val="24"/>
        </w:rPr>
      </w:pPr>
      <w:r>
        <w:rPr>
          <w:rFonts w:ascii="Times New Roman" w:hAnsi="Times New Roman" w:eastAsia="宋体" w:cs="Times New Roman"/>
          <w:b/>
          <w:color w:val="000000"/>
          <w:sz w:val="24"/>
          <w:szCs w:val="24"/>
        </w:rPr>
        <w:t>1.0.3</w:t>
      </w:r>
      <w:r>
        <w:rPr>
          <w:rFonts w:hint="eastAsia" w:ascii="宋体" w:eastAsia="宋体"/>
          <w:bCs/>
          <w:sz w:val="24"/>
          <w:szCs w:val="24"/>
        </w:rPr>
        <w:t xml:space="preserve"> </w:t>
      </w:r>
      <w:r>
        <w:rPr>
          <w:rFonts w:ascii="宋体" w:eastAsia="宋体"/>
          <w:bCs/>
          <w:sz w:val="24"/>
          <w:szCs w:val="24"/>
        </w:rPr>
        <w:t>灌芯装配式混凝土剪力墙结构的设计、构件</w:t>
      </w:r>
      <w:r>
        <w:rPr>
          <w:rFonts w:hint="eastAsia" w:ascii="宋体" w:eastAsia="宋体"/>
          <w:bCs/>
          <w:sz w:val="24"/>
          <w:szCs w:val="24"/>
        </w:rPr>
        <w:t>制作</w:t>
      </w:r>
      <w:r>
        <w:rPr>
          <w:rFonts w:ascii="宋体" w:eastAsia="宋体"/>
          <w:bCs/>
          <w:sz w:val="24"/>
          <w:szCs w:val="24"/>
        </w:rPr>
        <w:t>、施工及验收，除应符合本规程的规定外，尚应符合国家现行有关标准的规定。</w:t>
      </w:r>
    </w:p>
    <w:p w14:paraId="76EB9EEA">
      <w:pPr>
        <w:spacing w:line="360" w:lineRule="auto"/>
        <w:jc w:val="left"/>
        <w:rPr>
          <w:sz w:val="24"/>
          <w:szCs w:val="24"/>
        </w:rPr>
      </w:pPr>
    </w:p>
    <w:p w14:paraId="1844EF1C">
      <w:pPr>
        <w:widowControl/>
        <w:spacing w:line="360" w:lineRule="auto"/>
        <w:jc w:val="left"/>
        <w:rPr>
          <w:rFonts w:ascii="宋体" w:eastAsia="宋体" w:cs="Times New Roman"/>
          <w:b/>
          <w:bCs/>
          <w:color w:val="000000"/>
          <w:kern w:val="44"/>
          <w:sz w:val="24"/>
          <w:szCs w:val="24"/>
        </w:rPr>
      </w:pPr>
      <w:bookmarkStart w:id="12" w:name="_Toc455471545"/>
      <w:bookmarkStart w:id="13" w:name="_Toc455472749"/>
      <w:bookmarkStart w:id="14" w:name="_Toc444242034"/>
      <w:bookmarkStart w:id="15" w:name="_Toc442358477"/>
      <w:bookmarkStart w:id="16" w:name="_Toc408214542"/>
      <w:r>
        <w:rPr>
          <w:sz w:val="24"/>
          <w:szCs w:val="24"/>
        </w:rPr>
        <w:br w:type="page"/>
      </w:r>
    </w:p>
    <w:p w14:paraId="2853D0D2">
      <w:pPr>
        <w:pStyle w:val="2"/>
        <w:keepLines w:val="0"/>
        <w:widowControl/>
        <w:spacing w:line="360" w:lineRule="auto"/>
        <w:ind w:left="0"/>
        <w:rPr>
          <w:rFonts w:hint="eastAsia" w:ascii="宋体" w:hAnsi="宋体" w:eastAsia="宋体" w:cs="宋体"/>
          <w:bCs w:val="0"/>
          <w:kern w:val="2"/>
          <w:sz w:val="32"/>
          <w:szCs w:val="32"/>
          <w:lang w:val="zh-CN" w:eastAsia="zh-CN"/>
        </w:rPr>
      </w:pPr>
      <w:bookmarkStart w:id="17" w:name="_Toc459900009"/>
      <w:bookmarkStart w:id="18" w:name="_Toc456335334"/>
      <w:bookmarkStart w:id="19" w:name="_Toc459900196"/>
      <w:bookmarkStart w:id="20" w:name="_Toc175127301"/>
      <w:bookmarkStart w:id="21" w:name="_Toc459899657"/>
      <w:bookmarkStart w:id="22" w:name="_Toc210312991"/>
      <w:bookmarkStart w:id="23" w:name="_Toc174002798"/>
      <w:bookmarkStart w:id="24" w:name="_Toc456017579"/>
      <w:r>
        <w:rPr>
          <w:rFonts w:hint="eastAsia" w:ascii="宋体" w:hAnsi="宋体" w:eastAsia="宋体" w:cs="宋体"/>
          <w:bCs w:val="0"/>
          <w:kern w:val="2"/>
          <w:sz w:val="32"/>
          <w:szCs w:val="32"/>
          <w:lang w:val="zh-CN" w:eastAsia="zh-CN"/>
        </w:rPr>
        <w:t>2  术语、符号</w:t>
      </w:r>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eastAsia="宋体" w:cs="宋体"/>
          <w:bCs w:val="0"/>
          <w:kern w:val="2"/>
          <w:sz w:val="32"/>
          <w:szCs w:val="32"/>
          <w:lang w:val="zh-CN" w:eastAsia="zh-CN"/>
        </w:rPr>
        <w:t>与参考标准</w:t>
      </w:r>
    </w:p>
    <w:p w14:paraId="021604BF">
      <w:pPr>
        <w:pStyle w:val="3"/>
        <w:spacing w:before="0" w:after="156" w:afterLines="50" w:line="240" w:lineRule="auto"/>
        <w:jc w:val="center"/>
        <w:rPr>
          <w:rFonts w:ascii="宋体" w:hAnsi="宋体" w:eastAsia="宋体" w:cs="宋体"/>
          <w:sz w:val="28"/>
          <w:szCs w:val="28"/>
        </w:rPr>
      </w:pPr>
      <w:bookmarkStart w:id="25" w:name="_Toc175127302"/>
      <w:bookmarkStart w:id="26" w:name="_Toc444242035"/>
      <w:bookmarkStart w:id="27" w:name="_Toc459900197"/>
      <w:bookmarkStart w:id="28" w:name="_Toc455471546"/>
      <w:bookmarkStart w:id="29" w:name="_Toc174002799"/>
      <w:bookmarkStart w:id="30" w:name="_Toc459899658"/>
      <w:bookmarkStart w:id="31" w:name="_Toc442358478"/>
      <w:bookmarkStart w:id="32" w:name="_Toc456335335"/>
      <w:bookmarkStart w:id="33" w:name="_Toc408214543"/>
      <w:bookmarkStart w:id="34" w:name="_Toc459900010"/>
      <w:bookmarkStart w:id="35" w:name="_Toc456017580"/>
      <w:bookmarkStart w:id="36" w:name="_Toc210312992"/>
      <w:bookmarkStart w:id="37" w:name="_Toc455472750"/>
      <w:r>
        <w:rPr>
          <w:rFonts w:hint="eastAsia" w:ascii="Times New Roman" w:hAnsi="Times New Roman" w:eastAsia="宋体"/>
          <w:bCs w:val="0"/>
          <w:color w:val="000000"/>
          <w:sz w:val="28"/>
          <w:szCs w:val="28"/>
        </w:rPr>
        <w:t>2.1</w:t>
      </w:r>
      <w:r>
        <w:rPr>
          <w:rFonts w:hint="eastAsia" w:ascii="宋体" w:hAnsi="宋体" w:eastAsia="宋体" w:cs="宋体"/>
          <w:sz w:val="28"/>
          <w:szCs w:val="28"/>
        </w:rPr>
        <w:t xml:space="preserve"> 术语</w:t>
      </w:r>
      <w:bookmarkEnd w:id="25"/>
      <w:bookmarkEnd w:id="26"/>
      <w:bookmarkEnd w:id="27"/>
      <w:bookmarkEnd w:id="28"/>
      <w:bookmarkEnd w:id="29"/>
      <w:bookmarkEnd w:id="30"/>
      <w:bookmarkEnd w:id="31"/>
      <w:bookmarkEnd w:id="32"/>
      <w:bookmarkEnd w:id="33"/>
      <w:bookmarkEnd w:id="34"/>
      <w:bookmarkEnd w:id="35"/>
      <w:bookmarkEnd w:id="36"/>
      <w:bookmarkEnd w:id="37"/>
    </w:p>
    <w:p w14:paraId="5CD2324D">
      <w:pPr>
        <w:pStyle w:val="181"/>
        <w:spacing w:line="360" w:lineRule="auto"/>
        <w:rPr>
          <w:rFonts w:eastAsia="宋体"/>
          <w:bCs/>
          <w:color w:val="auto"/>
          <w:sz w:val="24"/>
          <w:szCs w:val="24"/>
        </w:rPr>
      </w:pPr>
      <w:r>
        <w:rPr>
          <w:rFonts w:ascii="Times New Roman" w:hAnsi="Times New Roman" w:eastAsia="宋体" w:cs="Times New Roman"/>
          <w:b/>
          <w:sz w:val="24"/>
          <w:szCs w:val="24"/>
        </w:rPr>
        <w:t>2.1.1</w:t>
      </w:r>
      <w:r>
        <w:rPr>
          <w:rFonts w:hint="eastAsia" w:eastAsia="宋体"/>
          <w:bCs/>
          <w:color w:val="auto"/>
          <w:sz w:val="24"/>
          <w:szCs w:val="24"/>
        </w:rPr>
        <w:t xml:space="preserve"> 灌芯装配式混凝土剪力墙结构 core grouted </w:t>
      </w:r>
      <w:r>
        <w:rPr>
          <w:rFonts w:eastAsia="宋体"/>
          <w:bCs/>
          <w:color w:val="auto"/>
          <w:sz w:val="24"/>
          <w:szCs w:val="24"/>
        </w:rPr>
        <w:t>concrete</w:t>
      </w:r>
      <w:r>
        <w:rPr>
          <w:rFonts w:hint="eastAsia" w:eastAsia="宋体"/>
          <w:bCs/>
          <w:color w:val="auto"/>
          <w:sz w:val="24"/>
          <w:szCs w:val="24"/>
        </w:rPr>
        <w:t xml:space="preserve"> prefabricated shear wall structure </w:t>
      </w:r>
    </w:p>
    <w:p w14:paraId="5F7A6FDC">
      <w:pPr>
        <w:spacing w:line="360" w:lineRule="auto"/>
        <w:ind w:firstLine="480" w:firstLineChars="200"/>
        <w:jc w:val="left"/>
        <w:rPr>
          <w:rFonts w:ascii="宋体" w:eastAsia="宋体"/>
          <w:bCs/>
          <w:color w:val="000000"/>
          <w:sz w:val="24"/>
          <w:szCs w:val="24"/>
        </w:rPr>
      </w:pPr>
      <w:r>
        <w:rPr>
          <w:rFonts w:hint="eastAsia" w:ascii="宋体" w:eastAsia="宋体"/>
          <w:bCs/>
          <w:color w:val="000000"/>
          <w:sz w:val="24"/>
          <w:szCs w:val="24"/>
        </w:rPr>
        <w:t>在预制混凝土剪力墙空心墙板的竖向空心孔中，墙身竖向分布钢筋通过灌芯混凝土实现非接触钢筋搭接连接的装配式混凝土剪力墙结构，包括边缘构件钢筋连接、现浇混凝土墙身连接段和现浇混凝土边缘构件等，以下简称灌芯剪力墙结构。</w:t>
      </w:r>
    </w:p>
    <w:p w14:paraId="6FC70054">
      <w:pPr>
        <w:spacing w:line="360" w:lineRule="auto"/>
        <w:jc w:val="left"/>
        <w:rPr>
          <w:rFonts w:ascii="宋体" w:eastAsia="宋体"/>
          <w:bCs/>
          <w:sz w:val="24"/>
          <w:szCs w:val="24"/>
        </w:rPr>
      </w:pPr>
      <w:r>
        <w:rPr>
          <w:rFonts w:ascii="Times New Roman" w:hAnsi="Times New Roman" w:eastAsia="宋体" w:cs="Times New Roman"/>
          <w:b/>
          <w:color w:val="000000"/>
          <w:sz w:val="24"/>
          <w:szCs w:val="24"/>
        </w:rPr>
        <w:t>2.1.</w:t>
      </w:r>
      <w:r>
        <w:rPr>
          <w:rFonts w:hint="eastAsia" w:ascii="Times New Roman" w:hAnsi="Times New Roman" w:eastAsia="宋体" w:cs="Times New Roman"/>
          <w:b/>
          <w:color w:val="000000"/>
          <w:sz w:val="24"/>
          <w:szCs w:val="24"/>
        </w:rPr>
        <w:t>2</w:t>
      </w:r>
      <w:r>
        <w:rPr>
          <w:rFonts w:hint="eastAsia" w:ascii="宋体" w:eastAsia="宋体"/>
          <w:bCs/>
          <w:sz w:val="24"/>
          <w:szCs w:val="24"/>
        </w:rPr>
        <w:t xml:space="preserve"> 预制混凝土剪力墙空心墙板Precast concrete shear wall hollow wall panel</w:t>
      </w:r>
    </w:p>
    <w:p w14:paraId="32421244">
      <w:pPr>
        <w:spacing w:line="360" w:lineRule="auto"/>
        <w:ind w:firstLine="480" w:firstLineChars="200"/>
        <w:jc w:val="left"/>
        <w:rPr>
          <w:rFonts w:ascii="宋体" w:eastAsia="宋体"/>
          <w:bCs/>
          <w:sz w:val="24"/>
          <w:szCs w:val="24"/>
        </w:rPr>
      </w:pPr>
      <w:r>
        <w:rPr>
          <w:rFonts w:hint="eastAsia" w:ascii="宋体" w:eastAsia="宋体"/>
          <w:bCs/>
          <w:sz w:val="24"/>
          <w:szCs w:val="24"/>
        </w:rPr>
        <w:t>为连接墙身竖向分布钢筋而设置竖向贯通空心孔的混凝土剪力墙预制构件，简称“预制墙板”。其中，墙身竖向分布钢筋是否伸出预制墙板根据预制工艺确定，墙身水平分布钢筋伸出预制墙板。</w:t>
      </w:r>
    </w:p>
    <w:p w14:paraId="455EDB86">
      <w:pPr>
        <w:spacing w:line="360" w:lineRule="auto"/>
        <w:jc w:val="left"/>
        <w:rPr>
          <w:rFonts w:ascii="宋体" w:eastAsia="宋体"/>
          <w:bCs/>
          <w:sz w:val="24"/>
          <w:szCs w:val="24"/>
        </w:rPr>
      </w:pPr>
      <w:r>
        <w:rPr>
          <w:rFonts w:ascii="Times New Roman" w:hAnsi="Times New Roman" w:eastAsia="宋体" w:cs="Times New Roman"/>
          <w:b/>
          <w:color w:val="000000"/>
          <w:sz w:val="24"/>
          <w:szCs w:val="24"/>
        </w:rPr>
        <w:t>2.1.</w:t>
      </w:r>
      <w:r>
        <w:rPr>
          <w:rFonts w:hint="eastAsia" w:ascii="Times New Roman" w:hAnsi="Times New Roman" w:eastAsia="宋体" w:cs="Times New Roman"/>
          <w:b/>
          <w:color w:val="000000"/>
          <w:sz w:val="24"/>
          <w:szCs w:val="24"/>
        </w:rPr>
        <w:t>3</w:t>
      </w:r>
      <w:r>
        <w:rPr>
          <w:rFonts w:hint="eastAsia" w:ascii="宋体" w:eastAsia="宋体"/>
          <w:bCs/>
          <w:sz w:val="24"/>
          <w:szCs w:val="24"/>
        </w:rPr>
        <w:t xml:space="preserve"> </w:t>
      </w:r>
      <w:r>
        <w:rPr>
          <w:rFonts w:ascii="宋体" w:eastAsia="宋体"/>
          <w:bCs/>
          <w:sz w:val="24"/>
          <w:szCs w:val="24"/>
        </w:rPr>
        <w:t xml:space="preserve">键槽 keyway </w:t>
      </w:r>
    </w:p>
    <w:p w14:paraId="4DD81BCA">
      <w:pPr>
        <w:spacing w:line="360" w:lineRule="auto"/>
        <w:ind w:firstLine="480" w:firstLineChars="200"/>
        <w:jc w:val="left"/>
        <w:rPr>
          <w:rFonts w:ascii="宋体" w:eastAsia="宋体"/>
          <w:bCs/>
          <w:sz w:val="24"/>
          <w:szCs w:val="24"/>
        </w:rPr>
      </w:pPr>
      <w:r>
        <w:rPr>
          <w:rFonts w:hint="eastAsia" w:ascii="宋体" w:eastAsia="宋体"/>
          <w:bCs/>
          <w:sz w:val="24"/>
          <w:szCs w:val="24"/>
        </w:rPr>
        <w:t>在预制墙板边缘通过特定工艺成型</w:t>
      </w:r>
      <w:r>
        <w:rPr>
          <w:rFonts w:ascii="宋体" w:eastAsia="宋体"/>
          <w:bCs/>
          <w:sz w:val="24"/>
          <w:szCs w:val="24"/>
        </w:rPr>
        <w:t>的凹凸</w:t>
      </w:r>
      <w:r>
        <w:rPr>
          <w:rFonts w:hint="eastAsia" w:ascii="宋体" w:eastAsia="宋体"/>
          <w:bCs/>
          <w:sz w:val="24"/>
          <w:szCs w:val="24"/>
        </w:rPr>
        <w:t>槽状构造</w:t>
      </w:r>
      <w:r>
        <w:rPr>
          <w:rFonts w:ascii="宋体" w:eastAsia="宋体"/>
          <w:bCs/>
          <w:sz w:val="24"/>
          <w:szCs w:val="24"/>
        </w:rPr>
        <w:t>。</w:t>
      </w:r>
    </w:p>
    <w:p w14:paraId="25C51975">
      <w:pPr>
        <w:spacing w:line="360" w:lineRule="auto"/>
        <w:jc w:val="left"/>
        <w:rPr>
          <w:rFonts w:ascii="宋体" w:eastAsia="宋体"/>
          <w:bCs/>
          <w:sz w:val="24"/>
          <w:szCs w:val="24"/>
        </w:rPr>
      </w:pPr>
      <w:r>
        <w:rPr>
          <w:rFonts w:ascii="Times New Roman" w:hAnsi="Times New Roman" w:eastAsia="宋体" w:cs="Times New Roman"/>
          <w:b/>
          <w:color w:val="000000"/>
          <w:sz w:val="24"/>
          <w:szCs w:val="24"/>
        </w:rPr>
        <w:t>2.1.</w:t>
      </w:r>
      <w:r>
        <w:rPr>
          <w:rFonts w:hint="eastAsia" w:ascii="Times New Roman" w:hAnsi="Times New Roman" w:eastAsia="宋体" w:cs="Times New Roman"/>
          <w:b/>
          <w:color w:val="000000"/>
          <w:sz w:val="24"/>
          <w:szCs w:val="24"/>
        </w:rPr>
        <w:t>4</w:t>
      </w:r>
      <w:r>
        <w:rPr>
          <w:rFonts w:hint="eastAsia" w:ascii="宋体" w:eastAsia="宋体"/>
          <w:bCs/>
          <w:sz w:val="24"/>
          <w:szCs w:val="24"/>
        </w:rPr>
        <w:t xml:space="preserve"> </w:t>
      </w:r>
      <w:r>
        <w:rPr>
          <w:rFonts w:ascii="宋体" w:eastAsia="宋体"/>
          <w:bCs/>
          <w:sz w:val="24"/>
          <w:szCs w:val="24"/>
        </w:rPr>
        <w:t>灌芯混凝土 core grouted concrete</w:t>
      </w:r>
    </w:p>
    <w:p w14:paraId="2D743783">
      <w:pPr>
        <w:spacing w:line="360" w:lineRule="auto"/>
        <w:ind w:firstLine="480" w:firstLineChars="200"/>
        <w:jc w:val="left"/>
        <w:rPr>
          <w:rFonts w:ascii="宋体" w:eastAsia="宋体"/>
          <w:bCs/>
          <w:sz w:val="24"/>
          <w:szCs w:val="24"/>
        </w:rPr>
      </w:pPr>
      <w:r>
        <w:rPr>
          <w:rFonts w:ascii="宋体" w:eastAsia="宋体"/>
          <w:bCs/>
          <w:sz w:val="24"/>
          <w:szCs w:val="24"/>
        </w:rPr>
        <w:t>灌填在</w:t>
      </w:r>
      <w:r>
        <w:rPr>
          <w:rFonts w:hint="eastAsia" w:ascii="宋体" w:eastAsia="宋体"/>
          <w:bCs/>
          <w:sz w:val="24"/>
          <w:szCs w:val="24"/>
        </w:rPr>
        <w:t>预制墙板空心</w:t>
      </w:r>
      <w:r>
        <w:rPr>
          <w:rFonts w:ascii="宋体" w:eastAsia="宋体"/>
          <w:bCs/>
          <w:sz w:val="24"/>
          <w:szCs w:val="24"/>
        </w:rPr>
        <w:t>孔中的混凝土。</w:t>
      </w:r>
    </w:p>
    <w:p w14:paraId="6977890C">
      <w:pPr>
        <w:spacing w:line="360" w:lineRule="auto"/>
        <w:jc w:val="left"/>
        <w:rPr>
          <w:rFonts w:ascii="宋体" w:eastAsia="宋体"/>
          <w:bCs/>
          <w:sz w:val="24"/>
          <w:szCs w:val="24"/>
        </w:rPr>
      </w:pPr>
      <w:r>
        <w:rPr>
          <w:rFonts w:ascii="Times New Roman" w:hAnsi="Times New Roman" w:eastAsia="宋体" w:cs="Times New Roman"/>
          <w:b/>
          <w:color w:val="000000"/>
          <w:sz w:val="24"/>
          <w:szCs w:val="24"/>
        </w:rPr>
        <w:t>2.1.</w:t>
      </w:r>
      <w:r>
        <w:rPr>
          <w:rFonts w:hint="eastAsia" w:ascii="Times New Roman" w:hAnsi="Times New Roman" w:eastAsia="宋体" w:cs="Times New Roman"/>
          <w:b/>
          <w:color w:val="000000"/>
          <w:sz w:val="24"/>
          <w:szCs w:val="24"/>
        </w:rPr>
        <w:t>5</w:t>
      </w:r>
      <w:r>
        <w:rPr>
          <w:rFonts w:hint="eastAsia" w:ascii="宋体" w:eastAsia="宋体"/>
          <w:bCs/>
          <w:sz w:val="24"/>
          <w:szCs w:val="24"/>
        </w:rPr>
        <w:t xml:space="preserve"> </w:t>
      </w:r>
      <w:r>
        <w:rPr>
          <w:rFonts w:ascii="宋体" w:eastAsia="宋体"/>
          <w:bCs/>
          <w:sz w:val="24"/>
          <w:szCs w:val="24"/>
        </w:rPr>
        <w:t>非</w:t>
      </w:r>
      <w:r>
        <w:rPr>
          <w:rFonts w:hint="eastAsia" w:ascii="宋体" w:eastAsia="宋体"/>
          <w:bCs/>
          <w:sz w:val="24"/>
          <w:szCs w:val="24"/>
        </w:rPr>
        <w:t>接触</w:t>
      </w:r>
      <w:r>
        <w:rPr>
          <w:rFonts w:ascii="宋体" w:eastAsia="宋体"/>
          <w:bCs/>
          <w:sz w:val="24"/>
          <w:szCs w:val="24"/>
        </w:rPr>
        <w:t>搭接</w:t>
      </w:r>
      <w:r>
        <w:rPr>
          <w:rFonts w:hint="eastAsia" w:ascii="宋体" w:eastAsia="宋体"/>
          <w:bCs/>
          <w:sz w:val="24"/>
          <w:szCs w:val="24"/>
        </w:rPr>
        <w:t>连接</w:t>
      </w:r>
      <w:r>
        <w:rPr>
          <w:rStyle w:val="182"/>
          <w:rFonts w:ascii="宋体" w:eastAsia="宋体"/>
          <w:bCs/>
          <w:sz w:val="24"/>
          <w:szCs w:val="24"/>
        </w:rPr>
        <w:t>non</w:t>
      </w:r>
      <w:r>
        <w:rPr>
          <w:rStyle w:val="182"/>
          <w:rFonts w:hint="eastAsia" w:ascii="宋体" w:eastAsia="宋体"/>
          <w:bCs/>
          <w:sz w:val="24"/>
          <w:szCs w:val="24"/>
        </w:rPr>
        <w:t>-</w:t>
      </w:r>
      <w:r>
        <w:rPr>
          <w:rStyle w:val="182"/>
          <w:rFonts w:ascii="宋体" w:eastAsia="宋体"/>
          <w:bCs/>
          <w:sz w:val="24"/>
          <w:szCs w:val="24"/>
        </w:rPr>
        <w:t>contact</w:t>
      </w:r>
      <w:r>
        <w:rPr>
          <w:rStyle w:val="182"/>
          <w:rFonts w:hint="eastAsia" w:ascii="宋体" w:eastAsia="宋体"/>
          <w:bCs/>
          <w:sz w:val="24"/>
          <w:szCs w:val="24"/>
        </w:rPr>
        <w:t xml:space="preserve"> </w:t>
      </w:r>
      <w:r>
        <w:rPr>
          <w:rStyle w:val="182"/>
          <w:rFonts w:ascii="宋体" w:eastAsia="宋体"/>
          <w:bCs/>
          <w:sz w:val="24"/>
          <w:szCs w:val="24"/>
        </w:rPr>
        <w:t>join</w:t>
      </w:r>
    </w:p>
    <w:p w14:paraId="34E50748">
      <w:pPr>
        <w:spacing w:line="360" w:lineRule="auto"/>
        <w:ind w:firstLine="480" w:firstLineChars="200"/>
        <w:jc w:val="left"/>
        <w:rPr>
          <w:rFonts w:ascii="宋体" w:eastAsia="宋体"/>
          <w:bCs/>
          <w:sz w:val="24"/>
          <w:szCs w:val="24"/>
        </w:rPr>
      </w:pPr>
      <w:r>
        <w:rPr>
          <w:rFonts w:hint="eastAsia" w:ascii="宋体" w:eastAsia="宋体"/>
          <w:bCs/>
          <w:sz w:val="24"/>
          <w:szCs w:val="24"/>
        </w:rPr>
        <w:t>通过连接钢筋和灌芯混凝土实现墙身竖向分布钢筋搭接的连接方式，其中，连接钢筋在楼层处插入下层及本层预制墙板空心孔，并贴近预制墙板中墙身竖向分布钢筋。</w:t>
      </w:r>
    </w:p>
    <w:p w14:paraId="5A48796A">
      <w:pPr>
        <w:pStyle w:val="2"/>
        <w:spacing w:before="312" w:beforeLines="100" w:after="156" w:afterLines="50" w:line="240" w:lineRule="auto"/>
        <w:ind w:left="0"/>
        <w:rPr>
          <w:rFonts w:cs="宋体"/>
          <w:szCs w:val="28"/>
        </w:rPr>
      </w:pPr>
      <w:bookmarkStart w:id="38" w:name="_Toc444242036"/>
      <w:bookmarkStart w:id="39" w:name="_Toc456335336"/>
      <w:bookmarkStart w:id="40" w:name="_Toc408214544"/>
      <w:bookmarkStart w:id="41" w:name="_Toc442358479"/>
      <w:bookmarkStart w:id="42" w:name="_Toc210312993"/>
      <w:bookmarkStart w:id="43" w:name="_Toc459900198"/>
      <w:bookmarkStart w:id="44" w:name="_Toc455471547"/>
      <w:bookmarkStart w:id="45" w:name="_Toc175127303"/>
      <w:bookmarkStart w:id="46" w:name="_Toc174002800"/>
      <w:bookmarkStart w:id="47" w:name="_Toc459900011"/>
      <w:bookmarkStart w:id="48" w:name="_Toc455472751"/>
      <w:bookmarkStart w:id="49" w:name="_Toc459899659"/>
      <w:r>
        <w:rPr>
          <w:rFonts w:hint="eastAsia" w:ascii="Times New Roman" w:hAnsi="Times New Roman"/>
          <w:bCs w:val="0"/>
          <w:kern w:val="2"/>
          <w:szCs w:val="28"/>
        </w:rPr>
        <w:t>2.2</w:t>
      </w:r>
      <w:r>
        <w:rPr>
          <w:rFonts w:hint="eastAsia" w:cs="宋体"/>
          <w:szCs w:val="28"/>
        </w:rPr>
        <w:t xml:space="preserve"> 符号</w:t>
      </w:r>
      <w:bookmarkEnd w:id="38"/>
      <w:bookmarkEnd w:id="39"/>
      <w:bookmarkEnd w:id="40"/>
      <w:bookmarkEnd w:id="41"/>
      <w:bookmarkEnd w:id="42"/>
      <w:bookmarkEnd w:id="43"/>
      <w:bookmarkEnd w:id="44"/>
      <w:bookmarkEnd w:id="45"/>
      <w:bookmarkEnd w:id="46"/>
      <w:bookmarkEnd w:id="47"/>
      <w:bookmarkEnd w:id="48"/>
      <w:bookmarkEnd w:id="49"/>
    </w:p>
    <w:p w14:paraId="571BDA3D">
      <w:pPr>
        <w:spacing w:line="360" w:lineRule="auto"/>
        <w:jc w:val="left"/>
        <w:textAlignment w:val="center"/>
        <w:rPr>
          <w:rFonts w:ascii="宋体" w:hAnsi="宋体" w:eastAsia="宋体" w:cs="宋体"/>
          <w:bCs/>
          <w:sz w:val="24"/>
          <w:szCs w:val="24"/>
        </w:rPr>
      </w:pPr>
      <w:r>
        <w:rPr>
          <w:rFonts w:hint="eastAsia" w:ascii="Times New Roman" w:hAnsi="Times New Roman" w:eastAsia="宋体" w:cs="Times New Roman"/>
          <w:b/>
          <w:color w:val="000000"/>
          <w:sz w:val="24"/>
          <w:szCs w:val="24"/>
        </w:rPr>
        <w:t>2.2.1</w:t>
      </w:r>
      <w:r>
        <w:rPr>
          <w:rFonts w:hint="eastAsia" w:ascii="宋体" w:hAnsi="宋体" w:eastAsia="宋体" w:cs="宋体"/>
          <w:bCs/>
          <w:sz w:val="24"/>
          <w:szCs w:val="24"/>
        </w:rPr>
        <w:t xml:space="preserve"> 材料性能 </w:t>
      </w:r>
    </w:p>
    <w:p w14:paraId="4BE79E4A">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f</w:t>
      </w:r>
      <w:r>
        <w:rPr>
          <w:rFonts w:hint="eastAsia" w:ascii="宋体" w:hAnsi="宋体" w:eastAsia="宋体" w:cs="宋体"/>
          <w:bCs/>
          <w:sz w:val="24"/>
          <w:szCs w:val="24"/>
          <w:vertAlign w:val="subscript"/>
        </w:rPr>
        <w:t>y</w:t>
      </w:r>
      <w:r>
        <w:rPr>
          <w:rFonts w:hint="eastAsia" w:ascii="宋体" w:hAnsi="宋体" w:eastAsia="宋体" w:cs="宋体"/>
          <w:bCs/>
          <w:sz w:val="24"/>
          <w:szCs w:val="24"/>
        </w:rPr>
        <w:t xml:space="preserve"> ——普通钢筋抗拉强度设计值。</w:t>
      </w:r>
    </w:p>
    <w:p w14:paraId="29FDDF34">
      <w:pPr>
        <w:spacing w:line="360" w:lineRule="auto"/>
        <w:jc w:val="left"/>
        <w:textAlignment w:val="center"/>
        <w:rPr>
          <w:rFonts w:ascii="宋体" w:hAnsi="宋体" w:eastAsia="宋体" w:cs="宋体"/>
          <w:bCs/>
          <w:sz w:val="24"/>
          <w:szCs w:val="24"/>
        </w:rPr>
      </w:pPr>
      <w:r>
        <w:rPr>
          <w:rFonts w:hint="eastAsia" w:ascii="Times New Roman" w:hAnsi="Times New Roman" w:eastAsia="宋体" w:cs="Times New Roman"/>
          <w:b/>
          <w:color w:val="000000"/>
          <w:sz w:val="24"/>
          <w:szCs w:val="24"/>
        </w:rPr>
        <w:t>2.2.2</w:t>
      </w:r>
      <w:r>
        <w:rPr>
          <w:rFonts w:hint="eastAsia" w:ascii="宋体" w:hAnsi="宋体" w:eastAsia="宋体" w:cs="宋体"/>
          <w:bCs/>
          <w:sz w:val="24"/>
          <w:szCs w:val="24"/>
        </w:rPr>
        <w:t xml:space="preserve"> 作用、作用效应及承载力</w:t>
      </w:r>
    </w:p>
    <w:p w14:paraId="3B92C8A2">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 xml:space="preserve">N </w:t>
      </w:r>
      <w:r>
        <w:rPr>
          <w:rFonts w:hint="eastAsia" w:ascii="宋体" w:hAnsi="宋体" w:eastAsia="宋体" w:cs="宋体"/>
          <w:bCs/>
          <w:sz w:val="24"/>
          <w:szCs w:val="24"/>
        </w:rPr>
        <w:t>——轴向力设计值；</w:t>
      </w:r>
    </w:p>
    <w:p w14:paraId="7B5DF6F4">
      <w:pPr>
        <w:spacing w:line="360" w:lineRule="auto"/>
        <w:ind w:firstLine="480" w:firstLineChars="200"/>
        <w:jc w:val="left"/>
        <w:textAlignment w:val="center"/>
        <w:rPr>
          <w:rFonts w:ascii="宋体" w:hAnsi="宋体" w:eastAsia="宋体" w:cs="宋体"/>
          <w:bCs/>
          <w:color w:val="000000"/>
          <w:sz w:val="24"/>
          <w:szCs w:val="24"/>
        </w:rPr>
      </w:pPr>
      <w:r>
        <w:rPr>
          <w:rFonts w:hint="eastAsia" w:ascii="宋体" w:hAnsi="宋体" w:eastAsia="宋体" w:cs="宋体"/>
          <w:bCs/>
          <w:i/>
          <w:color w:val="000000"/>
          <w:sz w:val="24"/>
          <w:szCs w:val="24"/>
        </w:rPr>
        <w:t>V</w:t>
      </w:r>
      <w:r>
        <w:rPr>
          <w:rFonts w:hint="eastAsia" w:ascii="宋体" w:hAnsi="宋体" w:eastAsia="宋体" w:cs="宋体"/>
          <w:bCs/>
          <w:color w:val="000000"/>
          <w:sz w:val="24"/>
          <w:szCs w:val="24"/>
          <w:vertAlign w:val="subscript"/>
        </w:rPr>
        <w:t xml:space="preserve">uE </w:t>
      </w:r>
      <w:r>
        <w:rPr>
          <w:rFonts w:hint="eastAsia" w:ascii="宋体" w:hAnsi="宋体" w:eastAsia="宋体" w:cs="宋体"/>
          <w:bCs/>
          <w:sz w:val="24"/>
          <w:szCs w:val="24"/>
        </w:rPr>
        <w:t>——</w:t>
      </w:r>
      <w:r>
        <w:rPr>
          <w:rFonts w:hint="eastAsia" w:ascii="宋体" w:hAnsi="宋体" w:eastAsia="宋体" w:cs="宋体"/>
          <w:bCs/>
          <w:color w:val="000000"/>
          <w:sz w:val="24"/>
          <w:szCs w:val="24"/>
        </w:rPr>
        <w:t>地震设计状况下混凝土剪力墙水平接缝的受剪承载力设计值；</w:t>
      </w:r>
    </w:p>
    <w:p w14:paraId="36E918FC">
      <w:pPr>
        <w:spacing w:line="360" w:lineRule="auto"/>
        <w:ind w:firstLine="480" w:firstLineChars="200"/>
        <w:jc w:val="left"/>
        <w:textAlignment w:val="center"/>
        <w:rPr>
          <w:rFonts w:ascii="宋体" w:hAnsi="宋体" w:eastAsia="宋体" w:cs="宋体"/>
          <w:bCs/>
          <w:color w:val="000000"/>
          <w:sz w:val="24"/>
          <w:szCs w:val="24"/>
        </w:rPr>
      </w:pPr>
      <w:r>
        <w:rPr>
          <w:rFonts w:hint="eastAsia" w:ascii="宋体" w:hAnsi="宋体" w:eastAsia="宋体" w:cs="宋体"/>
          <w:bCs/>
          <w:sz w:val="24"/>
          <w:szCs w:val="24"/>
        </w:rPr>
        <w:t>g ——重力加速度。</w:t>
      </w:r>
    </w:p>
    <w:p w14:paraId="6851521E">
      <w:pPr>
        <w:spacing w:line="360" w:lineRule="auto"/>
        <w:jc w:val="left"/>
        <w:textAlignment w:val="center"/>
        <w:rPr>
          <w:rFonts w:ascii="宋体" w:hAnsi="宋体" w:eastAsia="宋体" w:cs="宋体"/>
          <w:bCs/>
          <w:sz w:val="24"/>
          <w:szCs w:val="24"/>
        </w:rPr>
      </w:pPr>
      <w:r>
        <w:rPr>
          <w:rFonts w:hint="eastAsia" w:ascii="Times New Roman" w:hAnsi="Times New Roman" w:eastAsia="宋体" w:cs="Times New Roman"/>
          <w:b/>
          <w:color w:val="000000"/>
          <w:sz w:val="24"/>
          <w:szCs w:val="24"/>
        </w:rPr>
        <w:t>2.2.3</w:t>
      </w:r>
      <w:r>
        <w:rPr>
          <w:rFonts w:hint="eastAsia" w:ascii="宋体" w:hAnsi="宋体" w:eastAsia="宋体" w:cs="宋体"/>
          <w:bCs/>
          <w:sz w:val="24"/>
          <w:szCs w:val="24"/>
        </w:rPr>
        <w:t xml:space="preserve"> 几何参数</w:t>
      </w:r>
    </w:p>
    <w:p w14:paraId="5994028C">
      <w:pPr>
        <w:spacing w:line="360" w:lineRule="auto"/>
        <w:ind w:firstLine="480" w:firstLineChars="200"/>
        <w:jc w:val="left"/>
        <w:textAlignment w:val="center"/>
        <w:rPr>
          <w:rFonts w:ascii="宋体" w:hAnsi="宋体" w:eastAsia="宋体" w:cs="宋体"/>
          <w:bCs/>
          <w:color w:val="000000"/>
          <w:sz w:val="24"/>
          <w:szCs w:val="24"/>
        </w:rPr>
      </w:pPr>
      <w:r>
        <w:rPr>
          <w:rFonts w:hint="eastAsia" w:ascii="宋体" w:hAnsi="宋体" w:eastAsia="宋体" w:cs="宋体"/>
          <w:bCs/>
          <w:i/>
          <w:sz w:val="24"/>
          <w:szCs w:val="24"/>
        </w:rPr>
        <w:t>A</w:t>
      </w:r>
      <w:r>
        <w:rPr>
          <w:rFonts w:hint="eastAsia" w:ascii="宋体" w:hAnsi="宋体" w:eastAsia="宋体" w:cs="宋体"/>
          <w:bCs/>
          <w:sz w:val="24"/>
          <w:szCs w:val="24"/>
          <w:vertAlign w:val="subscript"/>
        </w:rPr>
        <w:t>sd</w:t>
      </w:r>
      <w:r>
        <w:rPr>
          <w:rFonts w:hint="eastAsia" w:ascii="宋体" w:hAnsi="宋体" w:eastAsia="宋体" w:cs="宋体"/>
          <w:bCs/>
          <w:sz w:val="24"/>
          <w:szCs w:val="24"/>
        </w:rPr>
        <w:t>——</w:t>
      </w:r>
      <w:r>
        <w:rPr>
          <w:rFonts w:hint="eastAsia" w:ascii="宋体" w:hAnsi="宋体" w:eastAsia="宋体" w:cs="宋体"/>
          <w:bCs/>
          <w:color w:val="000000"/>
          <w:sz w:val="24"/>
          <w:szCs w:val="24"/>
        </w:rPr>
        <w:t>垂直穿过结合面的抗剪钢筋面积；</w:t>
      </w:r>
    </w:p>
    <w:p w14:paraId="5EE63BD9">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b</w:t>
      </w:r>
      <w:r>
        <w:rPr>
          <w:rFonts w:hint="eastAsia" w:ascii="宋体" w:hAnsi="宋体" w:eastAsia="宋体" w:cs="宋体"/>
          <w:bCs/>
          <w:sz w:val="24"/>
          <w:szCs w:val="24"/>
          <w:vertAlign w:val="subscript"/>
        </w:rPr>
        <w:t xml:space="preserve">f </w:t>
      </w:r>
      <w:r>
        <w:rPr>
          <w:rFonts w:hint="eastAsia" w:ascii="宋体" w:hAnsi="宋体" w:eastAsia="宋体" w:cs="宋体"/>
          <w:bCs/>
          <w:sz w:val="24"/>
          <w:szCs w:val="24"/>
        </w:rPr>
        <w:t>——混凝土剪力墙的翼墙厚度；</w:t>
      </w:r>
    </w:p>
    <w:p w14:paraId="2B5C8415">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b</w:t>
      </w:r>
      <w:r>
        <w:rPr>
          <w:rFonts w:hint="eastAsia" w:ascii="宋体" w:hAnsi="宋体" w:eastAsia="宋体" w:cs="宋体"/>
          <w:bCs/>
          <w:sz w:val="24"/>
          <w:szCs w:val="24"/>
          <w:vertAlign w:val="subscript"/>
        </w:rPr>
        <w:t xml:space="preserve">w </w:t>
      </w:r>
      <w:r>
        <w:rPr>
          <w:rFonts w:hint="eastAsia" w:ascii="宋体" w:hAnsi="宋体" w:eastAsia="宋体" w:cs="宋体"/>
          <w:bCs/>
          <w:sz w:val="24"/>
          <w:szCs w:val="24"/>
        </w:rPr>
        <w:t>——混凝土剪力墙截面宽度；</w:t>
      </w:r>
    </w:p>
    <w:p w14:paraId="0DF066A5">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sz w:val="24"/>
          <w:szCs w:val="24"/>
        </w:rPr>
        <w:t>d ——钢筋的直径；</w:t>
      </w:r>
    </w:p>
    <w:p w14:paraId="3124F680">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h</w:t>
      </w:r>
      <w:r>
        <w:rPr>
          <w:rFonts w:hint="eastAsia" w:ascii="宋体" w:hAnsi="宋体" w:eastAsia="宋体" w:cs="宋体"/>
          <w:bCs/>
          <w:sz w:val="24"/>
          <w:szCs w:val="24"/>
        </w:rPr>
        <w:t>——结构层高；</w:t>
      </w:r>
    </w:p>
    <w:p w14:paraId="3B7163C1">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color w:val="000000"/>
          <w:sz w:val="24"/>
          <w:szCs w:val="24"/>
        </w:rPr>
        <w:t>l</w:t>
      </w:r>
      <w:r>
        <w:rPr>
          <w:rFonts w:hint="eastAsia" w:ascii="宋体" w:hAnsi="宋体" w:eastAsia="宋体" w:cs="宋体"/>
          <w:bCs/>
          <w:color w:val="000000"/>
          <w:sz w:val="24"/>
          <w:szCs w:val="24"/>
          <w:vertAlign w:val="subscript"/>
        </w:rPr>
        <w:t>aE</w:t>
      </w:r>
      <w:r>
        <w:rPr>
          <w:rFonts w:hint="eastAsia" w:ascii="宋体" w:hAnsi="宋体" w:eastAsia="宋体" w:cs="宋体"/>
          <w:bCs/>
          <w:sz w:val="24"/>
          <w:szCs w:val="24"/>
        </w:rPr>
        <w:t>—地震作用下受拉钢筋的锚固长度；</w:t>
      </w:r>
    </w:p>
    <w:p w14:paraId="698CA2E1">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l</w:t>
      </w:r>
      <w:r>
        <w:rPr>
          <w:rFonts w:hint="eastAsia" w:ascii="宋体" w:hAnsi="宋体" w:eastAsia="宋体" w:cs="宋体"/>
          <w:bCs/>
          <w:sz w:val="24"/>
          <w:szCs w:val="24"/>
          <w:vertAlign w:val="subscript"/>
        </w:rPr>
        <w:t>c</w:t>
      </w:r>
      <w:r>
        <w:rPr>
          <w:rFonts w:hint="eastAsia" w:ascii="宋体" w:hAnsi="宋体" w:eastAsia="宋体" w:cs="宋体"/>
          <w:bCs/>
          <w:sz w:val="24"/>
          <w:szCs w:val="24"/>
        </w:rPr>
        <w:t>—约束边缘构件沿墙肢的长度。</w:t>
      </w:r>
    </w:p>
    <w:p w14:paraId="61E7808F">
      <w:pPr>
        <w:spacing w:line="360" w:lineRule="auto"/>
        <w:jc w:val="left"/>
        <w:textAlignment w:val="center"/>
        <w:rPr>
          <w:rFonts w:ascii="宋体" w:hAnsi="宋体" w:eastAsia="宋体" w:cs="宋体"/>
          <w:bCs/>
          <w:sz w:val="24"/>
          <w:szCs w:val="24"/>
        </w:rPr>
      </w:pPr>
      <w:r>
        <w:rPr>
          <w:rFonts w:hint="eastAsia" w:ascii="Times New Roman" w:hAnsi="Times New Roman" w:eastAsia="宋体" w:cs="Times New Roman"/>
          <w:b/>
          <w:color w:val="000000"/>
          <w:sz w:val="24"/>
          <w:szCs w:val="24"/>
        </w:rPr>
        <w:t>2.2.4</w:t>
      </w:r>
      <w:r>
        <w:rPr>
          <w:rFonts w:hint="eastAsia" w:ascii="宋体" w:hAnsi="宋体" w:eastAsia="宋体" w:cs="宋体"/>
          <w:bCs/>
          <w:sz w:val="24"/>
          <w:szCs w:val="24"/>
        </w:rPr>
        <w:t xml:space="preserve"> 计算系数及其他</w:t>
      </w:r>
    </w:p>
    <w:p w14:paraId="2E44D172">
      <w:pPr>
        <w:spacing w:line="360" w:lineRule="auto"/>
        <w:ind w:firstLine="480" w:firstLineChars="200"/>
        <w:jc w:val="left"/>
        <w:textAlignment w:val="center"/>
        <w:rPr>
          <w:rFonts w:ascii="宋体" w:hAnsi="宋体" w:eastAsia="宋体" w:cs="宋体"/>
          <w:bCs/>
          <w:i/>
          <w:sz w:val="24"/>
          <w:szCs w:val="24"/>
        </w:rPr>
      </w:pPr>
      <w:r>
        <w:rPr>
          <w:rFonts w:hint="eastAsia" w:ascii="宋体" w:hAnsi="宋体" w:eastAsia="宋体" w:cs="宋体"/>
          <w:bCs/>
          <w:sz w:val="24"/>
          <w:szCs w:val="24"/>
        </w:rPr>
        <w:t>Δ</w:t>
      </w:r>
      <w:r>
        <w:rPr>
          <w:rFonts w:hint="eastAsia" w:ascii="宋体" w:hAnsi="宋体" w:eastAsia="宋体" w:cs="宋体"/>
          <w:bCs/>
          <w:i/>
          <w:sz w:val="24"/>
          <w:szCs w:val="24"/>
        </w:rPr>
        <w:t>u ——</w:t>
      </w:r>
      <w:r>
        <w:rPr>
          <w:rFonts w:hint="eastAsia" w:ascii="宋体" w:hAnsi="宋体" w:eastAsia="宋体" w:cs="宋体"/>
          <w:bCs/>
          <w:sz w:val="24"/>
          <w:szCs w:val="24"/>
        </w:rPr>
        <w:t>楼层层间最大位移；</w:t>
      </w:r>
    </w:p>
    <w:p w14:paraId="04B46BD8">
      <w:pPr>
        <w:spacing w:line="360" w:lineRule="auto"/>
        <w:ind w:firstLine="480" w:firstLineChars="200"/>
        <w:jc w:val="left"/>
        <w:textAlignment w:val="center"/>
        <w:rPr>
          <w:rFonts w:ascii="宋体" w:hAnsi="宋体" w:eastAsia="宋体" w:cs="宋体"/>
          <w:bCs/>
          <w:sz w:val="24"/>
          <w:szCs w:val="24"/>
        </w:rPr>
      </w:pPr>
      <w:r>
        <w:rPr>
          <w:rFonts w:hint="eastAsia" w:ascii="宋体" w:hAnsi="宋体" w:eastAsia="宋体" w:cs="宋体"/>
          <w:bCs/>
          <w:i/>
          <w:sz w:val="24"/>
          <w:szCs w:val="24"/>
        </w:rPr>
        <w:t>λ</w:t>
      </w:r>
      <w:r>
        <w:rPr>
          <w:rFonts w:hint="eastAsia" w:ascii="宋体" w:hAnsi="宋体" w:eastAsia="宋体" w:cs="宋体"/>
          <w:bCs/>
          <w:sz w:val="24"/>
          <w:szCs w:val="24"/>
          <w:vertAlign w:val="subscript"/>
        </w:rPr>
        <w:t xml:space="preserve">v </w:t>
      </w:r>
      <w:r>
        <w:rPr>
          <w:rFonts w:hint="eastAsia" w:ascii="宋体" w:hAnsi="宋体" w:eastAsia="宋体" w:cs="宋体"/>
          <w:bCs/>
          <w:sz w:val="24"/>
          <w:szCs w:val="24"/>
        </w:rPr>
        <w:t>——配箍特征值。</w:t>
      </w:r>
    </w:p>
    <w:p w14:paraId="5169E09F">
      <w:pPr>
        <w:pStyle w:val="2"/>
        <w:spacing w:before="312" w:beforeLines="100" w:after="156" w:afterLines="50" w:line="240" w:lineRule="auto"/>
        <w:ind w:left="0"/>
        <w:rPr>
          <w:rFonts w:cs="宋体"/>
          <w:szCs w:val="28"/>
        </w:rPr>
      </w:pPr>
      <w:r>
        <w:rPr>
          <w:rFonts w:hint="eastAsia" w:ascii="Times New Roman" w:hAnsi="Times New Roman"/>
          <w:bCs w:val="0"/>
          <w:kern w:val="2"/>
          <w:szCs w:val="28"/>
        </w:rPr>
        <w:t>2.3</w:t>
      </w:r>
      <w:r>
        <w:rPr>
          <w:rFonts w:hint="eastAsia" w:cs="宋体"/>
          <w:szCs w:val="28"/>
        </w:rPr>
        <w:t xml:space="preserve"> 参考标准</w:t>
      </w:r>
    </w:p>
    <w:p w14:paraId="0E6C6D02">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ascii="宋体" w:eastAsia="宋体"/>
          <w:sz w:val="24"/>
          <w:szCs w:val="24"/>
        </w:rPr>
        <w:t xml:space="preserve"> 《建筑与市政工程施工质量控制通用规范》GB</w:t>
      </w:r>
      <w:r>
        <w:rPr>
          <w:rFonts w:hint="eastAsia" w:ascii="宋体" w:eastAsia="宋体"/>
          <w:sz w:val="24"/>
          <w:szCs w:val="24"/>
        </w:rPr>
        <w:t xml:space="preserve"> </w:t>
      </w:r>
      <w:r>
        <w:rPr>
          <w:rFonts w:ascii="宋体" w:eastAsia="宋体"/>
          <w:sz w:val="24"/>
          <w:szCs w:val="24"/>
        </w:rPr>
        <w:t>55032</w:t>
      </w:r>
    </w:p>
    <w:p w14:paraId="12D0B2B6">
      <w:pPr>
        <w:spacing w:line="440" w:lineRule="exact"/>
        <w:jc w:val="left"/>
        <w:rPr>
          <w:rFonts w:ascii="宋体" w:eastAsia="宋体"/>
          <w:sz w:val="24"/>
          <w:szCs w:val="24"/>
        </w:rPr>
      </w:pPr>
      <w:r>
        <w:rPr>
          <w:rFonts w:ascii="Times New Roman" w:hAnsi="Times New Roman" w:eastAsia="宋体" w:cs="Times New Roman"/>
          <w:b/>
          <w:color w:val="000000"/>
          <w:sz w:val="24"/>
          <w:szCs w:val="24"/>
        </w:rPr>
        <w:t>2</w:t>
      </w:r>
      <w:r>
        <w:rPr>
          <w:rFonts w:ascii="宋体" w:eastAsia="宋体"/>
          <w:sz w:val="24"/>
          <w:szCs w:val="24"/>
        </w:rPr>
        <w:t xml:space="preserve"> 《建筑与市政工程抗震通用规范》GB</w:t>
      </w:r>
      <w:r>
        <w:rPr>
          <w:rFonts w:hint="eastAsia" w:ascii="宋体" w:eastAsia="宋体"/>
          <w:sz w:val="24"/>
          <w:szCs w:val="24"/>
        </w:rPr>
        <w:t xml:space="preserve"> </w:t>
      </w:r>
      <w:r>
        <w:rPr>
          <w:rFonts w:ascii="宋体" w:eastAsia="宋体"/>
          <w:sz w:val="24"/>
          <w:szCs w:val="24"/>
        </w:rPr>
        <w:t>55002</w:t>
      </w:r>
    </w:p>
    <w:p w14:paraId="406632D7">
      <w:pPr>
        <w:spacing w:line="440" w:lineRule="exact"/>
        <w:jc w:val="left"/>
        <w:rPr>
          <w:rFonts w:ascii="宋体" w:eastAsia="宋体"/>
          <w:sz w:val="24"/>
          <w:szCs w:val="24"/>
        </w:rPr>
      </w:pPr>
      <w:r>
        <w:rPr>
          <w:rFonts w:ascii="Times New Roman" w:hAnsi="Times New Roman" w:eastAsia="宋体" w:cs="Times New Roman"/>
          <w:b/>
          <w:color w:val="000000"/>
          <w:sz w:val="24"/>
          <w:szCs w:val="24"/>
        </w:rPr>
        <w:t>3</w:t>
      </w:r>
      <w:r>
        <w:rPr>
          <w:rFonts w:ascii="宋体" w:eastAsia="宋体"/>
          <w:sz w:val="24"/>
          <w:szCs w:val="24"/>
        </w:rPr>
        <w:t xml:space="preserve"> 《混凝土结构工程施工规范》GB</w:t>
      </w:r>
      <w:r>
        <w:rPr>
          <w:rFonts w:hint="eastAsia" w:ascii="宋体" w:eastAsia="宋体"/>
          <w:sz w:val="24"/>
          <w:szCs w:val="24"/>
        </w:rPr>
        <w:t xml:space="preserve"> </w:t>
      </w:r>
      <w:r>
        <w:rPr>
          <w:rFonts w:ascii="宋体" w:eastAsia="宋体"/>
          <w:sz w:val="24"/>
          <w:szCs w:val="24"/>
        </w:rPr>
        <w:t>50666</w:t>
      </w:r>
    </w:p>
    <w:p w14:paraId="5ACEF96E">
      <w:pPr>
        <w:spacing w:line="440" w:lineRule="exact"/>
        <w:jc w:val="left"/>
        <w:rPr>
          <w:rFonts w:ascii="宋体" w:eastAsia="宋体"/>
          <w:sz w:val="24"/>
          <w:szCs w:val="24"/>
        </w:rPr>
      </w:pPr>
      <w:r>
        <w:rPr>
          <w:rFonts w:ascii="Times New Roman" w:hAnsi="Times New Roman" w:eastAsia="宋体" w:cs="Times New Roman"/>
          <w:b/>
          <w:color w:val="000000"/>
          <w:sz w:val="24"/>
          <w:szCs w:val="24"/>
        </w:rPr>
        <w:t>4</w:t>
      </w:r>
      <w:r>
        <w:rPr>
          <w:rFonts w:ascii="宋体" w:eastAsia="宋体"/>
          <w:sz w:val="24"/>
          <w:szCs w:val="24"/>
        </w:rPr>
        <w:t xml:space="preserve"> 《建筑工程施工质量验收统一标准》GB</w:t>
      </w:r>
      <w:r>
        <w:rPr>
          <w:rFonts w:hint="eastAsia" w:ascii="宋体" w:eastAsia="宋体"/>
          <w:sz w:val="24"/>
          <w:szCs w:val="24"/>
        </w:rPr>
        <w:t xml:space="preserve"> </w:t>
      </w:r>
      <w:r>
        <w:rPr>
          <w:rFonts w:ascii="宋体" w:eastAsia="宋体"/>
          <w:sz w:val="24"/>
          <w:szCs w:val="24"/>
        </w:rPr>
        <w:t>50300</w:t>
      </w:r>
    </w:p>
    <w:p w14:paraId="54F6734D">
      <w:pPr>
        <w:spacing w:line="440" w:lineRule="exact"/>
        <w:jc w:val="left"/>
        <w:rPr>
          <w:rFonts w:ascii="宋体" w:eastAsia="宋体"/>
          <w:sz w:val="24"/>
          <w:szCs w:val="24"/>
        </w:rPr>
      </w:pPr>
      <w:r>
        <w:rPr>
          <w:rFonts w:ascii="Times New Roman" w:hAnsi="Times New Roman" w:eastAsia="宋体" w:cs="Times New Roman"/>
          <w:b/>
          <w:color w:val="000000"/>
          <w:sz w:val="24"/>
          <w:szCs w:val="24"/>
        </w:rPr>
        <w:t>5</w:t>
      </w:r>
      <w:r>
        <w:rPr>
          <w:rFonts w:ascii="宋体" w:eastAsia="宋体"/>
          <w:sz w:val="24"/>
          <w:szCs w:val="24"/>
        </w:rPr>
        <w:t xml:space="preserve"> 《混凝土结构工程施工质量验收规范》GB</w:t>
      </w:r>
      <w:r>
        <w:rPr>
          <w:rFonts w:hint="eastAsia" w:ascii="宋体" w:eastAsia="宋体"/>
          <w:sz w:val="24"/>
          <w:szCs w:val="24"/>
        </w:rPr>
        <w:t xml:space="preserve"> </w:t>
      </w:r>
      <w:r>
        <w:rPr>
          <w:rFonts w:ascii="宋体" w:eastAsia="宋体"/>
          <w:sz w:val="24"/>
          <w:szCs w:val="24"/>
        </w:rPr>
        <w:t>50204</w:t>
      </w:r>
    </w:p>
    <w:p w14:paraId="36FAA706">
      <w:pPr>
        <w:spacing w:line="440" w:lineRule="exact"/>
        <w:jc w:val="left"/>
        <w:rPr>
          <w:rFonts w:ascii="宋体" w:eastAsia="宋体"/>
          <w:sz w:val="24"/>
          <w:szCs w:val="24"/>
        </w:rPr>
      </w:pPr>
      <w:r>
        <w:rPr>
          <w:rFonts w:hint="eastAsia" w:ascii="Times New Roman" w:hAnsi="Times New Roman" w:eastAsia="宋体" w:cs="Times New Roman"/>
          <w:b/>
          <w:color w:val="000000"/>
          <w:sz w:val="24"/>
          <w:szCs w:val="24"/>
        </w:rPr>
        <w:t>6</w:t>
      </w:r>
      <w:r>
        <w:rPr>
          <w:rFonts w:hint="eastAsia" w:ascii="宋体" w:eastAsia="宋体"/>
          <w:sz w:val="24"/>
          <w:szCs w:val="24"/>
        </w:rPr>
        <w:t xml:space="preserve"> </w:t>
      </w:r>
      <w:r>
        <w:rPr>
          <w:rFonts w:ascii="宋体" w:eastAsia="宋体"/>
          <w:sz w:val="24"/>
          <w:szCs w:val="24"/>
        </w:rPr>
        <w:t>《钢结构设计</w:t>
      </w:r>
      <w:r>
        <w:rPr>
          <w:rFonts w:hint="eastAsia" w:ascii="宋体" w:eastAsia="宋体"/>
          <w:sz w:val="24"/>
          <w:szCs w:val="24"/>
        </w:rPr>
        <w:t>标准</w:t>
      </w:r>
      <w:r>
        <w:rPr>
          <w:rFonts w:ascii="宋体" w:eastAsia="宋体"/>
          <w:sz w:val="24"/>
          <w:szCs w:val="24"/>
        </w:rPr>
        <w:t>》GB</w:t>
      </w:r>
      <w:r>
        <w:rPr>
          <w:rFonts w:hint="eastAsia" w:ascii="宋体" w:eastAsia="宋体"/>
          <w:sz w:val="24"/>
          <w:szCs w:val="24"/>
        </w:rPr>
        <w:t xml:space="preserve"> </w:t>
      </w:r>
      <w:r>
        <w:rPr>
          <w:rFonts w:ascii="宋体" w:eastAsia="宋体"/>
          <w:sz w:val="24"/>
          <w:szCs w:val="24"/>
        </w:rPr>
        <w:t>50017</w:t>
      </w:r>
    </w:p>
    <w:p w14:paraId="406405E4">
      <w:pPr>
        <w:spacing w:line="440" w:lineRule="exact"/>
        <w:jc w:val="left"/>
        <w:rPr>
          <w:rFonts w:ascii="宋体" w:eastAsia="宋体"/>
          <w:sz w:val="24"/>
          <w:szCs w:val="24"/>
        </w:rPr>
      </w:pPr>
      <w:r>
        <w:rPr>
          <w:rFonts w:hint="eastAsia" w:ascii="Times New Roman" w:hAnsi="Times New Roman" w:eastAsia="宋体" w:cs="Times New Roman"/>
          <w:b/>
          <w:color w:val="000000"/>
          <w:sz w:val="24"/>
          <w:szCs w:val="24"/>
        </w:rPr>
        <w:t>7</w:t>
      </w:r>
      <w:r>
        <w:rPr>
          <w:rFonts w:hint="eastAsia" w:ascii="宋体" w:eastAsia="宋体"/>
          <w:sz w:val="24"/>
          <w:szCs w:val="24"/>
        </w:rPr>
        <w:t xml:space="preserve"> 《建筑施工场界环境噪声排放标准》</w:t>
      </w:r>
      <w:r>
        <w:rPr>
          <w:rFonts w:hint="eastAsia" w:ascii="宋体" w:eastAsia="宋体"/>
          <w:color w:val="000000" w:themeColor="text1"/>
          <w:sz w:val="24"/>
          <w:szCs w:val="24"/>
          <w14:textFill>
            <w14:solidFill>
              <w14:schemeClr w14:val="tx1"/>
            </w14:solidFill>
          </w14:textFill>
        </w:rPr>
        <w:t>GB 12523</w:t>
      </w:r>
    </w:p>
    <w:p w14:paraId="45D27FDC">
      <w:pPr>
        <w:spacing w:line="440" w:lineRule="exact"/>
        <w:jc w:val="left"/>
        <w:rPr>
          <w:rFonts w:ascii="宋体" w:eastAsia="宋体"/>
          <w:sz w:val="24"/>
          <w:szCs w:val="24"/>
        </w:rPr>
      </w:pPr>
      <w:r>
        <w:rPr>
          <w:rFonts w:ascii="Times New Roman" w:hAnsi="Times New Roman" w:eastAsia="宋体" w:cs="Times New Roman"/>
          <w:b/>
          <w:color w:val="000000"/>
          <w:sz w:val="24"/>
          <w:szCs w:val="24"/>
        </w:rPr>
        <w:t>8</w:t>
      </w:r>
      <w:r>
        <w:rPr>
          <w:rFonts w:hint="eastAsia" w:ascii="宋体" w:eastAsia="宋体"/>
          <w:sz w:val="24"/>
          <w:szCs w:val="24"/>
        </w:rPr>
        <w:t xml:space="preserve"> </w:t>
      </w:r>
      <w:r>
        <w:rPr>
          <w:rFonts w:ascii="宋体" w:eastAsia="宋体"/>
          <w:sz w:val="24"/>
          <w:szCs w:val="24"/>
        </w:rPr>
        <w:t>《装配式混凝土建筑技术标准》GB/T</w:t>
      </w:r>
      <w:r>
        <w:rPr>
          <w:rFonts w:hint="eastAsia" w:ascii="宋体" w:eastAsia="宋体"/>
          <w:sz w:val="24"/>
          <w:szCs w:val="24"/>
        </w:rPr>
        <w:t xml:space="preserve"> </w:t>
      </w:r>
      <w:r>
        <w:rPr>
          <w:rFonts w:ascii="宋体" w:eastAsia="宋体"/>
          <w:sz w:val="24"/>
          <w:szCs w:val="24"/>
        </w:rPr>
        <w:t>51231</w:t>
      </w:r>
    </w:p>
    <w:p w14:paraId="7F070BBE">
      <w:pPr>
        <w:spacing w:line="440" w:lineRule="exact"/>
        <w:jc w:val="left"/>
        <w:rPr>
          <w:rFonts w:ascii="宋体" w:eastAsia="宋体"/>
          <w:sz w:val="24"/>
          <w:szCs w:val="24"/>
        </w:rPr>
      </w:pPr>
      <w:r>
        <w:rPr>
          <w:rFonts w:ascii="Times New Roman" w:hAnsi="Times New Roman" w:eastAsia="宋体" w:cs="Times New Roman"/>
          <w:b/>
          <w:color w:val="000000"/>
          <w:sz w:val="24"/>
          <w:szCs w:val="24"/>
        </w:rPr>
        <w:t>9</w:t>
      </w:r>
      <w:r>
        <w:rPr>
          <w:rFonts w:ascii="宋体" w:eastAsia="宋体"/>
          <w:sz w:val="24"/>
          <w:szCs w:val="24"/>
        </w:rPr>
        <w:t xml:space="preserve"> 《混凝土强度检验评定标准》GB/T</w:t>
      </w:r>
      <w:r>
        <w:rPr>
          <w:rFonts w:hint="eastAsia" w:ascii="宋体" w:eastAsia="宋体"/>
          <w:sz w:val="24"/>
          <w:szCs w:val="24"/>
        </w:rPr>
        <w:t xml:space="preserve"> </w:t>
      </w:r>
      <w:r>
        <w:rPr>
          <w:rFonts w:ascii="宋体" w:eastAsia="宋体"/>
          <w:sz w:val="24"/>
          <w:szCs w:val="24"/>
        </w:rPr>
        <w:t>50107</w:t>
      </w:r>
    </w:p>
    <w:p w14:paraId="6ED909FD">
      <w:pPr>
        <w:spacing w:line="440" w:lineRule="exact"/>
        <w:jc w:val="left"/>
        <w:rPr>
          <w:rFonts w:ascii="宋体" w:eastAsia="宋体"/>
          <w:sz w:val="24"/>
          <w:szCs w:val="24"/>
        </w:rPr>
      </w:pPr>
      <w:r>
        <w:rPr>
          <w:rFonts w:ascii="Times New Roman" w:hAnsi="Times New Roman" w:eastAsia="宋体" w:cs="Times New Roman"/>
          <w:b/>
          <w:color w:val="000000"/>
          <w:sz w:val="24"/>
          <w:szCs w:val="24"/>
        </w:rPr>
        <w:t>10</w:t>
      </w:r>
      <w:r>
        <w:rPr>
          <w:rFonts w:ascii="宋体" w:eastAsia="宋体"/>
          <w:sz w:val="24"/>
          <w:szCs w:val="24"/>
        </w:rPr>
        <w:t xml:space="preserve"> 《建筑抗震设计</w:t>
      </w:r>
      <w:r>
        <w:rPr>
          <w:rFonts w:hint="eastAsia" w:ascii="宋体" w:eastAsia="宋体"/>
          <w:sz w:val="24"/>
          <w:szCs w:val="24"/>
        </w:rPr>
        <w:t>标准</w:t>
      </w:r>
      <w:r>
        <w:rPr>
          <w:rFonts w:ascii="宋体" w:eastAsia="宋体"/>
          <w:sz w:val="24"/>
          <w:szCs w:val="24"/>
        </w:rPr>
        <w:t>》GB</w:t>
      </w:r>
      <w:r>
        <w:rPr>
          <w:rFonts w:hint="eastAsia" w:ascii="宋体" w:eastAsia="宋体"/>
          <w:sz w:val="24"/>
          <w:szCs w:val="24"/>
        </w:rPr>
        <w:t xml:space="preserve">/T </w:t>
      </w:r>
      <w:r>
        <w:rPr>
          <w:rFonts w:ascii="宋体" w:eastAsia="宋体"/>
          <w:sz w:val="24"/>
          <w:szCs w:val="24"/>
        </w:rPr>
        <w:t>50011</w:t>
      </w:r>
    </w:p>
    <w:p w14:paraId="4BC3413D">
      <w:pPr>
        <w:spacing w:line="440" w:lineRule="exact"/>
        <w:jc w:val="left"/>
        <w:rPr>
          <w:rFonts w:ascii="宋体" w:eastAsia="宋体"/>
          <w:sz w:val="24"/>
          <w:szCs w:val="24"/>
        </w:rPr>
      </w:pPr>
      <w:r>
        <w:rPr>
          <w:rFonts w:ascii="Times New Roman" w:hAnsi="Times New Roman" w:eastAsia="宋体" w:cs="Times New Roman"/>
          <w:b/>
          <w:color w:val="000000"/>
          <w:sz w:val="24"/>
          <w:szCs w:val="24"/>
        </w:rPr>
        <w:t>11</w:t>
      </w:r>
      <w:r>
        <w:rPr>
          <w:rFonts w:ascii="宋体" w:eastAsia="宋体"/>
          <w:sz w:val="24"/>
          <w:szCs w:val="24"/>
        </w:rPr>
        <w:t xml:space="preserve"> 《混凝土结构设计</w:t>
      </w:r>
      <w:r>
        <w:rPr>
          <w:rFonts w:hint="eastAsia" w:ascii="宋体" w:eastAsia="宋体"/>
          <w:sz w:val="24"/>
          <w:szCs w:val="24"/>
        </w:rPr>
        <w:t>标准</w:t>
      </w:r>
      <w:r>
        <w:rPr>
          <w:rFonts w:ascii="宋体" w:eastAsia="宋体"/>
          <w:sz w:val="24"/>
          <w:szCs w:val="24"/>
        </w:rPr>
        <w:t>》GB</w:t>
      </w:r>
      <w:r>
        <w:rPr>
          <w:rFonts w:hint="eastAsia" w:ascii="宋体" w:eastAsia="宋体"/>
          <w:sz w:val="24"/>
          <w:szCs w:val="24"/>
        </w:rPr>
        <w:t xml:space="preserve">/T </w:t>
      </w:r>
      <w:r>
        <w:rPr>
          <w:rFonts w:ascii="宋体" w:eastAsia="宋体"/>
          <w:sz w:val="24"/>
          <w:szCs w:val="24"/>
        </w:rPr>
        <w:t>50010</w:t>
      </w:r>
    </w:p>
    <w:p w14:paraId="567FA6E6">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2</w:t>
      </w:r>
      <w:r>
        <w:rPr>
          <w:rFonts w:ascii="宋体" w:eastAsia="宋体"/>
          <w:sz w:val="24"/>
          <w:szCs w:val="24"/>
        </w:rPr>
        <w:t xml:space="preserve"> </w:t>
      </w:r>
      <w:r>
        <w:rPr>
          <w:rFonts w:hint="eastAsia" w:ascii="宋体" w:eastAsia="宋体"/>
          <w:sz w:val="24"/>
          <w:szCs w:val="24"/>
        </w:rPr>
        <w:t>《混凝土结构用成型钢筋制品》</w:t>
      </w:r>
      <w:r>
        <w:rPr>
          <w:rFonts w:hint="eastAsia" w:ascii="宋体" w:eastAsia="宋体"/>
          <w:color w:val="000000" w:themeColor="text1"/>
          <w:sz w:val="24"/>
          <w:szCs w:val="24"/>
          <w14:textFill>
            <w14:solidFill>
              <w14:schemeClr w14:val="tx1"/>
            </w14:solidFill>
          </w14:textFill>
        </w:rPr>
        <w:t>GB/T 29733</w:t>
      </w:r>
    </w:p>
    <w:p w14:paraId="1B8E4553">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3</w:t>
      </w:r>
      <w:r>
        <w:rPr>
          <w:rFonts w:ascii="宋体" w:eastAsia="宋体"/>
          <w:sz w:val="24"/>
          <w:szCs w:val="24"/>
        </w:rPr>
        <w:t xml:space="preserve"> 《装配式混凝土结构技术规程》JGJ</w:t>
      </w:r>
      <w:r>
        <w:rPr>
          <w:rFonts w:hint="eastAsia" w:ascii="宋体" w:eastAsia="宋体"/>
          <w:sz w:val="24"/>
          <w:szCs w:val="24"/>
        </w:rPr>
        <w:t xml:space="preserve"> </w:t>
      </w:r>
      <w:r>
        <w:rPr>
          <w:rFonts w:ascii="宋体" w:eastAsia="宋体"/>
          <w:sz w:val="24"/>
          <w:szCs w:val="24"/>
        </w:rPr>
        <w:t>1</w:t>
      </w:r>
    </w:p>
    <w:p w14:paraId="3B8B47DA">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4</w:t>
      </w:r>
      <w:r>
        <w:rPr>
          <w:rFonts w:ascii="宋体" w:eastAsia="宋体"/>
          <w:sz w:val="24"/>
          <w:szCs w:val="24"/>
        </w:rPr>
        <w:t xml:space="preserve"> 《高层建筑混凝土结构技术规程》JGJ</w:t>
      </w:r>
      <w:r>
        <w:rPr>
          <w:rFonts w:hint="eastAsia" w:ascii="宋体" w:eastAsia="宋体"/>
          <w:sz w:val="24"/>
          <w:szCs w:val="24"/>
        </w:rPr>
        <w:t xml:space="preserve"> </w:t>
      </w:r>
      <w:r>
        <w:rPr>
          <w:rFonts w:ascii="宋体" w:eastAsia="宋体"/>
          <w:sz w:val="24"/>
          <w:szCs w:val="24"/>
        </w:rPr>
        <w:t>3</w:t>
      </w:r>
    </w:p>
    <w:p w14:paraId="7391EFBA">
      <w:pPr>
        <w:tabs>
          <w:tab w:val="left" w:pos="7116"/>
        </w:tabs>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5</w:t>
      </w:r>
      <w:r>
        <w:rPr>
          <w:rFonts w:ascii="宋体" w:eastAsia="宋体"/>
          <w:sz w:val="24"/>
          <w:szCs w:val="24"/>
        </w:rPr>
        <w:t xml:space="preserve"> </w:t>
      </w:r>
      <w:r>
        <w:rPr>
          <w:rFonts w:hint="eastAsia" w:ascii="宋体" w:eastAsia="宋体"/>
          <w:sz w:val="24"/>
          <w:szCs w:val="24"/>
        </w:rPr>
        <w:t>《钢筋焊接及验收规程》</w:t>
      </w:r>
      <w:r>
        <w:rPr>
          <w:rFonts w:hint="eastAsia" w:ascii="宋体" w:eastAsia="宋体"/>
          <w:color w:val="000000" w:themeColor="text1"/>
          <w:sz w:val="24"/>
          <w:szCs w:val="24"/>
          <w14:textFill>
            <w14:solidFill>
              <w14:schemeClr w14:val="tx1"/>
            </w14:solidFill>
          </w14:textFill>
        </w:rPr>
        <w:t>JGJ 18</w:t>
      </w:r>
    </w:p>
    <w:p w14:paraId="2C1B627A">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6</w:t>
      </w:r>
      <w:r>
        <w:rPr>
          <w:rFonts w:ascii="宋体" w:eastAsia="宋体"/>
          <w:sz w:val="24"/>
          <w:szCs w:val="24"/>
        </w:rPr>
        <w:t xml:space="preserve"> 《建筑机械使用安全技术规程》JGJ</w:t>
      </w:r>
      <w:r>
        <w:rPr>
          <w:rFonts w:hint="eastAsia" w:ascii="宋体" w:eastAsia="宋体"/>
          <w:sz w:val="24"/>
          <w:szCs w:val="24"/>
        </w:rPr>
        <w:t xml:space="preserve"> </w:t>
      </w:r>
      <w:r>
        <w:rPr>
          <w:rFonts w:ascii="宋体" w:eastAsia="宋体"/>
          <w:sz w:val="24"/>
          <w:szCs w:val="24"/>
        </w:rPr>
        <w:t>33</w:t>
      </w:r>
    </w:p>
    <w:p w14:paraId="69A5A782">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7</w:t>
      </w:r>
      <w:r>
        <w:rPr>
          <w:rFonts w:ascii="宋体" w:eastAsia="宋体"/>
          <w:sz w:val="24"/>
          <w:szCs w:val="24"/>
        </w:rPr>
        <w:t xml:space="preserve"> 《施工现场临时用电安全技术规范》</w:t>
      </w:r>
      <w:r>
        <w:rPr>
          <w:rFonts w:ascii="宋体" w:eastAsia="宋体"/>
          <w:color w:val="000000" w:themeColor="text1"/>
          <w:sz w:val="24"/>
          <w:szCs w:val="24"/>
          <w14:textFill>
            <w14:solidFill>
              <w14:schemeClr w14:val="tx1"/>
            </w14:solidFill>
          </w14:textFill>
        </w:rPr>
        <w:t>JGJ</w:t>
      </w:r>
      <w:r>
        <w:rPr>
          <w:rFonts w:hint="eastAsia" w:ascii="宋体" w:eastAsia="宋体"/>
          <w:color w:val="000000" w:themeColor="text1"/>
          <w:sz w:val="24"/>
          <w:szCs w:val="24"/>
          <w14:textFill>
            <w14:solidFill>
              <w14:schemeClr w14:val="tx1"/>
            </w14:solidFill>
          </w14:textFill>
        </w:rPr>
        <w:t xml:space="preserve">/T </w:t>
      </w:r>
      <w:r>
        <w:rPr>
          <w:rFonts w:ascii="宋体" w:eastAsia="宋体"/>
          <w:color w:val="000000" w:themeColor="text1"/>
          <w:sz w:val="24"/>
          <w:szCs w:val="24"/>
          <w14:textFill>
            <w14:solidFill>
              <w14:schemeClr w14:val="tx1"/>
            </w14:solidFill>
          </w14:textFill>
        </w:rPr>
        <w:t>46</w:t>
      </w:r>
    </w:p>
    <w:p w14:paraId="24D2A3B7">
      <w:pPr>
        <w:spacing w:line="440" w:lineRule="exact"/>
        <w:jc w:val="left"/>
        <w:rPr>
          <w:rFonts w:ascii="宋体" w:eastAsia="宋体"/>
          <w:sz w:val="24"/>
          <w:szCs w:val="24"/>
        </w:rPr>
      </w:pPr>
      <w:r>
        <w:rPr>
          <w:rFonts w:ascii="Times New Roman" w:hAnsi="Times New Roman" w:eastAsia="宋体" w:cs="Times New Roman"/>
          <w:b/>
          <w:color w:val="000000"/>
          <w:sz w:val="24"/>
          <w:szCs w:val="24"/>
        </w:rPr>
        <w:t>1</w:t>
      </w:r>
      <w:r>
        <w:rPr>
          <w:rFonts w:hint="eastAsia" w:ascii="Times New Roman" w:hAnsi="Times New Roman" w:eastAsia="宋体" w:cs="Times New Roman"/>
          <w:b/>
          <w:color w:val="000000"/>
          <w:sz w:val="24"/>
          <w:szCs w:val="24"/>
        </w:rPr>
        <w:t>8</w:t>
      </w:r>
      <w:r>
        <w:rPr>
          <w:rFonts w:ascii="宋体" w:eastAsia="宋体"/>
          <w:sz w:val="24"/>
          <w:szCs w:val="24"/>
        </w:rPr>
        <w:t xml:space="preserve"> 《建筑施工高处作业安全技术规范》JGJ</w:t>
      </w:r>
      <w:r>
        <w:rPr>
          <w:rFonts w:hint="eastAsia" w:ascii="宋体" w:eastAsia="宋体"/>
          <w:sz w:val="24"/>
          <w:szCs w:val="24"/>
        </w:rPr>
        <w:t xml:space="preserve"> </w:t>
      </w:r>
      <w:r>
        <w:rPr>
          <w:rFonts w:ascii="宋体" w:eastAsia="宋体"/>
          <w:sz w:val="24"/>
          <w:szCs w:val="24"/>
        </w:rPr>
        <w:t>80</w:t>
      </w:r>
    </w:p>
    <w:p w14:paraId="213B6631">
      <w:pPr>
        <w:spacing w:line="440" w:lineRule="exact"/>
        <w:jc w:val="left"/>
        <w:rPr>
          <w:rFonts w:ascii="宋体" w:eastAsia="宋体"/>
          <w:sz w:val="24"/>
          <w:szCs w:val="24"/>
        </w:rPr>
      </w:pPr>
      <w:r>
        <w:rPr>
          <w:rFonts w:hint="eastAsia" w:ascii="Times New Roman" w:hAnsi="Times New Roman" w:eastAsia="宋体" w:cs="Times New Roman"/>
          <w:b/>
          <w:color w:val="000000"/>
          <w:sz w:val="24"/>
          <w:szCs w:val="24"/>
        </w:rPr>
        <w:t>19</w:t>
      </w:r>
      <w:r>
        <w:rPr>
          <w:rFonts w:ascii="宋体" w:eastAsia="宋体"/>
          <w:sz w:val="24"/>
          <w:szCs w:val="24"/>
        </w:rPr>
        <w:t xml:space="preserve"> 《钢筋机械连接技术规程》JGJ</w:t>
      </w:r>
      <w:r>
        <w:rPr>
          <w:rFonts w:hint="eastAsia" w:ascii="宋体" w:eastAsia="宋体"/>
          <w:sz w:val="24"/>
          <w:szCs w:val="24"/>
        </w:rPr>
        <w:t xml:space="preserve"> </w:t>
      </w:r>
      <w:r>
        <w:rPr>
          <w:rFonts w:ascii="宋体" w:eastAsia="宋体"/>
          <w:sz w:val="24"/>
          <w:szCs w:val="24"/>
        </w:rPr>
        <w:t>107</w:t>
      </w:r>
    </w:p>
    <w:p w14:paraId="56F20A5C">
      <w:pPr>
        <w:pStyle w:val="2"/>
        <w:keepLines w:val="0"/>
        <w:widowControl/>
        <w:spacing w:line="360" w:lineRule="auto"/>
        <w:ind w:left="0"/>
        <w:rPr>
          <w:rFonts w:hint="eastAsia" w:ascii="宋体" w:hAnsi="宋体" w:eastAsia="宋体" w:cs="宋体"/>
          <w:bCs w:val="0"/>
          <w:kern w:val="2"/>
          <w:sz w:val="32"/>
          <w:szCs w:val="32"/>
          <w:lang w:val="zh-CN" w:eastAsia="zh-CN"/>
        </w:rPr>
      </w:pPr>
      <w:bookmarkStart w:id="50" w:name="_Toc408214545"/>
      <w:bookmarkStart w:id="51" w:name="_Toc459900199"/>
      <w:bookmarkStart w:id="52" w:name="_Toc455472752"/>
      <w:bookmarkStart w:id="53" w:name="_Toc442358480"/>
      <w:bookmarkStart w:id="54" w:name="_Toc459899660"/>
      <w:bookmarkStart w:id="55" w:name="_Toc459900012"/>
      <w:bookmarkStart w:id="56" w:name="_Toc456335337"/>
      <w:bookmarkStart w:id="57" w:name="_Toc444242037"/>
      <w:bookmarkStart w:id="58" w:name="_Toc455471548"/>
      <w:bookmarkStart w:id="59" w:name="_Toc456017581"/>
      <w:bookmarkStart w:id="60" w:name="_Toc174002801"/>
      <w:bookmarkStart w:id="61" w:name="_Toc210312994"/>
      <w:bookmarkStart w:id="62" w:name="_Toc175127304"/>
      <w:r>
        <w:rPr>
          <w:rFonts w:hint="eastAsia" w:ascii="宋体" w:hAnsi="宋体" w:eastAsia="宋体" w:cs="宋体"/>
          <w:bCs w:val="0"/>
          <w:kern w:val="2"/>
          <w:sz w:val="32"/>
          <w:szCs w:val="32"/>
          <w:lang w:val="zh-CN" w:eastAsia="zh-CN"/>
        </w:rPr>
        <w:t>3</w:t>
      </w:r>
      <w:bookmarkEnd w:id="50"/>
      <w:bookmarkEnd w:id="51"/>
      <w:bookmarkEnd w:id="52"/>
      <w:bookmarkEnd w:id="53"/>
      <w:bookmarkEnd w:id="54"/>
      <w:bookmarkEnd w:id="55"/>
      <w:bookmarkEnd w:id="56"/>
      <w:bookmarkEnd w:id="57"/>
      <w:bookmarkEnd w:id="58"/>
      <w:bookmarkEnd w:id="59"/>
      <w:r>
        <w:rPr>
          <w:rFonts w:hint="eastAsia" w:ascii="宋体" w:hAnsi="宋体" w:eastAsia="宋体" w:cs="宋体"/>
          <w:bCs w:val="0"/>
          <w:kern w:val="2"/>
          <w:sz w:val="32"/>
          <w:szCs w:val="32"/>
          <w:lang w:val="zh-CN" w:eastAsia="zh-CN"/>
        </w:rPr>
        <w:t xml:space="preserve">  基本规定</w:t>
      </w:r>
      <w:bookmarkEnd w:id="60"/>
      <w:bookmarkEnd w:id="61"/>
      <w:bookmarkEnd w:id="62"/>
    </w:p>
    <w:p w14:paraId="6266B038">
      <w:pPr>
        <w:widowControl/>
        <w:spacing w:line="360" w:lineRule="auto"/>
        <w:jc w:val="left"/>
        <w:rPr>
          <w:rFonts w:ascii="宋体" w:eastAsia="宋体" w:cs="宋体"/>
          <w:bCs/>
          <w:color w:val="000000"/>
          <w:kern w:val="0"/>
          <w:sz w:val="24"/>
          <w:szCs w:val="24"/>
        </w:rPr>
      </w:pPr>
      <w:r>
        <w:rPr>
          <w:rFonts w:hint="eastAsia" w:ascii="Times New Roman" w:hAnsi="Times New Roman" w:eastAsia="宋体" w:cs="Times New Roman"/>
          <w:b/>
          <w:color w:val="000000"/>
          <w:sz w:val="24"/>
          <w:szCs w:val="24"/>
        </w:rPr>
        <w:t>3.0.1</w:t>
      </w:r>
      <w:r>
        <w:rPr>
          <w:rFonts w:hint="eastAsia" w:ascii="宋体" w:eastAsia="宋体" w:cs="宋体"/>
          <w:bCs/>
          <w:color w:val="000000"/>
          <w:kern w:val="0"/>
          <w:sz w:val="24"/>
          <w:szCs w:val="24"/>
        </w:rPr>
        <w:t xml:space="preserve"> 灌芯剪力墙结构应采用系统集成的方法，统筹设计、制作、运输、施工安装，并应加强建筑、结构、设备、装修等专业之间的协调。</w:t>
      </w:r>
    </w:p>
    <w:p w14:paraId="2CAB186E">
      <w:pPr>
        <w:spacing w:line="360" w:lineRule="auto"/>
        <w:jc w:val="left"/>
        <w:rPr>
          <w:rFonts w:ascii="宋体" w:eastAsia="宋体"/>
          <w:bCs/>
          <w:color w:val="000000"/>
          <w:sz w:val="24"/>
          <w:szCs w:val="24"/>
        </w:rPr>
      </w:pPr>
      <w:r>
        <w:rPr>
          <w:rFonts w:hint="eastAsia" w:ascii="Times New Roman" w:hAnsi="Times New Roman" w:eastAsia="宋体" w:cs="Times New Roman"/>
          <w:b/>
          <w:color w:val="000000"/>
          <w:sz w:val="24"/>
          <w:szCs w:val="24"/>
        </w:rPr>
        <w:t>3.0.2</w:t>
      </w:r>
      <w:r>
        <w:rPr>
          <w:rFonts w:hint="eastAsia" w:ascii="宋体" w:eastAsia="宋体"/>
          <w:bCs/>
          <w:color w:val="000000"/>
          <w:sz w:val="24"/>
          <w:szCs w:val="24"/>
        </w:rPr>
        <w:t xml:space="preserve"> 灌芯剪力墙结构设计应符合《混凝土结构设计标准》GB/T 50010的规定，并应符合下列规定：</w:t>
      </w:r>
    </w:p>
    <w:p w14:paraId="70794110">
      <w:pPr>
        <w:spacing w:line="360" w:lineRule="auto"/>
        <w:ind w:firstLine="480" w:firstLineChars="200"/>
        <w:jc w:val="left"/>
        <w:rPr>
          <w:rFonts w:ascii="宋体" w:eastAsia="宋体"/>
          <w:bCs/>
          <w:color w:val="000000"/>
          <w:sz w:val="24"/>
          <w:szCs w:val="24"/>
        </w:rPr>
      </w:pPr>
      <w:r>
        <w:rPr>
          <w:rFonts w:ascii="Times New Roman" w:hAnsi="Times New Roman" w:eastAsia="宋体" w:cs="Times New Roman"/>
          <w:b/>
          <w:color w:val="000000"/>
          <w:sz w:val="24"/>
          <w:szCs w:val="24"/>
        </w:rPr>
        <w:t>1</w:t>
      </w:r>
      <w:r>
        <w:rPr>
          <w:rFonts w:ascii="宋体" w:eastAsia="宋体"/>
          <w:bCs/>
          <w:color w:val="000000"/>
          <w:sz w:val="24"/>
          <w:szCs w:val="24"/>
        </w:rPr>
        <w:t xml:space="preserve"> 应</w:t>
      </w:r>
      <w:r>
        <w:rPr>
          <w:rFonts w:hint="eastAsia" w:ascii="宋体" w:eastAsia="宋体"/>
          <w:bCs/>
          <w:color w:val="000000"/>
          <w:sz w:val="24"/>
          <w:szCs w:val="24"/>
        </w:rPr>
        <w:t>采取有效措施加强结构的整体性；</w:t>
      </w:r>
    </w:p>
    <w:p w14:paraId="2F8362D8">
      <w:pPr>
        <w:spacing w:line="360" w:lineRule="auto"/>
        <w:ind w:firstLine="480" w:firstLineChars="200"/>
        <w:jc w:val="left"/>
        <w:rPr>
          <w:rFonts w:ascii="宋体" w:eastAsia="宋体"/>
          <w:bCs/>
          <w:color w:val="000000"/>
          <w:sz w:val="24"/>
          <w:szCs w:val="24"/>
        </w:rPr>
      </w:pPr>
      <w:r>
        <w:rPr>
          <w:rFonts w:ascii="Times New Roman" w:hAnsi="Times New Roman" w:eastAsia="宋体" w:cs="Times New Roman"/>
          <w:b/>
          <w:color w:val="000000"/>
          <w:sz w:val="24"/>
          <w:szCs w:val="24"/>
        </w:rPr>
        <w:t>2</w:t>
      </w:r>
      <w:r>
        <w:rPr>
          <w:rFonts w:hint="eastAsia" w:ascii="宋体" w:eastAsia="宋体"/>
          <w:bCs/>
          <w:color w:val="000000"/>
          <w:sz w:val="24"/>
          <w:szCs w:val="24"/>
        </w:rPr>
        <w:t xml:space="preserve"> 节点和接缝应满足承载力、延性和耐久性等要求</w:t>
      </w:r>
      <w:r>
        <w:rPr>
          <w:rFonts w:ascii="宋体" w:eastAsia="宋体"/>
          <w:bCs/>
          <w:color w:val="000000"/>
          <w:sz w:val="24"/>
          <w:szCs w:val="24"/>
        </w:rPr>
        <w:t>。</w:t>
      </w:r>
    </w:p>
    <w:p w14:paraId="7F35DECF">
      <w:pPr>
        <w:spacing w:line="360" w:lineRule="auto"/>
        <w:jc w:val="left"/>
        <w:rPr>
          <w:rFonts w:ascii="宋体" w:eastAsia="宋体"/>
          <w:bCs/>
          <w:color w:val="000000"/>
          <w:sz w:val="24"/>
          <w:szCs w:val="24"/>
        </w:rPr>
      </w:pPr>
      <w:r>
        <w:rPr>
          <w:rFonts w:ascii="Times New Roman" w:hAnsi="Times New Roman" w:eastAsia="宋体" w:cs="Times New Roman"/>
          <w:b/>
          <w:color w:val="000000"/>
          <w:sz w:val="24"/>
          <w:szCs w:val="24"/>
        </w:rPr>
        <w:t>3.0.3</w:t>
      </w:r>
      <w:r>
        <w:rPr>
          <w:rFonts w:hint="eastAsia" w:ascii="宋体" w:eastAsia="宋体"/>
          <w:bCs/>
          <w:sz w:val="24"/>
          <w:szCs w:val="24"/>
        </w:rPr>
        <w:t xml:space="preserve"> </w:t>
      </w:r>
      <w:r>
        <w:rPr>
          <w:rFonts w:ascii="宋体" w:eastAsia="宋体"/>
          <w:bCs/>
          <w:color w:val="000000"/>
          <w:sz w:val="24"/>
          <w:szCs w:val="24"/>
        </w:rPr>
        <w:t>应按照通用化、模数化、标准化的要求，以少规格、多组合的原则进行</w:t>
      </w:r>
      <w:r>
        <w:rPr>
          <w:rFonts w:hint="eastAsia" w:ascii="宋体" w:eastAsia="宋体"/>
          <w:bCs/>
          <w:color w:val="000000"/>
          <w:sz w:val="24"/>
          <w:szCs w:val="24"/>
        </w:rPr>
        <w:t>构件</w:t>
      </w:r>
      <w:r>
        <w:rPr>
          <w:rFonts w:ascii="宋体" w:eastAsia="宋体"/>
          <w:bCs/>
          <w:color w:val="000000"/>
          <w:sz w:val="24"/>
          <w:szCs w:val="24"/>
        </w:rPr>
        <w:t>设计</w:t>
      </w:r>
      <w:r>
        <w:rPr>
          <w:rFonts w:hint="eastAsia" w:ascii="宋体" w:eastAsia="宋体"/>
          <w:bCs/>
          <w:color w:val="000000"/>
          <w:sz w:val="24"/>
          <w:szCs w:val="24"/>
        </w:rPr>
        <w:t>。</w:t>
      </w:r>
    </w:p>
    <w:p w14:paraId="4FB21AC6">
      <w:pPr>
        <w:spacing w:line="360" w:lineRule="auto"/>
        <w:jc w:val="left"/>
        <w:rPr>
          <w:rFonts w:ascii="宋体" w:eastAsia="宋体"/>
          <w:bCs/>
          <w:sz w:val="24"/>
          <w:szCs w:val="24"/>
        </w:rPr>
      </w:pPr>
      <w:r>
        <w:rPr>
          <w:rFonts w:ascii="Times New Roman" w:hAnsi="Times New Roman" w:eastAsia="宋体" w:cs="Times New Roman"/>
          <w:b/>
          <w:color w:val="000000"/>
          <w:sz w:val="24"/>
          <w:szCs w:val="24"/>
        </w:rPr>
        <w:t>3.0.4</w:t>
      </w:r>
      <w:r>
        <w:rPr>
          <w:rFonts w:hint="eastAsia" w:ascii="宋体" w:eastAsia="宋体"/>
          <w:bCs/>
          <w:sz w:val="24"/>
          <w:szCs w:val="24"/>
        </w:rPr>
        <w:t xml:space="preserve"> </w:t>
      </w:r>
      <w:r>
        <w:rPr>
          <w:rFonts w:hint="eastAsia" w:ascii="宋体" w:eastAsia="宋体"/>
          <w:bCs/>
          <w:color w:val="000000"/>
          <w:sz w:val="24"/>
          <w:szCs w:val="24"/>
        </w:rPr>
        <w:t>灌芯剪力墙结构</w:t>
      </w:r>
      <w:r>
        <w:rPr>
          <w:rFonts w:hint="eastAsia" w:ascii="宋体" w:eastAsia="宋体"/>
          <w:bCs/>
          <w:sz w:val="24"/>
          <w:szCs w:val="24"/>
        </w:rPr>
        <w:t>深化</w:t>
      </w:r>
      <w:r>
        <w:rPr>
          <w:rFonts w:ascii="宋体" w:eastAsia="宋体"/>
          <w:bCs/>
          <w:sz w:val="24"/>
          <w:szCs w:val="24"/>
        </w:rPr>
        <w:t>设计</w:t>
      </w:r>
      <w:r>
        <w:rPr>
          <w:rFonts w:hint="eastAsia" w:ascii="宋体" w:eastAsia="宋体"/>
          <w:bCs/>
          <w:sz w:val="24"/>
          <w:szCs w:val="24"/>
        </w:rPr>
        <w:t>应符合下列规定：</w:t>
      </w:r>
    </w:p>
    <w:p w14:paraId="21B83BC1">
      <w:pPr>
        <w:spacing w:line="360" w:lineRule="auto"/>
        <w:ind w:firstLine="480" w:firstLineChars="200"/>
        <w:jc w:val="left"/>
        <w:rPr>
          <w:rFonts w:ascii="宋体" w:eastAsia="宋体"/>
          <w:bCs/>
          <w:sz w:val="24"/>
          <w:szCs w:val="24"/>
        </w:rPr>
      </w:pPr>
      <w:r>
        <w:rPr>
          <w:rFonts w:ascii="Times New Roman" w:hAnsi="Times New Roman" w:eastAsia="宋体" w:cs="Times New Roman"/>
          <w:b/>
          <w:color w:val="000000"/>
          <w:sz w:val="24"/>
          <w:szCs w:val="24"/>
        </w:rPr>
        <w:t>1</w:t>
      </w:r>
      <w:r>
        <w:rPr>
          <w:rFonts w:ascii="宋体" w:eastAsia="宋体"/>
          <w:bCs/>
          <w:sz w:val="24"/>
          <w:szCs w:val="24"/>
        </w:rPr>
        <w:t xml:space="preserve"> </w:t>
      </w:r>
      <w:r>
        <w:rPr>
          <w:rFonts w:hint="eastAsia" w:ascii="宋体" w:eastAsia="宋体"/>
          <w:bCs/>
          <w:sz w:val="24"/>
          <w:szCs w:val="24"/>
        </w:rPr>
        <w:t>应根据建筑方案以及装配式建筑特点，合理布置预制墙板，采用相应的结构构造；</w:t>
      </w:r>
    </w:p>
    <w:p w14:paraId="479BD74C">
      <w:pPr>
        <w:spacing w:line="360" w:lineRule="auto"/>
        <w:ind w:firstLine="480" w:firstLineChars="200"/>
        <w:jc w:val="left"/>
        <w:rPr>
          <w:rFonts w:ascii="宋体" w:eastAsia="宋体"/>
          <w:bCs/>
          <w:sz w:val="24"/>
          <w:szCs w:val="24"/>
        </w:rPr>
      </w:pPr>
      <w:r>
        <w:rPr>
          <w:rFonts w:hint="eastAsia" w:ascii="Times New Roman" w:hAnsi="Times New Roman" w:eastAsia="宋体" w:cs="Times New Roman"/>
          <w:b/>
          <w:color w:val="000000"/>
          <w:sz w:val="24"/>
          <w:szCs w:val="24"/>
        </w:rPr>
        <w:t>2</w:t>
      </w:r>
      <w:r>
        <w:rPr>
          <w:rFonts w:ascii="宋体" w:eastAsia="宋体"/>
          <w:bCs/>
          <w:sz w:val="24"/>
          <w:szCs w:val="24"/>
        </w:rPr>
        <w:t xml:space="preserve"> 应根据</w:t>
      </w:r>
      <w:r>
        <w:rPr>
          <w:rFonts w:hint="eastAsia" w:ascii="宋体" w:eastAsia="宋体"/>
          <w:bCs/>
          <w:sz w:val="24"/>
          <w:szCs w:val="24"/>
        </w:rPr>
        <w:t>结构设计</w:t>
      </w:r>
      <w:r>
        <w:rPr>
          <w:rFonts w:ascii="宋体" w:eastAsia="宋体"/>
          <w:bCs/>
          <w:sz w:val="24"/>
          <w:szCs w:val="24"/>
        </w:rPr>
        <w:t>、加工制作</w:t>
      </w:r>
      <w:r>
        <w:rPr>
          <w:rFonts w:hint="eastAsia" w:ascii="宋体" w:eastAsia="宋体"/>
          <w:bCs/>
          <w:sz w:val="24"/>
          <w:szCs w:val="24"/>
        </w:rPr>
        <w:t>、堆放、运输</w:t>
      </w:r>
      <w:r>
        <w:rPr>
          <w:rFonts w:ascii="宋体" w:eastAsia="宋体"/>
          <w:bCs/>
          <w:sz w:val="24"/>
          <w:szCs w:val="24"/>
        </w:rPr>
        <w:t>及施工等要求，确定合理的</w:t>
      </w:r>
      <w:r>
        <w:rPr>
          <w:rFonts w:hint="eastAsia" w:ascii="宋体" w:eastAsia="宋体"/>
          <w:bCs/>
          <w:sz w:val="24"/>
          <w:szCs w:val="24"/>
        </w:rPr>
        <w:t>构件深化设计方案</w:t>
      </w:r>
      <w:r>
        <w:rPr>
          <w:rFonts w:hint="eastAsia" w:ascii="宋体" w:eastAsia="宋体"/>
          <w:bCs/>
          <w:color w:val="000000"/>
          <w:sz w:val="24"/>
          <w:szCs w:val="24"/>
        </w:rPr>
        <w:t>；</w:t>
      </w:r>
    </w:p>
    <w:p w14:paraId="30E1852D">
      <w:pPr>
        <w:spacing w:line="360" w:lineRule="auto"/>
        <w:ind w:firstLine="480" w:firstLineChars="200"/>
        <w:jc w:val="left"/>
        <w:rPr>
          <w:rFonts w:ascii="宋体" w:eastAsia="宋体"/>
          <w:bCs/>
          <w:sz w:val="24"/>
          <w:szCs w:val="24"/>
        </w:rPr>
      </w:pPr>
      <w:r>
        <w:rPr>
          <w:rFonts w:hint="eastAsia" w:ascii="Times New Roman" w:hAnsi="Times New Roman" w:eastAsia="宋体" w:cs="Times New Roman"/>
          <w:b/>
          <w:color w:val="000000"/>
          <w:sz w:val="24"/>
          <w:szCs w:val="24"/>
        </w:rPr>
        <w:t>3</w:t>
      </w:r>
      <w:r>
        <w:rPr>
          <w:rFonts w:ascii="宋体" w:eastAsia="宋体"/>
          <w:bCs/>
          <w:sz w:val="24"/>
          <w:szCs w:val="24"/>
        </w:rPr>
        <w:t xml:space="preserve"> </w:t>
      </w:r>
      <w:r>
        <w:rPr>
          <w:rFonts w:hint="eastAsia" w:ascii="宋体" w:eastAsia="宋体"/>
          <w:bCs/>
          <w:sz w:val="24"/>
          <w:szCs w:val="24"/>
        </w:rPr>
        <w:t>构件设计</w:t>
      </w:r>
      <w:r>
        <w:rPr>
          <w:rFonts w:ascii="宋体" w:eastAsia="宋体"/>
          <w:bCs/>
          <w:sz w:val="24"/>
          <w:szCs w:val="24"/>
        </w:rPr>
        <w:t>应</w:t>
      </w:r>
      <w:r>
        <w:rPr>
          <w:rFonts w:hint="eastAsia" w:ascii="宋体" w:eastAsia="宋体"/>
          <w:bCs/>
          <w:sz w:val="24"/>
          <w:szCs w:val="24"/>
        </w:rPr>
        <w:t>一体化完成管线、线盒、安装辅件等预埋布置，并应</w:t>
      </w:r>
      <w:r>
        <w:rPr>
          <w:rFonts w:ascii="宋体" w:eastAsia="宋体"/>
          <w:bCs/>
          <w:sz w:val="24"/>
          <w:szCs w:val="24"/>
        </w:rPr>
        <w:t>满足制作、运输、堆放、安装</w:t>
      </w:r>
      <w:r>
        <w:rPr>
          <w:rFonts w:hint="eastAsia" w:ascii="宋体" w:eastAsia="宋体"/>
          <w:bCs/>
          <w:sz w:val="24"/>
          <w:szCs w:val="24"/>
        </w:rPr>
        <w:t>等阶段的</w:t>
      </w:r>
      <w:r>
        <w:rPr>
          <w:rFonts w:ascii="宋体" w:eastAsia="宋体"/>
          <w:bCs/>
          <w:sz w:val="24"/>
          <w:szCs w:val="24"/>
        </w:rPr>
        <w:t>质量控制要求。</w:t>
      </w:r>
    </w:p>
    <w:p w14:paraId="136BFE4C">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3.0.</w:t>
      </w:r>
      <w:r>
        <w:rPr>
          <w:rFonts w:ascii="Times New Roman" w:hAnsi="Times New Roman" w:eastAsia="宋体" w:cs="Times New Roman"/>
          <w:b/>
          <w:color w:val="000000"/>
          <w:sz w:val="24"/>
          <w:szCs w:val="24"/>
        </w:rPr>
        <w:t>5</w:t>
      </w:r>
      <w:r>
        <w:rPr>
          <w:rFonts w:hint="eastAsia" w:ascii="宋体" w:eastAsia="宋体"/>
          <w:bCs/>
          <w:sz w:val="24"/>
          <w:szCs w:val="24"/>
        </w:rPr>
        <w:t xml:space="preserve"> 构件生产应根据预制墙板深化设计、加工制作工艺和施工精度等要求，确定合理的质量控制标准。</w:t>
      </w:r>
    </w:p>
    <w:p w14:paraId="3078883B">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3.0.6</w:t>
      </w:r>
      <w:r>
        <w:rPr>
          <w:rFonts w:hint="eastAsia" w:ascii="宋体" w:eastAsia="宋体"/>
          <w:bCs/>
          <w:sz w:val="24"/>
          <w:szCs w:val="24"/>
        </w:rPr>
        <w:t xml:space="preserve"> 施工安装应综合统筹建筑、结构、设备和装修等专业，制定相互协同的施工组织方案，合理安排进度计划，保障施工安全</w:t>
      </w:r>
      <w:r>
        <w:rPr>
          <w:rFonts w:hint="eastAsia" w:ascii="宋体" w:eastAsia="宋体"/>
          <w:sz w:val="24"/>
          <w:szCs w:val="24"/>
        </w:rPr>
        <w:t>。</w:t>
      </w:r>
    </w:p>
    <w:p w14:paraId="65458485">
      <w:pPr>
        <w:spacing w:line="360" w:lineRule="auto"/>
        <w:jc w:val="left"/>
        <w:rPr>
          <w:rFonts w:ascii="宋体" w:eastAsia="宋体"/>
          <w:sz w:val="24"/>
          <w:szCs w:val="24"/>
        </w:rPr>
      </w:pPr>
    </w:p>
    <w:p w14:paraId="04DF5D6A">
      <w:pPr>
        <w:spacing w:line="360" w:lineRule="auto"/>
        <w:jc w:val="left"/>
        <w:rPr>
          <w:rFonts w:ascii="宋体" w:eastAsia="宋体"/>
          <w:sz w:val="24"/>
          <w:szCs w:val="24"/>
        </w:rPr>
      </w:pPr>
    </w:p>
    <w:p w14:paraId="12BF3F82">
      <w:pPr>
        <w:spacing w:line="360" w:lineRule="auto"/>
        <w:jc w:val="left"/>
        <w:rPr>
          <w:rFonts w:ascii="宋体" w:eastAsia="宋体"/>
          <w:sz w:val="24"/>
          <w:szCs w:val="24"/>
        </w:rPr>
      </w:pPr>
    </w:p>
    <w:p w14:paraId="0FA30F0D">
      <w:pPr>
        <w:spacing w:line="360" w:lineRule="auto"/>
        <w:jc w:val="left"/>
        <w:rPr>
          <w:rFonts w:ascii="宋体" w:eastAsia="宋体"/>
          <w:sz w:val="24"/>
          <w:szCs w:val="24"/>
        </w:rPr>
      </w:pPr>
    </w:p>
    <w:p w14:paraId="4942ABC6">
      <w:pPr>
        <w:spacing w:line="360" w:lineRule="auto"/>
        <w:jc w:val="left"/>
        <w:rPr>
          <w:rFonts w:ascii="宋体" w:eastAsia="宋体"/>
          <w:sz w:val="24"/>
          <w:szCs w:val="24"/>
        </w:rPr>
      </w:pPr>
    </w:p>
    <w:p w14:paraId="655A40CF">
      <w:pPr>
        <w:spacing w:line="360" w:lineRule="auto"/>
        <w:jc w:val="left"/>
        <w:rPr>
          <w:rFonts w:hint="eastAsia" w:ascii="宋体" w:eastAsia="宋体"/>
          <w:sz w:val="24"/>
          <w:szCs w:val="24"/>
        </w:rPr>
      </w:pPr>
    </w:p>
    <w:p w14:paraId="742CEA74">
      <w:pPr>
        <w:pStyle w:val="2"/>
        <w:keepLines w:val="0"/>
        <w:widowControl/>
        <w:spacing w:line="360" w:lineRule="auto"/>
        <w:ind w:left="0"/>
        <w:rPr>
          <w:rFonts w:hint="eastAsia" w:ascii="宋体" w:hAnsi="宋体" w:eastAsia="宋体" w:cs="宋体"/>
          <w:bCs w:val="0"/>
          <w:kern w:val="2"/>
          <w:sz w:val="32"/>
          <w:szCs w:val="32"/>
          <w:lang w:val="zh-CN" w:eastAsia="zh-CN"/>
        </w:rPr>
      </w:pPr>
      <w:bookmarkStart w:id="63" w:name="_Toc175127305"/>
      <w:bookmarkStart w:id="64" w:name="_Toc210312995"/>
      <w:bookmarkStart w:id="65" w:name="_Toc174002802"/>
      <w:r>
        <w:rPr>
          <w:rFonts w:hint="eastAsia" w:ascii="宋体" w:hAnsi="宋体" w:eastAsia="宋体" w:cs="宋体"/>
          <w:bCs w:val="0"/>
          <w:kern w:val="2"/>
          <w:sz w:val="32"/>
          <w:szCs w:val="32"/>
          <w:lang w:val="zh-CN" w:eastAsia="zh-CN"/>
        </w:rPr>
        <w:t>4  材料</w:t>
      </w:r>
      <w:bookmarkEnd w:id="63"/>
      <w:bookmarkEnd w:id="64"/>
      <w:bookmarkEnd w:id="65"/>
    </w:p>
    <w:p w14:paraId="40707C1B">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0</w:t>
      </w:r>
      <w:r>
        <w:rPr>
          <w:rFonts w:ascii="Times New Roman" w:hAnsi="Times New Roman" w:eastAsia="宋体" w:cs="Times New Roman"/>
          <w:b/>
          <w:color w:val="000000"/>
          <w:sz w:val="24"/>
          <w:szCs w:val="24"/>
        </w:rPr>
        <w:t>.1</w:t>
      </w:r>
      <w:r>
        <w:rPr>
          <w:rFonts w:hint="eastAsia" w:ascii="宋体" w:eastAsia="宋体"/>
          <w:bCs/>
          <w:sz w:val="24"/>
          <w:szCs w:val="24"/>
        </w:rPr>
        <w:t xml:space="preserve"> </w:t>
      </w:r>
      <w:r>
        <w:rPr>
          <w:rFonts w:ascii="宋体" w:eastAsia="宋体"/>
          <w:bCs/>
          <w:sz w:val="24"/>
          <w:szCs w:val="24"/>
        </w:rPr>
        <w:t>混凝土、钢筋、钢材和连接用材料的力学性能指标和耐久性</w:t>
      </w:r>
      <w:r>
        <w:rPr>
          <w:rFonts w:hint="eastAsia" w:ascii="宋体" w:eastAsia="宋体"/>
          <w:bCs/>
          <w:sz w:val="24"/>
          <w:szCs w:val="24"/>
        </w:rPr>
        <w:t>等</w:t>
      </w:r>
      <w:r>
        <w:rPr>
          <w:rFonts w:ascii="宋体" w:eastAsia="宋体"/>
          <w:bCs/>
          <w:sz w:val="24"/>
          <w:szCs w:val="24"/>
        </w:rPr>
        <w:t>要求</w:t>
      </w:r>
      <w:r>
        <w:rPr>
          <w:rFonts w:hint="eastAsia" w:ascii="宋体" w:eastAsia="宋体"/>
          <w:bCs/>
          <w:sz w:val="24"/>
          <w:szCs w:val="24"/>
        </w:rPr>
        <w:t>，</w:t>
      </w:r>
      <w:r>
        <w:rPr>
          <w:rFonts w:ascii="宋体" w:eastAsia="宋体"/>
          <w:bCs/>
          <w:sz w:val="24"/>
          <w:szCs w:val="24"/>
        </w:rPr>
        <w:t>应符合《混凝土结构设计</w:t>
      </w:r>
      <w:r>
        <w:rPr>
          <w:rFonts w:hint="eastAsia" w:ascii="宋体" w:eastAsia="宋体"/>
          <w:bCs/>
          <w:sz w:val="24"/>
          <w:szCs w:val="24"/>
        </w:rPr>
        <w:t>标准</w:t>
      </w:r>
      <w:r>
        <w:rPr>
          <w:rFonts w:ascii="宋体" w:eastAsia="宋体"/>
          <w:bCs/>
          <w:sz w:val="24"/>
          <w:szCs w:val="24"/>
        </w:rPr>
        <w:t>》GB</w:t>
      </w:r>
      <w:r>
        <w:rPr>
          <w:rFonts w:hint="eastAsia" w:ascii="宋体" w:eastAsia="宋体"/>
          <w:bCs/>
          <w:sz w:val="24"/>
          <w:szCs w:val="24"/>
        </w:rPr>
        <w:t xml:space="preserve">/T </w:t>
      </w:r>
      <w:r>
        <w:rPr>
          <w:rFonts w:ascii="宋体" w:eastAsia="宋体"/>
          <w:bCs/>
          <w:sz w:val="24"/>
          <w:szCs w:val="24"/>
        </w:rPr>
        <w:t>50010</w:t>
      </w:r>
      <w:r>
        <w:rPr>
          <w:rFonts w:hint="eastAsia" w:ascii="宋体" w:eastAsia="宋体"/>
          <w:bCs/>
          <w:sz w:val="24"/>
          <w:szCs w:val="24"/>
        </w:rPr>
        <w:t>、</w:t>
      </w:r>
      <w:r>
        <w:rPr>
          <w:rFonts w:ascii="宋体" w:eastAsia="宋体"/>
          <w:bCs/>
          <w:sz w:val="24"/>
          <w:szCs w:val="24"/>
        </w:rPr>
        <w:t>《钢结构设计</w:t>
      </w:r>
      <w:r>
        <w:rPr>
          <w:rFonts w:hint="eastAsia" w:ascii="宋体" w:eastAsia="宋体"/>
          <w:bCs/>
          <w:sz w:val="24"/>
          <w:szCs w:val="24"/>
        </w:rPr>
        <w:t>标准</w:t>
      </w:r>
      <w:r>
        <w:rPr>
          <w:rFonts w:ascii="宋体" w:eastAsia="宋体"/>
          <w:bCs/>
          <w:sz w:val="24"/>
          <w:szCs w:val="24"/>
        </w:rPr>
        <w:t>》GB</w:t>
      </w:r>
      <w:r>
        <w:rPr>
          <w:rFonts w:hint="eastAsia" w:ascii="宋体" w:eastAsia="宋体"/>
          <w:bCs/>
          <w:sz w:val="24"/>
          <w:szCs w:val="24"/>
        </w:rPr>
        <w:t xml:space="preserve"> </w:t>
      </w:r>
      <w:r>
        <w:rPr>
          <w:rFonts w:ascii="宋体" w:eastAsia="宋体"/>
          <w:bCs/>
          <w:sz w:val="24"/>
          <w:szCs w:val="24"/>
        </w:rPr>
        <w:t>50017</w:t>
      </w:r>
      <w:r>
        <w:rPr>
          <w:rFonts w:hint="eastAsia" w:ascii="宋体" w:eastAsia="宋体"/>
          <w:bCs/>
          <w:sz w:val="24"/>
          <w:szCs w:val="24"/>
        </w:rPr>
        <w:t>和</w:t>
      </w:r>
      <w:r>
        <w:rPr>
          <w:rFonts w:ascii="宋体" w:eastAsia="宋体"/>
          <w:bCs/>
          <w:sz w:val="24"/>
          <w:szCs w:val="24"/>
        </w:rPr>
        <w:t>《装配式混凝土结构技术规程》JGJ</w:t>
      </w:r>
      <w:r>
        <w:rPr>
          <w:rFonts w:hint="eastAsia" w:ascii="宋体" w:eastAsia="宋体"/>
          <w:bCs/>
          <w:sz w:val="24"/>
          <w:szCs w:val="24"/>
        </w:rPr>
        <w:t xml:space="preserve"> </w:t>
      </w:r>
      <w:r>
        <w:rPr>
          <w:rFonts w:ascii="宋体" w:eastAsia="宋体"/>
          <w:bCs/>
          <w:sz w:val="24"/>
          <w:szCs w:val="24"/>
        </w:rPr>
        <w:t>1的规定。</w:t>
      </w:r>
    </w:p>
    <w:p w14:paraId="041A4A21">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0</w:t>
      </w:r>
      <w:r>
        <w:rPr>
          <w:rFonts w:ascii="Times New Roman" w:hAnsi="Times New Roman" w:eastAsia="宋体" w:cs="Times New Roman"/>
          <w:b/>
          <w:color w:val="000000"/>
          <w:sz w:val="24"/>
          <w:szCs w:val="24"/>
        </w:rPr>
        <w:t>.2</w:t>
      </w:r>
      <w:r>
        <w:rPr>
          <w:rFonts w:hint="eastAsia" w:ascii="宋体" w:eastAsia="宋体"/>
          <w:bCs/>
          <w:sz w:val="24"/>
          <w:szCs w:val="24"/>
        </w:rPr>
        <w:t xml:space="preserve"> </w:t>
      </w:r>
      <w:r>
        <w:rPr>
          <w:rFonts w:ascii="宋体" w:eastAsia="宋体"/>
          <w:bCs/>
          <w:sz w:val="24"/>
          <w:szCs w:val="24"/>
        </w:rPr>
        <w:t>预制</w:t>
      </w:r>
      <w:r>
        <w:rPr>
          <w:rFonts w:hint="eastAsia" w:ascii="宋体" w:eastAsia="宋体"/>
          <w:bCs/>
          <w:sz w:val="24"/>
          <w:szCs w:val="24"/>
        </w:rPr>
        <w:t>墙板</w:t>
      </w:r>
      <w:r>
        <w:rPr>
          <w:rFonts w:ascii="宋体" w:eastAsia="宋体"/>
          <w:bCs/>
          <w:sz w:val="24"/>
          <w:szCs w:val="24"/>
        </w:rPr>
        <w:t>混凝土强度等级不宜低于C30，</w:t>
      </w:r>
      <w:r>
        <w:rPr>
          <w:rFonts w:hint="eastAsia" w:ascii="宋体" w:eastAsia="宋体"/>
          <w:bCs/>
          <w:sz w:val="24"/>
          <w:szCs w:val="24"/>
        </w:rPr>
        <w:t>竖向构件的</w:t>
      </w:r>
      <w:r>
        <w:rPr>
          <w:rFonts w:ascii="宋体" w:eastAsia="宋体"/>
          <w:bCs/>
          <w:sz w:val="24"/>
          <w:szCs w:val="24"/>
        </w:rPr>
        <w:t>后浇混凝土</w:t>
      </w:r>
      <w:r>
        <w:rPr>
          <w:rFonts w:hint="eastAsia" w:ascii="宋体" w:eastAsia="宋体"/>
          <w:bCs/>
          <w:sz w:val="24"/>
          <w:szCs w:val="24"/>
        </w:rPr>
        <w:t>和</w:t>
      </w:r>
      <w:r>
        <w:rPr>
          <w:rFonts w:ascii="宋体" w:eastAsia="宋体"/>
          <w:bCs/>
          <w:sz w:val="24"/>
          <w:szCs w:val="24"/>
        </w:rPr>
        <w:t>灌芯混凝土的强度等级可与预制</w:t>
      </w:r>
      <w:r>
        <w:rPr>
          <w:rFonts w:hint="eastAsia" w:ascii="宋体" w:eastAsia="宋体"/>
          <w:bCs/>
          <w:sz w:val="24"/>
          <w:szCs w:val="24"/>
        </w:rPr>
        <w:t>墙板</w:t>
      </w:r>
      <w:r>
        <w:rPr>
          <w:rFonts w:ascii="宋体" w:eastAsia="宋体"/>
          <w:bCs/>
          <w:sz w:val="24"/>
          <w:szCs w:val="24"/>
        </w:rPr>
        <w:t>相同</w:t>
      </w:r>
      <w:r>
        <w:rPr>
          <w:rFonts w:hint="eastAsia" w:ascii="宋体" w:eastAsia="宋体"/>
          <w:bCs/>
          <w:sz w:val="24"/>
          <w:szCs w:val="24"/>
        </w:rPr>
        <w:t>。</w:t>
      </w:r>
    </w:p>
    <w:p w14:paraId="49693E30">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0</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3</w:t>
      </w:r>
      <w:r>
        <w:rPr>
          <w:rFonts w:hint="eastAsia" w:ascii="宋体" w:eastAsia="宋体"/>
          <w:bCs/>
          <w:sz w:val="24"/>
          <w:szCs w:val="24"/>
        </w:rPr>
        <w:t xml:space="preserve"> 灌芯混凝土粗骨料最大粒径不应大于空心孔径的</w:t>
      </w:r>
      <w:r>
        <w:rPr>
          <w:rFonts w:ascii="宋体" w:eastAsia="宋体"/>
          <w:bCs/>
          <w:sz w:val="24"/>
          <w:szCs w:val="24"/>
        </w:rPr>
        <w:t>1/4，且不宜大于30mm，并应通过现场工艺试验确定灌芯混凝土工作性能要求及施工方法。</w:t>
      </w:r>
    </w:p>
    <w:p w14:paraId="3C49868C">
      <w:pPr>
        <w:spacing w:line="360" w:lineRule="auto"/>
        <w:jc w:val="left"/>
        <w:rPr>
          <w:rFonts w:ascii="宋体" w:eastAsia="宋体"/>
          <w:bCs/>
          <w:i/>
          <w:iCs/>
          <w:color w:val="000000"/>
          <w:sz w:val="24"/>
          <w:szCs w:val="24"/>
        </w:rPr>
      </w:pPr>
      <w:r>
        <w:rPr>
          <w:rFonts w:hint="eastAsia" w:ascii="Times New Roman" w:hAnsi="Times New Roman" w:eastAsia="宋体" w:cs="Times New Roman"/>
          <w:b/>
          <w:color w:val="000000"/>
          <w:sz w:val="24"/>
          <w:szCs w:val="24"/>
        </w:rPr>
        <w:t>4.0.4</w:t>
      </w:r>
      <w:r>
        <w:rPr>
          <w:rFonts w:hint="eastAsia" w:ascii="宋体" w:hAnsi="宋体" w:eastAsia="宋体" w:cs="Arial"/>
          <w:bCs/>
          <w:sz w:val="24"/>
          <w:szCs w:val="24"/>
        </w:rPr>
        <w:t xml:space="preserve"> 预制构件的吊环应采用HPB300级钢筋或Q235B圆钢制作。</w:t>
      </w:r>
    </w:p>
    <w:p w14:paraId="5078C4FB">
      <w:pPr>
        <w:widowControl/>
        <w:jc w:val="left"/>
        <w:rPr>
          <w:rFonts w:ascii="宋体" w:eastAsia="宋体"/>
          <w:bCs/>
          <w:sz w:val="24"/>
          <w:szCs w:val="24"/>
        </w:rPr>
      </w:pPr>
      <w:bookmarkStart w:id="66" w:name="_Toc408214550"/>
      <w:bookmarkStart w:id="67" w:name="_Toc442358485"/>
      <w:bookmarkStart w:id="68" w:name="_Toc444242042"/>
      <w:bookmarkStart w:id="69" w:name="_Toc459900204"/>
      <w:bookmarkStart w:id="70" w:name="_Toc459900017"/>
      <w:bookmarkStart w:id="71" w:name="_Toc455472757"/>
      <w:bookmarkStart w:id="72" w:name="_Toc456017586"/>
      <w:bookmarkStart w:id="73" w:name="_Toc456335342"/>
      <w:bookmarkStart w:id="74" w:name="_Toc459899665"/>
      <w:bookmarkStart w:id="75" w:name="_Toc455471553"/>
      <w:r>
        <w:rPr>
          <w:rFonts w:ascii="宋体" w:eastAsia="宋体"/>
          <w:bCs/>
          <w:sz w:val="24"/>
          <w:szCs w:val="24"/>
        </w:rPr>
        <w:br w:type="page"/>
      </w:r>
    </w:p>
    <w:p w14:paraId="39792AD3">
      <w:pPr>
        <w:pStyle w:val="2"/>
        <w:keepLines w:val="0"/>
        <w:widowControl/>
        <w:spacing w:line="360" w:lineRule="auto"/>
        <w:ind w:left="0"/>
        <w:rPr>
          <w:rFonts w:hint="eastAsia" w:ascii="宋体" w:hAnsi="宋体" w:eastAsia="宋体" w:cs="宋体"/>
          <w:bCs w:val="0"/>
          <w:kern w:val="2"/>
          <w:sz w:val="32"/>
          <w:szCs w:val="32"/>
          <w:lang w:val="zh-CN" w:eastAsia="zh-CN"/>
        </w:rPr>
      </w:pPr>
      <w:bookmarkStart w:id="76" w:name="_Toc210312996"/>
      <w:r>
        <w:rPr>
          <w:rFonts w:hint="eastAsia" w:ascii="宋体" w:hAnsi="宋体" w:eastAsia="宋体" w:cs="宋体"/>
          <w:bCs w:val="0"/>
          <w:kern w:val="2"/>
          <w:sz w:val="32"/>
          <w:szCs w:val="32"/>
          <w:lang w:val="zh-CN" w:eastAsia="zh-CN"/>
        </w:rPr>
        <w:t>5</w:t>
      </w:r>
      <w:bookmarkEnd w:id="66"/>
      <w:bookmarkEnd w:id="67"/>
      <w:bookmarkEnd w:id="68"/>
      <w:r>
        <w:rPr>
          <w:rFonts w:hint="eastAsia" w:ascii="宋体" w:hAnsi="宋体" w:eastAsia="宋体" w:cs="宋体"/>
          <w:bCs w:val="0"/>
          <w:kern w:val="2"/>
          <w:sz w:val="32"/>
          <w:szCs w:val="32"/>
          <w:lang w:val="zh-CN" w:eastAsia="zh-CN"/>
        </w:rPr>
        <w:t xml:space="preserve">  结构设计</w:t>
      </w:r>
      <w:bookmarkEnd w:id="69"/>
      <w:bookmarkEnd w:id="70"/>
      <w:bookmarkEnd w:id="71"/>
      <w:bookmarkEnd w:id="72"/>
      <w:bookmarkEnd w:id="73"/>
      <w:bookmarkEnd w:id="74"/>
      <w:bookmarkEnd w:id="75"/>
      <w:bookmarkEnd w:id="76"/>
    </w:p>
    <w:p w14:paraId="1D09056B">
      <w:pPr>
        <w:pStyle w:val="3"/>
        <w:spacing w:before="0" w:after="0" w:line="240" w:lineRule="auto"/>
        <w:ind w:right="105" w:rightChars="50"/>
        <w:jc w:val="center"/>
        <w:rPr>
          <w:rFonts w:ascii="宋体" w:hAnsi="宋体" w:eastAsia="宋体" w:cs="宋体"/>
          <w:sz w:val="28"/>
          <w:szCs w:val="28"/>
        </w:rPr>
      </w:pPr>
      <w:bookmarkStart w:id="77" w:name="_Toc210312997"/>
      <w:r>
        <w:rPr>
          <w:rFonts w:hint="eastAsia" w:ascii="Times New Roman" w:hAnsi="Times New Roman" w:eastAsia="宋体"/>
          <w:bCs w:val="0"/>
          <w:color w:val="000000"/>
          <w:sz w:val="28"/>
          <w:szCs w:val="28"/>
        </w:rPr>
        <w:t>5.1</w:t>
      </w:r>
      <w:r>
        <w:rPr>
          <w:rFonts w:hint="eastAsia" w:ascii="宋体" w:hAnsi="宋体" w:eastAsia="宋体" w:cs="宋体"/>
          <w:sz w:val="28"/>
          <w:szCs w:val="28"/>
        </w:rPr>
        <w:t xml:space="preserve"> 一般规定</w:t>
      </w:r>
      <w:bookmarkEnd w:id="77"/>
    </w:p>
    <w:p w14:paraId="69A18E0B">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hint="eastAsia" w:ascii="宋体" w:eastAsia="宋体"/>
          <w:sz w:val="24"/>
          <w:szCs w:val="24"/>
        </w:rPr>
        <w:t xml:space="preserve"> </w:t>
      </w:r>
      <w:r>
        <w:rPr>
          <w:rFonts w:ascii="宋体" w:eastAsia="宋体"/>
          <w:sz w:val="24"/>
          <w:szCs w:val="24"/>
        </w:rPr>
        <w:t>在各种设计状况下，</w:t>
      </w:r>
      <w:r>
        <w:rPr>
          <w:rFonts w:hint="eastAsia" w:ascii="宋体" w:eastAsia="宋体"/>
          <w:sz w:val="24"/>
          <w:szCs w:val="24"/>
        </w:rPr>
        <w:t>灌芯剪力墙</w:t>
      </w:r>
      <w:r>
        <w:rPr>
          <w:rFonts w:ascii="宋体" w:eastAsia="宋体"/>
          <w:sz w:val="24"/>
          <w:szCs w:val="24"/>
        </w:rPr>
        <w:t>结构可采用与现浇混凝土结构相同的方法进行结构分析。</w:t>
      </w:r>
    </w:p>
    <w:p w14:paraId="5BC30BCB">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2</w:t>
      </w:r>
      <w:r>
        <w:rPr>
          <w:rFonts w:hint="eastAsia" w:ascii="宋体" w:eastAsia="宋体"/>
          <w:sz w:val="24"/>
          <w:szCs w:val="24"/>
        </w:rPr>
        <w:t xml:space="preserve"> </w:t>
      </w:r>
      <w:r>
        <w:rPr>
          <w:rFonts w:ascii="宋体" w:eastAsia="宋体"/>
          <w:color w:val="000000"/>
          <w:sz w:val="24"/>
          <w:szCs w:val="24"/>
        </w:rPr>
        <w:t>结构适</w:t>
      </w:r>
      <w:r>
        <w:rPr>
          <w:rFonts w:ascii="宋体" w:eastAsia="宋体"/>
          <w:sz w:val="24"/>
          <w:szCs w:val="24"/>
        </w:rPr>
        <w:t>用的最大高度应符合表</w:t>
      </w:r>
      <w:r>
        <w:rPr>
          <w:rFonts w:hint="eastAsia" w:ascii="宋体" w:eastAsia="宋体"/>
          <w:sz w:val="24"/>
          <w:szCs w:val="24"/>
        </w:rPr>
        <w:t>5</w:t>
      </w:r>
      <w:r>
        <w:rPr>
          <w:rFonts w:ascii="宋体" w:eastAsia="宋体"/>
          <w:sz w:val="24"/>
          <w:szCs w:val="24"/>
        </w:rPr>
        <w:t>.</w:t>
      </w:r>
      <w:r>
        <w:rPr>
          <w:rFonts w:hint="eastAsia" w:ascii="宋体" w:eastAsia="宋体"/>
          <w:sz w:val="24"/>
          <w:szCs w:val="24"/>
        </w:rPr>
        <w:t>1</w:t>
      </w:r>
      <w:r>
        <w:rPr>
          <w:rFonts w:ascii="宋体" w:eastAsia="宋体"/>
          <w:sz w:val="24"/>
          <w:szCs w:val="24"/>
        </w:rPr>
        <w:t>.</w:t>
      </w:r>
      <w:r>
        <w:rPr>
          <w:rFonts w:hint="eastAsia" w:ascii="宋体" w:eastAsia="宋体"/>
          <w:sz w:val="24"/>
          <w:szCs w:val="24"/>
        </w:rPr>
        <w:t>2</w:t>
      </w:r>
      <w:r>
        <w:rPr>
          <w:rFonts w:ascii="宋体" w:eastAsia="宋体"/>
          <w:sz w:val="24"/>
          <w:szCs w:val="24"/>
        </w:rPr>
        <w:t>的</w:t>
      </w:r>
      <w:r>
        <w:rPr>
          <w:rFonts w:hint="eastAsia" w:ascii="宋体" w:eastAsia="宋体"/>
          <w:sz w:val="24"/>
          <w:szCs w:val="24"/>
        </w:rPr>
        <w:t>规定</w:t>
      </w:r>
      <w:r>
        <w:rPr>
          <w:rFonts w:ascii="宋体" w:eastAsia="宋体"/>
          <w:sz w:val="24"/>
          <w:szCs w:val="24"/>
        </w:rPr>
        <w:t>。</w:t>
      </w:r>
    </w:p>
    <w:p w14:paraId="11D808E8">
      <w:pPr>
        <w:pStyle w:val="120"/>
        <w:numPr>
          <w:ilvl w:val="0"/>
          <w:numId w:val="0"/>
        </w:numPr>
        <w:spacing w:beforeLines="0" w:afterLines="0" w:line="360" w:lineRule="auto"/>
        <w:rPr>
          <w:rFonts w:ascii="宋体" w:hAnsi="宋体" w:eastAsia="宋体" w:cs="宋体"/>
          <w:kern w:val="2"/>
          <w:szCs w:val="21"/>
        </w:rPr>
      </w:pPr>
      <w:r>
        <w:rPr>
          <w:rFonts w:hint="eastAsia" w:ascii="宋体" w:hAnsi="宋体" w:eastAsia="宋体" w:cs="宋体"/>
          <w:b/>
          <w:bCs/>
          <w:kern w:val="2"/>
          <w:szCs w:val="21"/>
        </w:rPr>
        <w:t>表5.1.2结构最大适用高度（m）</w:t>
      </w:r>
    </w:p>
    <w:tbl>
      <w:tblPr>
        <w:tblStyle w:val="38"/>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254"/>
        <w:gridCol w:w="1208"/>
        <w:gridCol w:w="1134"/>
        <w:gridCol w:w="1134"/>
        <w:gridCol w:w="1134"/>
        <w:gridCol w:w="1134"/>
      </w:tblGrid>
      <w:tr w14:paraId="568D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04" w:type="dxa"/>
            <w:gridSpan w:val="2"/>
            <w:tcBorders>
              <w:top w:val="single" w:color="auto" w:sz="4" w:space="0"/>
              <w:left w:val="single" w:color="auto" w:sz="4" w:space="0"/>
              <w:bottom w:val="single" w:color="auto" w:sz="4" w:space="0"/>
              <w:right w:val="single" w:color="auto" w:sz="4" w:space="0"/>
            </w:tcBorders>
            <w:noWrap/>
            <w:vAlign w:val="center"/>
          </w:tcPr>
          <w:p w14:paraId="0E36AA96">
            <w:pPr>
              <w:jc w:val="center"/>
              <w:rPr>
                <w:rFonts w:ascii="宋体" w:eastAsia="宋体"/>
                <w:sz w:val="18"/>
                <w:szCs w:val="18"/>
              </w:rPr>
            </w:pPr>
            <w:r>
              <w:rPr>
                <w:rFonts w:ascii="宋体" w:eastAsia="宋体"/>
                <w:sz w:val="18"/>
                <w:szCs w:val="18"/>
              </w:rPr>
              <w:t>设防烈度</w:t>
            </w:r>
          </w:p>
        </w:tc>
        <w:tc>
          <w:tcPr>
            <w:tcW w:w="1208" w:type="dxa"/>
            <w:tcBorders>
              <w:top w:val="single" w:color="auto" w:sz="4" w:space="0"/>
              <w:left w:val="single" w:color="auto" w:sz="4" w:space="0"/>
              <w:bottom w:val="single" w:color="auto" w:sz="4" w:space="0"/>
              <w:right w:val="single" w:color="auto" w:sz="4" w:space="0"/>
            </w:tcBorders>
            <w:noWrap/>
            <w:vAlign w:val="center"/>
          </w:tcPr>
          <w:p w14:paraId="12C1FFA3">
            <w:pPr>
              <w:adjustRightInd w:val="0"/>
              <w:snapToGrid w:val="0"/>
              <w:jc w:val="center"/>
              <w:rPr>
                <w:rFonts w:ascii="宋体" w:eastAsia="宋体"/>
                <w:sz w:val="18"/>
                <w:szCs w:val="18"/>
              </w:rPr>
            </w:pPr>
            <w:r>
              <w:rPr>
                <w:rFonts w:ascii="宋体" w:eastAsia="宋体"/>
                <w:sz w:val="18"/>
                <w:szCs w:val="18"/>
              </w:rPr>
              <w:t>6</w:t>
            </w:r>
          </w:p>
          <w:p w14:paraId="3812FBAA">
            <w:pPr>
              <w:adjustRightInd w:val="0"/>
              <w:snapToGrid w:val="0"/>
              <w:jc w:val="center"/>
              <w:rPr>
                <w:rFonts w:ascii="宋体" w:eastAsia="宋体"/>
                <w:sz w:val="18"/>
                <w:szCs w:val="18"/>
              </w:rPr>
            </w:pPr>
            <w:r>
              <w:rPr>
                <w:rFonts w:ascii="宋体" w:eastAsia="宋体"/>
                <w:sz w:val="18"/>
                <w:szCs w:val="18"/>
              </w:rPr>
              <w:t>（0.05g）</w:t>
            </w:r>
          </w:p>
        </w:tc>
        <w:tc>
          <w:tcPr>
            <w:tcW w:w="1134" w:type="dxa"/>
            <w:tcBorders>
              <w:top w:val="single" w:color="auto" w:sz="4" w:space="0"/>
              <w:left w:val="single" w:color="auto" w:sz="4" w:space="0"/>
              <w:bottom w:val="single" w:color="auto" w:sz="4" w:space="0"/>
              <w:right w:val="single" w:color="auto" w:sz="4" w:space="0"/>
            </w:tcBorders>
            <w:noWrap/>
            <w:vAlign w:val="center"/>
          </w:tcPr>
          <w:p w14:paraId="68D4CF6E">
            <w:pPr>
              <w:adjustRightInd w:val="0"/>
              <w:snapToGrid w:val="0"/>
              <w:jc w:val="center"/>
              <w:rPr>
                <w:rFonts w:ascii="宋体" w:eastAsia="宋体"/>
                <w:sz w:val="18"/>
                <w:szCs w:val="18"/>
              </w:rPr>
            </w:pPr>
            <w:r>
              <w:rPr>
                <w:rFonts w:ascii="宋体" w:eastAsia="宋体"/>
                <w:sz w:val="18"/>
                <w:szCs w:val="18"/>
              </w:rPr>
              <w:t>7</w:t>
            </w:r>
          </w:p>
          <w:p w14:paraId="47418B9F">
            <w:pPr>
              <w:adjustRightInd w:val="0"/>
              <w:snapToGrid w:val="0"/>
              <w:jc w:val="center"/>
              <w:rPr>
                <w:rFonts w:ascii="宋体" w:eastAsia="宋体"/>
                <w:sz w:val="18"/>
                <w:szCs w:val="18"/>
              </w:rPr>
            </w:pPr>
            <w:r>
              <w:rPr>
                <w:rFonts w:ascii="宋体" w:eastAsia="宋体"/>
                <w:sz w:val="18"/>
                <w:szCs w:val="18"/>
              </w:rPr>
              <w:t>（0.10g）</w:t>
            </w:r>
          </w:p>
        </w:tc>
        <w:tc>
          <w:tcPr>
            <w:tcW w:w="1134" w:type="dxa"/>
            <w:tcBorders>
              <w:top w:val="single" w:color="auto" w:sz="4" w:space="0"/>
              <w:left w:val="single" w:color="auto" w:sz="4" w:space="0"/>
              <w:bottom w:val="single" w:color="auto" w:sz="4" w:space="0"/>
              <w:right w:val="single" w:color="auto" w:sz="4" w:space="0"/>
            </w:tcBorders>
            <w:noWrap/>
            <w:vAlign w:val="center"/>
          </w:tcPr>
          <w:p w14:paraId="65377E3A">
            <w:pPr>
              <w:adjustRightInd w:val="0"/>
              <w:snapToGrid w:val="0"/>
              <w:jc w:val="center"/>
              <w:rPr>
                <w:rFonts w:ascii="宋体" w:eastAsia="宋体"/>
                <w:sz w:val="18"/>
                <w:szCs w:val="18"/>
              </w:rPr>
            </w:pPr>
            <w:r>
              <w:rPr>
                <w:rFonts w:hint="eastAsia" w:ascii="宋体" w:eastAsia="宋体"/>
                <w:sz w:val="18"/>
                <w:szCs w:val="18"/>
              </w:rPr>
              <w:t>7</w:t>
            </w:r>
          </w:p>
          <w:p w14:paraId="410E8C5E">
            <w:pPr>
              <w:adjustRightInd w:val="0"/>
              <w:snapToGrid w:val="0"/>
              <w:jc w:val="center"/>
              <w:rPr>
                <w:rFonts w:ascii="宋体" w:eastAsia="宋体"/>
                <w:sz w:val="18"/>
                <w:szCs w:val="18"/>
              </w:rPr>
            </w:pPr>
            <w:r>
              <w:rPr>
                <w:rFonts w:ascii="宋体" w:eastAsia="宋体"/>
                <w:sz w:val="18"/>
                <w:szCs w:val="18"/>
              </w:rPr>
              <w:t>（0.</w:t>
            </w:r>
            <w:r>
              <w:rPr>
                <w:rFonts w:hint="eastAsia" w:ascii="宋体" w:eastAsia="宋体"/>
                <w:sz w:val="18"/>
                <w:szCs w:val="18"/>
              </w:rPr>
              <w:t>1</w:t>
            </w:r>
            <w:r>
              <w:rPr>
                <w:rFonts w:ascii="宋体" w:eastAsia="宋体"/>
                <w:sz w:val="18"/>
                <w:szCs w:val="18"/>
              </w:rPr>
              <w:t>5g）</w:t>
            </w:r>
          </w:p>
        </w:tc>
        <w:tc>
          <w:tcPr>
            <w:tcW w:w="1134" w:type="dxa"/>
            <w:tcBorders>
              <w:top w:val="single" w:color="auto" w:sz="4" w:space="0"/>
              <w:left w:val="single" w:color="auto" w:sz="4" w:space="0"/>
              <w:bottom w:val="single" w:color="auto" w:sz="4" w:space="0"/>
              <w:right w:val="single" w:color="auto" w:sz="4" w:space="0"/>
            </w:tcBorders>
            <w:noWrap/>
            <w:vAlign w:val="center"/>
          </w:tcPr>
          <w:p w14:paraId="20853C95">
            <w:pPr>
              <w:adjustRightInd w:val="0"/>
              <w:snapToGrid w:val="0"/>
              <w:jc w:val="center"/>
              <w:rPr>
                <w:rFonts w:ascii="宋体" w:eastAsia="宋体"/>
                <w:sz w:val="18"/>
                <w:szCs w:val="18"/>
              </w:rPr>
            </w:pPr>
            <w:r>
              <w:rPr>
                <w:rFonts w:hint="eastAsia" w:ascii="宋体" w:eastAsia="宋体"/>
                <w:sz w:val="18"/>
                <w:szCs w:val="18"/>
              </w:rPr>
              <w:t>8</w:t>
            </w:r>
          </w:p>
          <w:p w14:paraId="581A1292">
            <w:pPr>
              <w:adjustRightInd w:val="0"/>
              <w:snapToGrid w:val="0"/>
              <w:jc w:val="center"/>
              <w:rPr>
                <w:rFonts w:ascii="宋体" w:eastAsia="宋体"/>
                <w:sz w:val="18"/>
                <w:szCs w:val="18"/>
              </w:rPr>
            </w:pPr>
            <w:r>
              <w:rPr>
                <w:rFonts w:ascii="宋体" w:eastAsia="宋体"/>
                <w:sz w:val="18"/>
                <w:szCs w:val="18"/>
              </w:rPr>
              <w:t>（0.</w:t>
            </w:r>
            <w:r>
              <w:rPr>
                <w:rFonts w:hint="eastAsia" w:ascii="宋体" w:eastAsia="宋体"/>
                <w:sz w:val="18"/>
                <w:szCs w:val="18"/>
              </w:rPr>
              <w:t>2</w:t>
            </w:r>
            <w:r>
              <w:rPr>
                <w:rFonts w:ascii="宋体" w:eastAsia="宋体"/>
                <w:sz w:val="18"/>
                <w:szCs w:val="18"/>
              </w:rPr>
              <w:t>0g）</w:t>
            </w:r>
          </w:p>
        </w:tc>
        <w:tc>
          <w:tcPr>
            <w:tcW w:w="1134" w:type="dxa"/>
            <w:tcBorders>
              <w:top w:val="single" w:color="auto" w:sz="4" w:space="0"/>
              <w:left w:val="single" w:color="auto" w:sz="4" w:space="0"/>
              <w:bottom w:val="single" w:color="auto" w:sz="4" w:space="0"/>
              <w:right w:val="single" w:color="auto" w:sz="4" w:space="0"/>
            </w:tcBorders>
            <w:noWrap/>
            <w:vAlign w:val="center"/>
          </w:tcPr>
          <w:p w14:paraId="68912202">
            <w:pPr>
              <w:adjustRightInd w:val="0"/>
              <w:snapToGrid w:val="0"/>
              <w:jc w:val="center"/>
              <w:rPr>
                <w:rFonts w:ascii="宋体" w:eastAsia="宋体"/>
                <w:sz w:val="18"/>
                <w:szCs w:val="18"/>
              </w:rPr>
            </w:pPr>
            <w:r>
              <w:rPr>
                <w:rFonts w:hint="eastAsia" w:ascii="宋体" w:eastAsia="宋体"/>
                <w:sz w:val="18"/>
                <w:szCs w:val="18"/>
              </w:rPr>
              <w:t>8</w:t>
            </w:r>
          </w:p>
          <w:p w14:paraId="5CBB1C5E">
            <w:pPr>
              <w:adjustRightInd w:val="0"/>
              <w:snapToGrid w:val="0"/>
              <w:jc w:val="center"/>
              <w:rPr>
                <w:rFonts w:ascii="宋体" w:eastAsia="宋体"/>
                <w:sz w:val="18"/>
                <w:szCs w:val="18"/>
              </w:rPr>
            </w:pPr>
            <w:r>
              <w:rPr>
                <w:rFonts w:ascii="宋体" w:eastAsia="宋体"/>
                <w:sz w:val="18"/>
                <w:szCs w:val="18"/>
              </w:rPr>
              <w:t>（0.30g）</w:t>
            </w:r>
          </w:p>
        </w:tc>
      </w:tr>
      <w:tr w14:paraId="65FF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50" w:type="dxa"/>
            <w:vMerge w:val="restart"/>
            <w:tcBorders>
              <w:top w:val="single" w:color="auto" w:sz="4" w:space="0"/>
              <w:left w:val="single" w:color="auto" w:sz="4" w:space="0"/>
              <w:bottom w:val="single" w:color="auto" w:sz="4" w:space="0"/>
              <w:right w:val="single" w:color="auto" w:sz="4" w:space="0"/>
            </w:tcBorders>
            <w:noWrap/>
            <w:vAlign w:val="center"/>
          </w:tcPr>
          <w:p w14:paraId="6EA224EF">
            <w:pPr>
              <w:jc w:val="center"/>
              <w:rPr>
                <w:rFonts w:ascii="宋体" w:eastAsia="宋体"/>
                <w:sz w:val="18"/>
                <w:szCs w:val="18"/>
              </w:rPr>
            </w:pPr>
            <w:r>
              <w:rPr>
                <w:rFonts w:ascii="宋体" w:eastAsia="宋体"/>
                <w:sz w:val="18"/>
                <w:szCs w:val="18"/>
              </w:rPr>
              <w:t>最大适用高度（m）</w:t>
            </w:r>
          </w:p>
        </w:tc>
        <w:tc>
          <w:tcPr>
            <w:tcW w:w="2254" w:type="dxa"/>
            <w:tcBorders>
              <w:top w:val="single" w:color="auto" w:sz="4" w:space="0"/>
              <w:left w:val="single" w:color="auto" w:sz="4" w:space="0"/>
              <w:bottom w:val="single" w:color="auto" w:sz="4" w:space="0"/>
              <w:right w:val="single" w:color="auto" w:sz="4" w:space="0"/>
            </w:tcBorders>
            <w:noWrap/>
            <w:vAlign w:val="center"/>
          </w:tcPr>
          <w:p w14:paraId="199D30AD">
            <w:pPr>
              <w:jc w:val="center"/>
              <w:rPr>
                <w:rFonts w:ascii="宋体" w:eastAsia="宋体"/>
                <w:sz w:val="18"/>
                <w:szCs w:val="18"/>
              </w:rPr>
            </w:pPr>
            <w:r>
              <w:rPr>
                <w:rFonts w:ascii="宋体" w:eastAsia="宋体"/>
                <w:sz w:val="18"/>
                <w:szCs w:val="18"/>
              </w:rPr>
              <w:t>灌芯剪力墙结构</w:t>
            </w:r>
          </w:p>
        </w:tc>
        <w:tc>
          <w:tcPr>
            <w:tcW w:w="1208" w:type="dxa"/>
            <w:tcBorders>
              <w:top w:val="single" w:color="auto" w:sz="4" w:space="0"/>
              <w:left w:val="single" w:color="auto" w:sz="4" w:space="0"/>
              <w:bottom w:val="single" w:color="auto" w:sz="4" w:space="0"/>
              <w:right w:val="single" w:color="auto" w:sz="4" w:space="0"/>
            </w:tcBorders>
            <w:noWrap/>
            <w:vAlign w:val="center"/>
          </w:tcPr>
          <w:p w14:paraId="7E3D2211">
            <w:pPr>
              <w:ind w:left="-105" w:leftChars="-50" w:right="-105" w:rightChars="-50"/>
              <w:jc w:val="center"/>
              <w:rPr>
                <w:rFonts w:ascii="宋体" w:eastAsia="宋体"/>
                <w:sz w:val="18"/>
                <w:szCs w:val="18"/>
              </w:rPr>
            </w:pPr>
            <w:r>
              <w:rPr>
                <w:rFonts w:ascii="宋体" w:eastAsia="宋体"/>
                <w:sz w:val="18"/>
                <w:szCs w:val="18"/>
              </w:rPr>
              <w:t>120</w:t>
            </w:r>
          </w:p>
        </w:tc>
        <w:tc>
          <w:tcPr>
            <w:tcW w:w="1134" w:type="dxa"/>
            <w:tcBorders>
              <w:top w:val="single" w:color="auto" w:sz="4" w:space="0"/>
              <w:left w:val="single" w:color="auto" w:sz="4" w:space="0"/>
              <w:bottom w:val="single" w:color="auto" w:sz="4" w:space="0"/>
              <w:right w:val="single" w:color="auto" w:sz="4" w:space="0"/>
            </w:tcBorders>
            <w:noWrap/>
            <w:vAlign w:val="center"/>
          </w:tcPr>
          <w:p w14:paraId="6F8FD389">
            <w:pPr>
              <w:ind w:left="-105" w:leftChars="-50" w:right="-105" w:rightChars="-50"/>
              <w:jc w:val="center"/>
              <w:rPr>
                <w:rFonts w:ascii="宋体" w:eastAsia="宋体"/>
                <w:sz w:val="18"/>
                <w:szCs w:val="18"/>
              </w:rPr>
            </w:pPr>
            <w:r>
              <w:rPr>
                <w:rFonts w:ascii="宋体" w:eastAsia="宋体"/>
                <w:sz w:val="18"/>
                <w:szCs w:val="18"/>
              </w:rPr>
              <w:t>100</w:t>
            </w:r>
          </w:p>
        </w:tc>
        <w:tc>
          <w:tcPr>
            <w:tcW w:w="1134" w:type="dxa"/>
            <w:tcBorders>
              <w:top w:val="single" w:color="auto" w:sz="4" w:space="0"/>
              <w:left w:val="single" w:color="auto" w:sz="4" w:space="0"/>
              <w:bottom w:val="single" w:color="auto" w:sz="4" w:space="0"/>
              <w:right w:val="single" w:color="auto" w:sz="4" w:space="0"/>
            </w:tcBorders>
            <w:noWrap/>
            <w:vAlign w:val="center"/>
          </w:tcPr>
          <w:p w14:paraId="25461F04">
            <w:pPr>
              <w:ind w:left="-105" w:leftChars="-50" w:right="-105" w:rightChars="-50"/>
              <w:jc w:val="center"/>
              <w:rPr>
                <w:rFonts w:ascii="宋体" w:eastAsia="宋体"/>
                <w:sz w:val="18"/>
                <w:szCs w:val="18"/>
              </w:rPr>
            </w:pPr>
            <w:r>
              <w:rPr>
                <w:rFonts w:hint="eastAsia" w:ascii="宋体" w:eastAsia="宋体"/>
                <w:sz w:val="18"/>
                <w:szCs w:val="18"/>
              </w:rPr>
              <w:t>9</w:t>
            </w:r>
            <w:r>
              <w:rPr>
                <w:rFonts w:ascii="宋体" w:eastAsia="宋体"/>
                <w:sz w:val="18"/>
                <w:szCs w:val="18"/>
              </w:rPr>
              <w:t>0</w:t>
            </w:r>
          </w:p>
        </w:tc>
        <w:tc>
          <w:tcPr>
            <w:tcW w:w="1134" w:type="dxa"/>
            <w:tcBorders>
              <w:top w:val="single" w:color="auto" w:sz="4" w:space="0"/>
              <w:left w:val="single" w:color="auto" w:sz="4" w:space="0"/>
              <w:bottom w:val="single" w:color="auto" w:sz="4" w:space="0"/>
              <w:right w:val="single" w:color="auto" w:sz="4" w:space="0"/>
            </w:tcBorders>
            <w:noWrap/>
            <w:vAlign w:val="center"/>
          </w:tcPr>
          <w:p w14:paraId="7C0E6085">
            <w:pPr>
              <w:ind w:left="-105" w:leftChars="-50" w:right="-105" w:rightChars="-50"/>
              <w:jc w:val="center"/>
              <w:rPr>
                <w:rFonts w:ascii="宋体" w:eastAsia="宋体"/>
                <w:sz w:val="18"/>
                <w:szCs w:val="18"/>
              </w:rPr>
            </w:pPr>
            <w:r>
              <w:rPr>
                <w:rFonts w:hint="eastAsia" w:ascii="宋体" w:eastAsia="宋体"/>
                <w:sz w:val="18"/>
                <w:szCs w:val="18"/>
              </w:rPr>
              <w:t>8</w:t>
            </w:r>
            <w:r>
              <w:rPr>
                <w:rFonts w:ascii="宋体" w:eastAsia="宋体"/>
                <w:sz w:val="18"/>
                <w:szCs w:val="18"/>
              </w:rPr>
              <w:t>0</w:t>
            </w:r>
          </w:p>
        </w:tc>
        <w:tc>
          <w:tcPr>
            <w:tcW w:w="1134" w:type="dxa"/>
            <w:tcBorders>
              <w:top w:val="single" w:color="auto" w:sz="4" w:space="0"/>
              <w:left w:val="single" w:color="auto" w:sz="4" w:space="0"/>
              <w:bottom w:val="single" w:color="auto" w:sz="4" w:space="0"/>
              <w:right w:val="single" w:color="auto" w:sz="4" w:space="0"/>
            </w:tcBorders>
            <w:noWrap/>
            <w:vAlign w:val="center"/>
          </w:tcPr>
          <w:p w14:paraId="5174120D">
            <w:pPr>
              <w:ind w:left="-105" w:leftChars="-50" w:right="-105" w:rightChars="-50"/>
              <w:jc w:val="center"/>
              <w:rPr>
                <w:rFonts w:ascii="宋体" w:eastAsia="宋体"/>
                <w:sz w:val="18"/>
                <w:szCs w:val="18"/>
              </w:rPr>
            </w:pPr>
            <w:r>
              <w:rPr>
                <w:rFonts w:ascii="宋体" w:eastAsia="宋体"/>
                <w:sz w:val="18"/>
                <w:szCs w:val="18"/>
              </w:rPr>
              <w:t>60</w:t>
            </w:r>
          </w:p>
        </w:tc>
      </w:tr>
      <w:tr w14:paraId="080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50" w:type="dxa"/>
            <w:vMerge w:val="continue"/>
            <w:tcBorders>
              <w:top w:val="single" w:color="auto" w:sz="4" w:space="0"/>
              <w:left w:val="single" w:color="auto" w:sz="4" w:space="0"/>
              <w:bottom w:val="single" w:color="auto" w:sz="4" w:space="0"/>
              <w:right w:val="single" w:color="auto" w:sz="4" w:space="0"/>
            </w:tcBorders>
            <w:noWrap/>
            <w:vAlign w:val="center"/>
          </w:tcPr>
          <w:p w14:paraId="0A772F14">
            <w:pPr>
              <w:rPr>
                <w:sz w:val="18"/>
                <w:szCs w:val="18"/>
              </w:rPr>
            </w:pPr>
          </w:p>
        </w:tc>
        <w:tc>
          <w:tcPr>
            <w:tcW w:w="2254" w:type="dxa"/>
            <w:tcBorders>
              <w:top w:val="single" w:color="auto" w:sz="4" w:space="0"/>
              <w:left w:val="single" w:color="auto" w:sz="4" w:space="0"/>
              <w:bottom w:val="single" w:color="auto" w:sz="4" w:space="0"/>
              <w:right w:val="single" w:color="auto" w:sz="4" w:space="0"/>
            </w:tcBorders>
            <w:noWrap/>
            <w:vAlign w:val="center"/>
          </w:tcPr>
          <w:p w14:paraId="16EE0DB4">
            <w:pPr>
              <w:jc w:val="center"/>
              <w:rPr>
                <w:rFonts w:ascii="宋体" w:eastAsia="宋体"/>
                <w:sz w:val="18"/>
                <w:szCs w:val="18"/>
              </w:rPr>
            </w:pPr>
            <w:r>
              <w:rPr>
                <w:rFonts w:ascii="宋体" w:eastAsia="宋体"/>
                <w:sz w:val="18"/>
                <w:szCs w:val="18"/>
              </w:rPr>
              <w:t>部分框支灌芯剪力墙结构</w:t>
            </w:r>
          </w:p>
        </w:tc>
        <w:tc>
          <w:tcPr>
            <w:tcW w:w="1208" w:type="dxa"/>
            <w:tcBorders>
              <w:top w:val="single" w:color="auto" w:sz="4" w:space="0"/>
              <w:left w:val="single" w:color="auto" w:sz="4" w:space="0"/>
              <w:bottom w:val="single" w:color="auto" w:sz="4" w:space="0"/>
              <w:right w:val="single" w:color="auto" w:sz="4" w:space="0"/>
            </w:tcBorders>
            <w:noWrap/>
            <w:vAlign w:val="center"/>
          </w:tcPr>
          <w:p w14:paraId="5C0DC984">
            <w:pPr>
              <w:ind w:left="-105" w:leftChars="-50" w:right="-105" w:rightChars="-50"/>
              <w:jc w:val="center"/>
              <w:rPr>
                <w:rFonts w:ascii="宋体" w:eastAsia="宋体"/>
                <w:sz w:val="18"/>
                <w:szCs w:val="18"/>
              </w:rPr>
            </w:pPr>
            <w:r>
              <w:rPr>
                <w:rFonts w:ascii="宋体" w:eastAsia="宋体"/>
                <w:sz w:val="18"/>
                <w:szCs w:val="18"/>
              </w:rPr>
              <w:t>100</w:t>
            </w:r>
          </w:p>
        </w:tc>
        <w:tc>
          <w:tcPr>
            <w:tcW w:w="1134" w:type="dxa"/>
            <w:tcBorders>
              <w:top w:val="single" w:color="auto" w:sz="4" w:space="0"/>
              <w:left w:val="single" w:color="auto" w:sz="4" w:space="0"/>
              <w:bottom w:val="single" w:color="auto" w:sz="4" w:space="0"/>
              <w:right w:val="single" w:color="auto" w:sz="4" w:space="0"/>
            </w:tcBorders>
            <w:noWrap/>
            <w:vAlign w:val="center"/>
          </w:tcPr>
          <w:p w14:paraId="4E6E3C24">
            <w:pPr>
              <w:ind w:left="-105" w:leftChars="-50" w:right="-105" w:rightChars="-50"/>
              <w:jc w:val="center"/>
              <w:rPr>
                <w:rFonts w:ascii="宋体" w:eastAsia="宋体"/>
                <w:sz w:val="18"/>
                <w:szCs w:val="18"/>
              </w:rPr>
            </w:pPr>
            <w:r>
              <w:rPr>
                <w:rFonts w:ascii="宋体" w:eastAsia="宋体"/>
                <w:sz w:val="18"/>
                <w:szCs w:val="18"/>
              </w:rPr>
              <w:t>80</w:t>
            </w:r>
          </w:p>
        </w:tc>
        <w:tc>
          <w:tcPr>
            <w:tcW w:w="1134" w:type="dxa"/>
            <w:tcBorders>
              <w:top w:val="single" w:color="auto" w:sz="4" w:space="0"/>
              <w:left w:val="single" w:color="auto" w:sz="4" w:space="0"/>
              <w:bottom w:val="single" w:color="auto" w:sz="4" w:space="0"/>
              <w:right w:val="single" w:color="auto" w:sz="4" w:space="0"/>
            </w:tcBorders>
            <w:noWrap/>
            <w:vAlign w:val="center"/>
          </w:tcPr>
          <w:p w14:paraId="54184265">
            <w:pPr>
              <w:ind w:left="-105" w:leftChars="-50" w:right="-105" w:rightChars="-50"/>
              <w:jc w:val="center"/>
              <w:rPr>
                <w:rFonts w:ascii="宋体" w:eastAsia="宋体"/>
                <w:sz w:val="18"/>
                <w:szCs w:val="18"/>
              </w:rPr>
            </w:pPr>
            <w:r>
              <w:rPr>
                <w:rFonts w:hint="eastAsia" w:ascii="宋体" w:eastAsia="宋体"/>
                <w:sz w:val="18"/>
                <w:szCs w:val="18"/>
              </w:rPr>
              <w:t>7</w:t>
            </w:r>
            <w:r>
              <w:rPr>
                <w:rFonts w:ascii="宋体" w:eastAsia="宋体"/>
                <w:sz w:val="18"/>
                <w:szCs w:val="18"/>
              </w:rPr>
              <w:t>0</w:t>
            </w:r>
          </w:p>
        </w:tc>
        <w:tc>
          <w:tcPr>
            <w:tcW w:w="1134" w:type="dxa"/>
            <w:tcBorders>
              <w:top w:val="single" w:color="auto" w:sz="4" w:space="0"/>
              <w:left w:val="single" w:color="auto" w:sz="4" w:space="0"/>
              <w:bottom w:val="single" w:color="auto" w:sz="4" w:space="0"/>
              <w:right w:val="single" w:color="auto" w:sz="4" w:space="0"/>
            </w:tcBorders>
            <w:noWrap/>
            <w:vAlign w:val="center"/>
          </w:tcPr>
          <w:p w14:paraId="746E9441">
            <w:pPr>
              <w:ind w:left="-105" w:leftChars="-50" w:right="-105" w:rightChars="-50"/>
              <w:jc w:val="center"/>
              <w:rPr>
                <w:rFonts w:ascii="宋体" w:eastAsia="宋体"/>
                <w:sz w:val="18"/>
                <w:szCs w:val="18"/>
              </w:rPr>
            </w:pPr>
            <w:r>
              <w:rPr>
                <w:rFonts w:hint="eastAsia" w:ascii="宋体" w:eastAsia="宋体"/>
                <w:sz w:val="18"/>
                <w:szCs w:val="18"/>
              </w:rPr>
              <w:t>6</w:t>
            </w:r>
            <w:r>
              <w:rPr>
                <w:rFonts w:ascii="宋体" w:eastAsia="宋体"/>
                <w:sz w:val="18"/>
                <w:szCs w:val="18"/>
              </w:rPr>
              <w:t>0</w:t>
            </w:r>
          </w:p>
        </w:tc>
        <w:tc>
          <w:tcPr>
            <w:tcW w:w="1134" w:type="dxa"/>
            <w:tcBorders>
              <w:top w:val="single" w:color="auto" w:sz="4" w:space="0"/>
              <w:left w:val="single" w:color="auto" w:sz="4" w:space="0"/>
              <w:bottom w:val="single" w:color="auto" w:sz="4" w:space="0"/>
              <w:right w:val="single" w:color="auto" w:sz="4" w:space="0"/>
            </w:tcBorders>
            <w:noWrap/>
            <w:vAlign w:val="center"/>
          </w:tcPr>
          <w:p w14:paraId="0A8BD6D1">
            <w:pPr>
              <w:ind w:left="-105" w:leftChars="-50" w:right="-105" w:rightChars="-50"/>
              <w:jc w:val="center"/>
              <w:rPr>
                <w:rFonts w:ascii="宋体" w:eastAsia="宋体"/>
                <w:sz w:val="18"/>
                <w:szCs w:val="18"/>
              </w:rPr>
            </w:pPr>
            <w:r>
              <w:rPr>
                <w:rFonts w:ascii="宋体" w:eastAsia="宋体"/>
                <w:sz w:val="18"/>
                <w:szCs w:val="18"/>
              </w:rPr>
              <w:t>30</w:t>
            </w:r>
          </w:p>
        </w:tc>
      </w:tr>
    </w:tbl>
    <w:p w14:paraId="37961FB1">
      <w:pPr>
        <w:rPr>
          <w:rFonts w:ascii="宋体" w:eastAsia="宋体"/>
          <w:sz w:val="18"/>
          <w:szCs w:val="18"/>
        </w:rPr>
      </w:pPr>
      <w:r>
        <w:rPr>
          <w:rFonts w:ascii="宋体" w:eastAsia="宋体"/>
          <w:sz w:val="18"/>
          <w:szCs w:val="18"/>
        </w:rPr>
        <w:t>注</w:t>
      </w:r>
      <w:r>
        <w:rPr>
          <w:rFonts w:hint="eastAsia" w:ascii="宋体" w:eastAsia="宋体"/>
          <w:sz w:val="18"/>
          <w:szCs w:val="18"/>
        </w:rPr>
        <w:t>：</w:t>
      </w:r>
      <w:r>
        <w:rPr>
          <w:rFonts w:ascii="宋体" w:eastAsia="宋体"/>
          <w:sz w:val="18"/>
          <w:szCs w:val="18"/>
        </w:rPr>
        <w:t>房屋高度指室外地面到主要屋面板板顶的高度（不考虑局部突出屋顶</w:t>
      </w:r>
      <w:r>
        <w:rPr>
          <w:rFonts w:hint="eastAsia" w:ascii="宋体" w:eastAsia="宋体"/>
          <w:sz w:val="18"/>
          <w:szCs w:val="18"/>
        </w:rPr>
        <w:t>的</w:t>
      </w:r>
      <w:r>
        <w:rPr>
          <w:rFonts w:ascii="宋体" w:eastAsia="宋体"/>
          <w:sz w:val="18"/>
          <w:szCs w:val="18"/>
        </w:rPr>
        <w:t>部分）</w:t>
      </w:r>
      <w:r>
        <w:rPr>
          <w:rFonts w:hint="eastAsia" w:ascii="宋体" w:eastAsia="宋体"/>
          <w:sz w:val="18"/>
          <w:szCs w:val="18"/>
        </w:rPr>
        <w:t>。</w:t>
      </w:r>
    </w:p>
    <w:p w14:paraId="6ECED301">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3</w:t>
      </w:r>
      <w:r>
        <w:rPr>
          <w:rFonts w:hint="eastAsia" w:ascii="宋体" w:eastAsia="宋体"/>
          <w:sz w:val="24"/>
          <w:szCs w:val="24"/>
        </w:rPr>
        <w:t xml:space="preserve"> 灌芯剪力墙结构</w:t>
      </w:r>
      <w:r>
        <w:rPr>
          <w:rFonts w:ascii="宋体" w:eastAsia="宋体"/>
          <w:sz w:val="24"/>
          <w:szCs w:val="24"/>
        </w:rPr>
        <w:t>的高宽比</w:t>
      </w:r>
      <w:r>
        <w:rPr>
          <w:rFonts w:hint="eastAsia" w:ascii="宋体" w:eastAsia="宋体"/>
          <w:sz w:val="24"/>
          <w:szCs w:val="24"/>
        </w:rPr>
        <w:t>，抗震设防烈度为</w:t>
      </w:r>
      <w:r>
        <w:rPr>
          <w:rFonts w:ascii="宋体" w:eastAsia="宋体"/>
          <w:sz w:val="24"/>
          <w:szCs w:val="24"/>
        </w:rPr>
        <w:t>6度、</w:t>
      </w:r>
      <w:r>
        <w:rPr>
          <w:rFonts w:hint="eastAsia" w:ascii="宋体" w:eastAsia="宋体"/>
          <w:sz w:val="24"/>
          <w:szCs w:val="24"/>
        </w:rPr>
        <w:t>7度时</w:t>
      </w:r>
      <w:r>
        <w:rPr>
          <w:rFonts w:ascii="宋体" w:eastAsia="宋体"/>
          <w:sz w:val="24"/>
          <w:szCs w:val="24"/>
        </w:rPr>
        <w:t>不宜大于6</w:t>
      </w:r>
      <w:r>
        <w:rPr>
          <w:rFonts w:hint="eastAsia" w:ascii="宋体" w:eastAsia="宋体"/>
          <w:sz w:val="24"/>
          <w:szCs w:val="24"/>
        </w:rPr>
        <w:t>，抗震设防烈度为8</w:t>
      </w:r>
      <w:r>
        <w:rPr>
          <w:rFonts w:ascii="宋体" w:eastAsia="宋体"/>
          <w:sz w:val="24"/>
          <w:szCs w:val="24"/>
        </w:rPr>
        <w:t>度时不宜大于</w:t>
      </w:r>
      <w:r>
        <w:rPr>
          <w:rFonts w:hint="eastAsia" w:ascii="宋体" w:eastAsia="宋体"/>
          <w:sz w:val="24"/>
          <w:szCs w:val="24"/>
        </w:rPr>
        <w:t>5</w:t>
      </w:r>
      <w:r>
        <w:rPr>
          <w:rFonts w:ascii="宋体" w:eastAsia="宋体"/>
          <w:sz w:val="24"/>
          <w:szCs w:val="24"/>
        </w:rPr>
        <w:t>。</w:t>
      </w:r>
    </w:p>
    <w:p w14:paraId="056E333A">
      <w:pPr>
        <w:spacing w:line="360" w:lineRule="auto"/>
        <w:jc w:val="left"/>
        <w:rPr>
          <w:rFonts w:ascii="宋体" w:eastAsia="宋体" w:cs="Times New Roman"/>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4</w:t>
      </w:r>
      <w:r>
        <w:rPr>
          <w:rFonts w:hint="eastAsia" w:ascii="宋体" w:eastAsia="宋体"/>
          <w:sz w:val="24"/>
          <w:szCs w:val="24"/>
        </w:rPr>
        <w:t xml:space="preserve"> </w:t>
      </w:r>
      <w:r>
        <w:rPr>
          <w:rFonts w:hint="eastAsia" w:ascii="宋体" w:eastAsia="宋体"/>
          <w:color w:val="000000"/>
          <w:sz w:val="24"/>
          <w:szCs w:val="24"/>
        </w:rPr>
        <w:t>灌芯剪力墙</w:t>
      </w:r>
      <w:r>
        <w:rPr>
          <w:rFonts w:ascii="宋体" w:eastAsia="宋体"/>
          <w:color w:val="000000"/>
          <w:sz w:val="24"/>
          <w:szCs w:val="24"/>
        </w:rPr>
        <w:t>结构</w:t>
      </w:r>
      <w:r>
        <w:rPr>
          <w:rFonts w:hint="eastAsia" w:ascii="宋体" w:eastAsia="宋体"/>
          <w:color w:val="000000"/>
          <w:sz w:val="24"/>
          <w:szCs w:val="24"/>
        </w:rPr>
        <w:t>构件的抗震设计，</w:t>
      </w:r>
      <w:r>
        <w:rPr>
          <w:rFonts w:ascii="宋体" w:eastAsia="宋体"/>
          <w:sz w:val="24"/>
          <w:szCs w:val="24"/>
        </w:rPr>
        <w:t>应根据设防</w:t>
      </w:r>
      <w:r>
        <w:rPr>
          <w:rFonts w:hint="eastAsia" w:ascii="宋体" w:eastAsia="宋体"/>
          <w:sz w:val="24"/>
          <w:szCs w:val="24"/>
        </w:rPr>
        <w:t>类别、</w:t>
      </w:r>
      <w:r>
        <w:rPr>
          <w:rFonts w:ascii="宋体" w:eastAsia="宋体"/>
          <w:sz w:val="24"/>
          <w:szCs w:val="24"/>
        </w:rPr>
        <w:t>烈度和房屋高度采用不同的抗震等级，并应符合相应的计算和构造措施要求</w:t>
      </w:r>
      <w:r>
        <w:rPr>
          <w:rFonts w:hint="eastAsia" w:ascii="宋体" w:eastAsia="宋体"/>
          <w:sz w:val="24"/>
          <w:szCs w:val="24"/>
        </w:rPr>
        <w:t>。抗震设防类别为丙类</w:t>
      </w:r>
      <w:r>
        <w:rPr>
          <w:rFonts w:ascii="宋体" w:eastAsia="宋体"/>
          <w:sz w:val="24"/>
          <w:szCs w:val="24"/>
        </w:rPr>
        <w:t>灌芯剪力墙结构的抗震等级应按表</w:t>
      </w:r>
      <w:r>
        <w:rPr>
          <w:rFonts w:hint="eastAsia" w:ascii="宋体" w:eastAsia="宋体"/>
          <w:sz w:val="24"/>
          <w:szCs w:val="24"/>
        </w:rPr>
        <w:t>5</w:t>
      </w:r>
      <w:r>
        <w:rPr>
          <w:rFonts w:ascii="宋体" w:eastAsia="宋体"/>
          <w:sz w:val="24"/>
          <w:szCs w:val="24"/>
        </w:rPr>
        <w:t>.</w:t>
      </w:r>
      <w:r>
        <w:rPr>
          <w:rFonts w:hint="eastAsia" w:ascii="宋体" w:eastAsia="宋体"/>
          <w:sz w:val="24"/>
          <w:szCs w:val="24"/>
        </w:rPr>
        <w:t>1</w:t>
      </w:r>
      <w:r>
        <w:rPr>
          <w:rFonts w:ascii="宋体" w:eastAsia="宋体"/>
          <w:sz w:val="24"/>
          <w:szCs w:val="24"/>
        </w:rPr>
        <w:t>.</w:t>
      </w:r>
      <w:r>
        <w:rPr>
          <w:rFonts w:hint="eastAsia" w:ascii="宋体" w:eastAsia="宋体"/>
          <w:sz w:val="24"/>
          <w:szCs w:val="24"/>
        </w:rPr>
        <w:t>4</w:t>
      </w:r>
      <w:r>
        <w:rPr>
          <w:rFonts w:ascii="宋体" w:eastAsia="宋体"/>
          <w:sz w:val="24"/>
          <w:szCs w:val="24"/>
        </w:rPr>
        <w:t>确定</w:t>
      </w:r>
      <w:r>
        <w:rPr>
          <w:rFonts w:hint="eastAsia" w:ascii="宋体" w:eastAsia="宋体"/>
          <w:sz w:val="24"/>
          <w:szCs w:val="24"/>
        </w:rPr>
        <w:t>。</w:t>
      </w:r>
    </w:p>
    <w:p w14:paraId="2896D81D">
      <w:pPr>
        <w:pStyle w:val="120"/>
        <w:numPr>
          <w:ilvl w:val="0"/>
          <w:numId w:val="0"/>
        </w:numPr>
        <w:spacing w:beforeLines="0" w:afterLines="0" w:line="360" w:lineRule="auto"/>
        <w:rPr>
          <w:rFonts w:ascii="宋体" w:hAnsi="宋体" w:eastAsia="宋体" w:cs="宋体"/>
          <w:b/>
          <w:bCs/>
          <w:kern w:val="2"/>
          <w:szCs w:val="21"/>
        </w:rPr>
      </w:pPr>
      <w:r>
        <w:rPr>
          <w:rFonts w:hint="eastAsia" w:ascii="宋体" w:hAnsi="宋体" w:eastAsia="宋体" w:cs="宋体"/>
          <w:b/>
          <w:bCs/>
          <w:kern w:val="2"/>
          <w:szCs w:val="21"/>
        </w:rPr>
        <w:t>表5.1.4 抗震设防类别为丙类的灌芯剪力墙结构的抗震等级</w:t>
      </w:r>
    </w:p>
    <w:tbl>
      <w:tblPr>
        <w:tblStyle w:val="3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418"/>
        <w:gridCol w:w="1276"/>
        <w:gridCol w:w="567"/>
        <w:gridCol w:w="567"/>
        <w:gridCol w:w="567"/>
        <w:gridCol w:w="1134"/>
        <w:gridCol w:w="567"/>
        <w:gridCol w:w="567"/>
        <w:gridCol w:w="1155"/>
        <w:gridCol w:w="641"/>
      </w:tblGrid>
      <w:tr w14:paraId="3A3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325" w:type="dxa"/>
            <w:gridSpan w:val="3"/>
            <w:tcBorders>
              <w:top w:val="single" w:color="auto" w:sz="4" w:space="0"/>
              <w:left w:val="single" w:color="auto" w:sz="4" w:space="0"/>
              <w:bottom w:val="single" w:color="auto" w:sz="4" w:space="0"/>
              <w:right w:val="single" w:color="auto" w:sz="4" w:space="0"/>
            </w:tcBorders>
            <w:noWrap/>
            <w:vAlign w:val="center"/>
          </w:tcPr>
          <w:p w14:paraId="7480F6BB">
            <w:pPr>
              <w:ind w:left="-105" w:leftChars="-50" w:right="-105" w:rightChars="-50"/>
              <w:jc w:val="center"/>
              <w:rPr>
                <w:rFonts w:ascii="宋体" w:eastAsia="宋体"/>
                <w:sz w:val="15"/>
                <w:szCs w:val="15"/>
              </w:rPr>
            </w:pPr>
            <w:r>
              <w:rPr>
                <w:rFonts w:ascii="宋体" w:eastAsia="宋体"/>
                <w:sz w:val="15"/>
                <w:szCs w:val="15"/>
              </w:rPr>
              <w:t>设防烈度</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506AF067">
            <w:pPr>
              <w:jc w:val="center"/>
              <w:rPr>
                <w:rFonts w:ascii="宋体" w:eastAsia="宋体"/>
                <w:sz w:val="15"/>
                <w:szCs w:val="15"/>
              </w:rPr>
            </w:pPr>
            <w:r>
              <w:rPr>
                <w:rFonts w:ascii="宋体" w:eastAsia="宋体"/>
                <w:sz w:val="15"/>
                <w:szCs w:val="15"/>
              </w:rPr>
              <w:t>6</w:t>
            </w:r>
          </w:p>
        </w:tc>
        <w:tc>
          <w:tcPr>
            <w:tcW w:w="2268" w:type="dxa"/>
            <w:gridSpan w:val="3"/>
            <w:tcBorders>
              <w:top w:val="single" w:color="auto" w:sz="4" w:space="0"/>
              <w:left w:val="single" w:color="auto" w:sz="4" w:space="0"/>
              <w:bottom w:val="single" w:color="auto" w:sz="4" w:space="0"/>
              <w:right w:val="single" w:color="auto" w:sz="4" w:space="0"/>
            </w:tcBorders>
            <w:noWrap/>
            <w:vAlign w:val="center"/>
          </w:tcPr>
          <w:p w14:paraId="2AB16249">
            <w:pPr>
              <w:jc w:val="center"/>
              <w:rPr>
                <w:rFonts w:ascii="宋体" w:eastAsia="宋体"/>
                <w:sz w:val="15"/>
                <w:szCs w:val="15"/>
              </w:rPr>
            </w:pPr>
            <w:r>
              <w:rPr>
                <w:rFonts w:ascii="宋体" w:eastAsia="宋体"/>
                <w:sz w:val="15"/>
                <w:szCs w:val="15"/>
              </w:rPr>
              <w:t>7</w:t>
            </w:r>
          </w:p>
        </w:tc>
        <w:tc>
          <w:tcPr>
            <w:tcW w:w="2363" w:type="dxa"/>
            <w:gridSpan w:val="3"/>
            <w:tcBorders>
              <w:top w:val="single" w:color="auto" w:sz="4" w:space="0"/>
              <w:left w:val="single" w:color="auto" w:sz="4" w:space="0"/>
              <w:bottom w:val="single" w:color="auto" w:sz="4" w:space="0"/>
              <w:right w:val="single" w:color="auto" w:sz="4" w:space="0"/>
            </w:tcBorders>
            <w:noWrap/>
            <w:vAlign w:val="center"/>
          </w:tcPr>
          <w:p w14:paraId="73EE6E9B">
            <w:pPr>
              <w:jc w:val="center"/>
              <w:rPr>
                <w:rFonts w:ascii="宋体" w:eastAsia="宋体"/>
                <w:sz w:val="15"/>
                <w:szCs w:val="15"/>
              </w:rPr>
            </w:pPr>
            <w:r>
              <w:rPr>
                <w:rFonts w:hint="eastAsia" w:ascii="宋体" w:eastAsia="宋体"/>
                <w:sz w:val="15"/>
                <w:szCs w:val="15"/>
              </w:rPr>
              <w:t>8</w:t>
            </w:r>
          </w:p>
        </w:tc>
      </w:tr>
      <w:tr w14:paraId="6048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325" w:type="dxa"/>
            <w:gridSpan w:val="3"/>
            <w:tcBorders>
              <w:top w:val="single" w:color="auto" w:sz="4" w:space="0"/>
              <w:left w:val="single" w:color="auto" w:sz="4" w:space="0"/>
              <w:bottom w:val="single" w:color="auto" w:sz="4" w:space="0"/>
              <w:right w:val="single" w:color="auto" w:sz="4" w:space="0"/>
            </w:tcBorders>
            <w:noWrap/>
            <w:vAlign w:val="center"/>
          </w:tcPr>
          <w:p w14:paraId="61F307B0">
            <w:pPr>
              <w:ind w:left="-105" w:leftChars="-50" w:right="-105" w:rightChars="-50"/>
              <w:jc w:val="center"/>
              <w:rPr>
                <w:rFonts w:ascii="宋体" w:eastAsia="宋体"/>
                <w:sz w:val="15"/>
                <w:szCs w:val="15"/>
              </w:rPr>
            </w:pPr>
            <w:r>
              <w:rPr>
                <w:rFonts w:ascii="宋体" w:eastAsia="宋体"/>
                <w:sz w:val="15"/>
                <w:szCs w:val="15"/>
              </w:rPr>
              <w:t>高度（m）</w:t>
            </w:r>
          </w:p>
        </w:tc>
        <w:tc>
          <w:tcPr>
            <w:tcW w:w="567" w:type="dxa"/>
            <w:tcBorders>
              <w:top w:val="single" w:color="auto" w:sz="4" w:space="0"/>
              <w:left w:val="single" w:color="auto" w:sz="4" w:space="0"/>
              <w:bottom w:val="single" w:color="auto" w:sz="4" w:space="0"/>
              <w:right w:val="single" w:color="auto" w:sz="4" w:space="0"/>
            </w:tcBorders>
            <w:noWrap/>
            <w:vAlign w:val="center"/>
          </w:tcPr>
          <w:p w14:paraId="19D6FA4C">
            <w:pPr>
              <w:jc w:val="center"/>
              <w:rPr>
                <w:rFonts w:ascii="宋体" w:hAnsi="宋体" w:eastAsia="宋体" w:cs="宋体"/>
                <w:sz w:val="15"/>
                <w:szCs w:val="15"/>
              </w:rPr>
            </w:pPr>
            <w:r>
              <w:rPr>
                <w:rFonts w:hint="eastAsia" w:ascii="宋体" w:hAnsi="宋体" w:eastAsia="宋体" w:cs="宋体"/>
                <w:sz w:val="15"/>
                <w:szCs w:val="15"/>
              </w:rPr>
              <w:t>≤70</w:t>
            </w:r>
          </w:p>
        </w:tc>
        <w:tc>
          <w:tcPr>
            <w:tcW w:w="567" w:type="dxa"/>
            <w:tcBorders>
              <w:top w:val="single" w:color="auto" w:sz="4" w:space="0"/>
              <w:left w:val="single" w:color="auto" w:sz="4" w:space="0"/>
              <w:bottom w:val="single" w:color="auto" w:sz="4" w:space="0"/>
              <w:right w:val="single" w:color="auto" w:sz="4" w:space="0"/>
            </w:tcBorders>
            <w:noWrap/>
            <w:vAlign w:val="center"/>
          </w:tcPr>
          <w:p w14:paraId="41A6F7C5">
            <w:pPr>
              <w:jc w:val="center"/>
              <w:rPr>
                <w:rFonts w:ascii="宋体" w:hAnsi="宋体" w:eastAsia="宋体" w:cs="宋体"/>
                <w:sz w:val="15"/>
                <w:szCs w:val="15"/>
              </w:rPr>
            </w:pPr>
            <w:r>
              <w:rPr>
                <w:rFonts w:hint="eastAsia" w:ascii="宋体" w:hAnsi="宋体" w:eastAsia="宋体" w:cs="宋体"/>
                <w:sz w:val="15"/>
                <w:szCs w:val="15"/>
              </w:rPr>
              <w:t>＞70</w:t>
            </w:r>
          </w:p>
        </w:tc>
        <w:tc>
          <w:tcPr>
            <w:tcW w:w="567" w:type="dxa"/>
            <w:tcBorders>
              <w:top w:val="single" w:color="auto" w:sz="4" w:space="0"/>
              <w:left w:val="single" w:color="auto" w:sz="4" w:space="0"/>
              <w:bottom w:val="single" w:color="auto" w:sz="4" w:space="0"/>
              <w:right w:val="single" w:color="auto" w:sz="4" w:space="0"/>
            </w:tcBorders>
            <w:noWrap/>
            <w:vAlign w:val="center"/>
          </w:tcPr>
          <w:p w14:paraId="5A08827B">
            <w:pPr>
              <w:jc w:val="center"/>
              <w:rPr>
                <w:rFonts w:ascii="宋体" w:hAnsi="宋体" w:eastAsia="宋体" w:cs="宋体"/>
                <w:sz w:val="15"/>
                <w:szCs w:val="15"/>
              </w:rPr>
            </w:pPr>
            <w:r>
              <w:rPr>
                <w:rFonts w:hint="eastAsia" w:ascii="宋体" w:hAnsi="宋体" w:eastAsia="宋体" w:cs="宋体"/>
                <w:sz w:val="15"/>
                <w:szCs w:val="15"/>
              </w:rPr>
              <w:t>≤24</w:t>
            </w:r>
          </w:p>
        </w:tc>
        <w:tc>
          <w:tcPr>
            <w:tcW w:w="1134" w:type="dxa"/>
            <w:tcBorders>
              <w:top w:val="single" w:color="auto" w:sz="4" w:space="0"/>
              <w:left w:val="single" w:color="auto" w:sz="4" w:space="0"/>
              <w:bottom w:val="single" w:color="auto" w:sz="4" w:space="0"/>
              <w:right w:val="single" w:color="auto" w:sz="4" w:space="0"/>
            </w:tcBorders>
            <w:noWrap/>
            <w:vAlign w:val="center"/>
          </w:tcPr>
          <w:p w14:paraId="3669FC4F">
            <w:pPr>
              <w:jc w:val="center"/>
              <w:rPr>
                <w:rFonts w:ascii="宋体" w:hAnsi="宋体" w:eastAsia="宋体" w:cs="宋体"/>
                <w:sz w:val="15"/>
                <w:szCs w:val="15"/>
              </w:rPr>
            </w:pPr>
            <w:r>
              <w:rPr>
                <w:rFonts w:hint="eastAsia" w:ascii="宋体" w:hAnsi="宋体" w:eastAsia="宋体" w:cs="宋体"/>
                <w:sz w:val="15"/>
                <w:szCs w:val="15"/>
              </w:rPr>
              <w:t>＞24且≤70</w:t>
            </w:r>
          </w:p>
        </w:tc>
        <w:tc>
          <w:tcPr>
            <w:tcW w:w="567" w:type="dxa"/>
            <w:tcBorders>
              <w:top w:val="single" w:color="auto" w:sz="4" w:space="0"/>
              <w:left w:val="single" w:color="auto" w:sz="4" w:space="0"/>
              <w:bottom w:val="single" w:color="auto" w:sz="4" w:space="0"/>
              <w:right w:val="single" w:color="auto" w:sz="4" w:space="0"/>
            </w:tcBorders>
            <w:noWrap/>
            <w:vAlign w:val="center"/>
          </w:tcPr>
          <w:p w14:paraId="0415D615">
            <w:pPr>
              <w:jc w:val="center"/>
              <w:rPr>
                <w:rFonts w:ascii="宋体" w:hAnsi="宋体" w:eastAsia="宋体" w:cs="宋体"/>
                <w:sz w:val="15"/>
                <w:szCs w:val="15"/>
              </w:rPr>
            </w:pPr>
            <w:r>
              <w:rPr>
                <w:rFonts w:hint="eastAsia" w:ascii="宋体" w:hAnsi="宋体" w:eastAsia="宋体" w:cs="宋体"/>
                <w:sz w:val="15"/>
                <w:szCs w:val="15"/>
              </w:rPr>
              <w:t>＞70</w:t>
            </w:r>
          </w:p>
        </w:tc>
        <w:tc>
          <w:tcPr>
            <w:tcW w:w="567" w:type="dxa"/>
            <w:tcBorders>
              <w:top w:val="single" w:color="auto" w:sz="4" w:space="0"/>
              <w:left w:val="single" w:color="auto" w:sz="4" w:space="0"/>
              <w:bottom w:val="single" w:color="auto" w:sz="4" w:space="0"/>
              <w:right w:val="single" w:color="auto" w:sz="4" w:space="0"/>
            </w:tcBorders>
            <w:noWrap/>
            <w:vAlign w:val="center"/>
          </w:tcPr>
          <w:p w14:paraId="6EC0933A">
            <w:pPr>
              <w:jc w:val="center"/>
              <w:rPr>
                <w:rFonts w:ascii="宋体" w:hAnsi="宋体" w:eastAsia="宋体" w:cs="宋体"/>
                <w:sz w:val="15"/>
                <w:szCs w:val="15"/>
              </w:rPr>
            </w:pPr>
            <w:r>
              <w:rPr>
                <w:rFonts w:hint="eastAsia" w:ascii="宋体" w:hAnsi="宋体" w:eastAsia="宋体" w:cs="宋体"/>
                <w:sz w:val="15"/>
                <w:szCs w:val="15"/>
              </w:rPr>
              <w:t>≤24</w:t>
            </w:r>
          </w:p>
        </w:tc>
        <w:tc>
          <w:tcPr>
            <w:tcW w:w="1155" w:type="dxa"/>
            <w:tcBorders>
              <w:top w:val="single" w:color="auto" w:sz="4" w:space="0"/>
              <w:left w:val="single" w:color="auto" w:sz="4" w:space="0"/>
              <w:bottom w:val="single" w:color="auto" w:sz="4" w:space="0"/>
              <w:right w:val="single" w:color="auto" w:sz="4" w:space="0"/>
            </w:tcBorders>
            <w:noWrap/>
            <w:vAlign w:val="center"/>
          </w:tcPr>
          <w:p w14:paraId="64120826">
            <w:pPr>
              <w:jc w:val="center"/>
              <w:rPr>
                <w:rFonts w:ascii="宋体" w:hAnsi="宋体" w:eastAsia="宋体" w:cs="宋体"/>
                <w:sz w:val="15"/>
                <w:szCs w:val="15"/>
              </w:rPr>
            </w:pPr>
            <w:r>
              <w:rPr>
                <w:rFonts w:hint="eastAsia" w:ascii="宋体" w:hAnsi="宋体" w:eastAsia="宋体" w:cs="宋体"/>
                <w:sz w:val="15"/>
                <w:szCs w:val="15"/>
              </w:rPr>
              <w:t>＞24且≤70</w:t>
            </w:r>
          </w:p>
        </w:tc>
        <w:tc>
          <w:tcPr>
            <w:tcW w:w="641" w:type="dxa"/>
            <w:tcBorders>
              <w:top w:val="single" w:color="auto" w:sz="4" w:space="0"/>
              <w:left w:val="single" w:color="auto" w:sz="4" w:space="0"/>
              <w:bottom w:val="single" w:color="auto" w:sz="4" w:space="0"/>
              <w:right w:val="single" w:color="auto" w:sz="4" w:space="0"/>
            </w:tcBorders>
            <w:noWrap/>
            <w:vAlign w:val="center"/>
          </w:tcPr>
          <w:p w14:paraId="1809AE13">
            <w:pPr>
              <w:jc w:val="center"/>
              <w:rPr>
                <w:rFonts w:ascii="宋体" w:hAnsi="宋体" w:eastAsia="宋体" w:cs="宋体"/>
                <w:sz w:val="15"/>
                <w:szCs w:val="15"/>
              </w:rPr>
            </w:pPr>
            <w:r>
              <w:rPr>
                <w:rFonts w:hint="eastAsia" w:ascii="宋体" w:hAnsi="宋体" w:eastAsia="宋体" w:cs="宋体"/>
                <w:sz w:val="15"/>
                <w:szCs w:val="15"/>
              </w:rPr>
              <w:t>＞70</w:t>
            </w:r>
          </w:p>
        </w:tc>
      </w:tr>
      <w:tr w14:paraId="3EE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31" w:type="dxa"/>
            <w:vMerge w:val="restart"/>
            <w:tcBorders>
              <w:top w:val="single" w:color="auto" w:sz="4" w:space="0"/>
              <w:left w:val="single" w:color="auto" w:sz="4" w:space="0"/>
              <w:bottom w:val="single" w:color="auto" w:sz="4" w:space="0"/>
              <w:right w:val="single" w:color="auto" w:sz="4" w:space="0"/>
            </w:tcBorders>
            <w:noWrap/>
            <w:vAlign w:val="center"/>
          </w:tcPr>
          <w:p w14:paraId="532ADF21">
            <w:pPr>
              <w:ind w:left="-105" w:leftChars="-50" w:right="-105" w:rightChars="-50"/>
              <w:jc w:val="center"/>
              <w:rPr>
                <w:rFonts w:ascii="宋体" w:eastAsia="宋体"/>
                <w:sz w:val="15"/>
                <w:szCs w:val="15"/>
              </w:rPr>
            </w:pPr>
            <w:r>
              <w:rPr>
                <w:rFonts w:ascii="宋体" w:eastAsia="宋体"/>
                <w:sz w:val="15"/>
                <w:szCs w:val="15"/>
              </w:rPr>
              <w:t>抗震等级</w:t>
            </w:r>
          </w:p>
        </w:tc>
        <w:tc>
          <w:tcPr>
            <w:tcW w:w="1418" w:type="dxa"/>
            <w:tcBorders>
              <w:top w:val="single" w:color="auto" w:sz="4" w:space="0"/>
              <w:left w:val="single" w:color="auto" w:sz="4" w:space="0"/>
              <w:bottom w:val="single" w:color="auto" w:sz="4" w:space="0"/>
              <w:right w:val="single" w:color="auto" w:sz="4" w:space="0"/>
            </w:tcBorders>
            <w:noWrap/>
            <w:vAlign w:val="center"/>
          </w:tcPr>
          <w:p w14:paraId="619F1845">
            <w:pPr>
              <w:ind w:left="-105" w:leftChars="-50" w:right="-105" w:rightChars="-50"/>
              <w:jc w:val="center"/>
              <w:rPr>
                <w:rFonts w:ascii="宋体" w:eastAsia="宋体"/>
                <w:sz w:val="15"/>
                <w:szCs w:val="15"/>
              </w:rPr>
            </w:pPr>
            <w:r>
              <w:rPr>
                <w:rFonts w:ascii="宋体" w:eastAsia="宋体"/>
                <w:sz w:val="15"/>
                <w:szCs w:val="15"/>
              </w:rPr>
              <w:t>灌芯剪力墙结构</w:t>
            </w:r>
          </w:p>
        </w:tc>
        <w:tc>
          <w:tcPr>
            <w:tcW w:w="1276" w:type="dxa"/>
            <w:tcBorders>
              <w:top w:val="single" w:color="auto" w:sz="4" w:space="0"/>
              <w:left w:val="single" w:color="auto" w:sz="4" w:space="0"/>
              <w:bottom w:val="single" w:color="auto" w:sz="4" w:space="0"/>
              <w:right w:val="single" w:color="auto" w:sz="4" w:space="0"/>
            </w:tcBorders>
            <w:noWrap/>
            <w:vAlign w:val="center"/>
          </w:tcPr>
          <w:p w14:paraId="3E7087A0">
            <w:pPr>
              <w:ind w:left="-105" w:leftChars="-50" w:right="-105" w:rightChars="-50"/>
              <w:jc w:val="center"/>
              <w:rPr>
                <w:rFonts w:ascii="宋体" w:eastAsia="宋体"/>
                <w:sz w:val="15"/>
                <w:szCs w:val="15"/>
              </w:rPr>
            </w:pPr>
            <w:r>
              <w:rPr>
                <w:rFonts w:ascii="宋体" w:eastAsia="宋体"/>
                <w:sz w:val="15"/>
                <w:szCs w:val="15"/>
              </w:rPr>
              <w:t>剪力墙</w:t>
            </w:r>
          </w:p>
        </w:tc>
        <w:tc>
          <w:tcPr>
            <w:tcW w:w="567" w:type="dxa"/>
            <w:tcBorders>
              <w:top w:val="single" w:color="auto" w:sz="4" w:space="0"/>
              <w:left w:val="single" w:color="auto" w:sz="4" w:space="0"/>
              <w:bottom w:val="single" w:color="auto" w:sz="4" w:space="0"/>
              <w:right w:val="single" w:color="auto" w:sz="4" w:space="0"/>
            </w:tcBorders>
            <w:noWrap/>
            <w:vAlign w:val="center"/>
          </w:tcPr>
          <w:p w14:paraId="47CD3060">
            <w:pPr>
              <w:jc w:val="center"/>
              <w:rPr>
                <w:rFonts w:ascii="宋体" w:eastAsia="宋体"/>
                <w:sz w:val="15"/>
                <w:szCs w:val="15"/>
              </w:rPr>
            </w:pPr>
            <w:r>
              <w:rPr>
                <w:rFonts w:ascii="宋体" w:eastAsia="宋体"/>
                <w:sz w:val="15"/>
                <w:szCs w:val="15"/>
              </w:rPr>
              <w:t>四</w:t>
            </w:r>
          </w:p>
        </w:tc>
        <w:tc>
          <w:tcPr>
            <w:tcW w:w="567" w:type="dxa"/>
            <w:tcBorders>
              <w:top w:val="single" w:color="auto" w:sz="4" w:space="0"/>
              <w:left w:val="single" w:color="auto" w:sz="4" w:space="0"/>
              <w:bottom w:val="single" w:color="auto" w:sz="4" w:space="0"/>
              <w:right w:val="single" w:color="auto" w:sz="4" w:space="0"/>
            </w:tcBorders>
            <w:noWrap/>
            <w:vAlign w:val="center"/>
          </w:tcPr>
          <w:p w14:paraId="108EC230">
            <w:pPr>
              <w:jc w:val="center"/>
              <w:rPr>
                <w:rFonts w:ascii="宋体" w:eastAsia="宋体"/>
                <w:sz w:val="15"/>
                <w:szCs w:val="15"/>
              </w:rPr>
            </w:pPr>
            <w:r>
              <w:rPr>
                <w:rFonts w:ascii="宋体" w:eastAsia="宋体"/>
                <w:sz w:val="15"/>
                <w:szCs w:val="15"/>
              </w:rPr>
              <w:t>三</w:t>
            </w:r>
          </w:p>
        </w:tc>
        <w:tc>
          <w:tcPr>
            <w:tcW w:w="567" w:type="dxa"/>
            <w:tcBorders>
              <w:top w:val="single" w:color="auto" w:sz="4" w:space="0"/>
              <w:left w:val="single" w:color="auto" w:sz="4" w:space="0"/>
              <w:bottom w:val="single" w:color="auto" w:sz="4" w:space="0"/>
              <w:right w:val="single" w:color="auto" w:sz="4" w:space="0"/>
            </w:tcBorders>
            <w:noWrap/>
            <w:vAlign w:val="center"/>
          </w:tcPr>
          <w:p w14:paraId="7B944474">
            <w:pPr>
              <w:jc w:val="center"/>
              <w:rPr>
                <w:rFonts w:ascii="宋体" w:eastAsia="宋体"/>
                <w:sz w:val="15"/>
                <w:szCs w:val="15"/>
              </w:rPr>
            </w:pPr>
            <w:r>
              <w:rPr>
                <w:rFonts w:ascii="宋体" w:eastAsia="宋体"/>
                <w:sz w:val="15"/>
                <w:szCs w:val="15"/>
              </w:rPr>
              <w:t>四</w:t>
            </w:r>
          </w:p>
        </w:tc>
        <w:tc>
          <w:tcPr>
            <w:tcW w:w="1134" w:type="dxa"/>
            <w:tcBorders>
              <w:top w:val="single" w:color="auto" w:sz="4" w:space="0"/>
              <w:left w:val="single" w:color="auto" w:sz="4" w:space="0"/>
              <w:bottom w:val="single" w:color="auto" w:sz="4" w:space="0"/>
              <w:right w:val="single" w:color="auto" w:sz="4" w:space="0"/>
            </w:tcBorders>
            <w:noWrap/>
            <w:vAlign w:val="center"/>
          </w:tcPr>
          <w:p w14:paraId="74B123C0">
            <w:pPr>
              <w:jc w:val="center"/>
              <w:rPr>
                <w:rFonts w:ascii="宋体" w:eastAsia="宋体"/>
                <w:sz w:val="15"/>
                <w:szCs w:val="15"/>
              </w:rPr>
            </w:pPr>
            <w:r>
              <w:rPr>
                <w:rFonts w:ascii="宋体" w:eastAsia="宋体"/>
                <w:sz w:val="15"/>
                <w:szCs w:val="15"/>
              </w:rPr>
              <w:t>三</w:t>
            </w:r>
          </w:p>
        </w:tc>
        <w:tc>
          <w:tcPr>
            <w:tcW w:w="567" w:type="dxa"/>
            <w:tcBorders>
              <w:top w:val="single" w:color="auto" w:sz="4" w:space="0"/>
              <w:left w:val="single" w:color="auto" w:sz="4" w:space="0"/>
              <w:bottom w:val="single" w:color="auto" w:sz="4" w:space="0"/>
              <w:right w:val="single" w:color="auto" w:sz="4" w:space="0"/>
            </w:tcBorders>
            <w:noWrap/>
            <w:vAlign w:val="center"/>
          </w:tcPr>
          <w:p w14:paraId="1FD2382E">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1960A854">
            <w:pPr>
              <w:jc w:val="center"/>
              <w:rPr>
                <w:rFonts w:ascii="宋体" w:eastAsia="宋体"/>
                <w:sz w:val="15"/>
                <w:szCs w:val="15"/>
              </w:rPr>
            </w:pPr>
            <w:r>
              <w:rPr>
                <w:rFonts w:ascii="宋体" w:eastAsia="宋体"/>
                <w:sz w:val="15"/>
                <w:szCs w:val="15"/>
              </w:rPr>
              <w:t>三</w:t>
            </w:r>
          </w:p>
        </w:tc>
        <w:tc>
          <w:tcPr>
            <w:tcW w:w="1155" w:type="dxa"/>
            <w:tcBorders>
              <w:top w:val="single" w:color="auto" w:sz="4" w:space="0"/>
              <w:left w:val="single" w:color="auto" w:sz="4" w:space="0"/>
              <w:bottom w:val="single" w:color="auto" w:sz="4" w:space="0"/>
              <w:right w:val="single" w:color="auto" w:sz="4" w:space="0"/>
            </w:tcBorders>
            <w:noWrap/>
            <w:vAlign w:val="center"/>
          </w:tcPr>
          <w:p w14:paraId="0EC4511D">
            <w:pPr>
              <w:jc w:val="center"/>
              <w:rPr>
                <w:rFonts w:ascii="宋体" w:eastAsia="宋体"/>
                <w:sz w:val="15"/>
                <w:szCs w:val="15"/>
              </w:rPr>
            </w:pPr>
            <w:r>
              <w:rPr>
                <w:rFonts w:ascii="宋体" w:eastAsia="宋体"/>
                <w:sz w:val="15"/>
                <w:szCs w:val="15"/>
              </w:rPr>
              <w:t>二</w:t>
            </w:r>
          </w:p>
        </w:tc>
        <w:tc>
          <w:tcPr>
            <w:tcW w:w="641" w:type="dxa"/>
            <w:tcBorders>
              <w:top w:val="single" w:color="auto" w:sz="4" w:space="0"/>
              <w:left w:val="single" w:color="auto" w:sz="4" w:space="0"/>
              <w:bottom w:val="single" w:color="auto" w:sz="4" w:space="0"/>
              <w:right w:val="single" w:color="auto" w:sz="4" w:space="0"/>
            </w:tcBorders>
            <w:noWrap/>
            <w:vAlign w:val="center"/>
          </w:tcPr>
          <w:p w14:paraId="02BBEF75">
            <w:pPr>
              <w:jc w:val="center"/>
              <w:rPr>
                <w:rFonts w:ascii="宋体" w:eastAsia="宋体"/>
                <w:sz w:val="15"/>
                <w:szCs w:val="15"/>
              </w:rPr>
            </w:pPr>
            <w:r>
              <w:rPr>
                <w:rFonts w:ascii="宋体" w:eastAsia="宋体"/>
                <w:sz w:val="15"/>
                <w:szCs w:val="15"/>
              </w:rPr>
              <w:t>一</w:t>
            </w:r>
          </w:p>
        </w:tc>
      </w:tr>
      <w:tr w14:paraId="0F2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31" w:type="dxa"/>
            <w:vMerge w:val="continue"/>
            <w:tcBorders>
              <w:top w:val="single" w:color="auto" w:sz="4" w:space="0"/>
              <w:left w:val="single" w:color="auto" w:sz="4" w:space="0"/>
              <w:bottom w:val="single" w:color="auto" w:sz="4" w:space="0"/>
              <w:right w:val="single" w:color="auto" w:sz="4" w:space="0"/>
            </w:tcBorders>
            <w:noWrap/>
            <w:vAlign w:val="center"/>
          </w:tcPr>
          <w:p w14:paraId="6B927869">
            <w:pPr>
              <w:rPr>
                <w:sz w:val="15"/>
                <w:szCs w:val="15"/>
              </w:rPr>
            </w:pPr>
          </w:p>
        </w:tc>
        <w:tc>
          <w:tcPr>
            <w:tcW w:w="1418" w:type="dxa"/>
            <w:vMerge w:val="restart"/>
            <w:tcBorders>
              <w:top w:val="single" w:color="auto" w:sz="4" w:space="0"/>
              <w:left w:val="single" w:color="auto" w:sz="4" w:space="0"/>
              <w:bottom w:val="single" w:color="auto" w:sz="4" w:space="0"/>
              <w:right w:val="single" w:color="auto" w:sz="4" w:space="0"/>
            </w:tcBorders>
            <w:noWrap/>
            <w:vAlign w:val="center"/>
          </w:tcPr>
          <w:p w14:paraId="7CA31B57">
            <w:pPr>
              <w:ind w:left="-105" w:leftChars="-50" w:right="-105" w:rightChars="-50"/>
              <w:jc w:val="center"/>
              <w:rPr>
                <w:rFonts w:ascii="宋体" w:eastAsia="宋体"/>
                <w:sz w:val="15"/>
                <w:szCs w:val="15"/>
              </w:rPr>
            </w:pPr>
            <w:r>
              <w:rPr>
                <w:rFonts w:ascii="宋体" w:eastAsia="宋体"/>
                <w:sz w:val="15"/>
                <w:szCs w:val="15"/>
              </w:rPr>
              <w:t>部分框支灌芯剪力墙结构</w:t>
            </w:r>
          </w:p>
        </w:tc>
        <w:tc>
          <w:tcPr>
            <w:tcW w:w="1276" w:type="dxa"/>
            <w:tcBorders>
              <w:top w:val="single" w:color="auto" w:sz="4" w:space="0"/>
              <w:left w:val="single" w:color="auto" w:sz="4" w:space="0"/>
              <w:bottom w:val="single" w:color="auto" w:sz="4" w:space="0"/>
              <w:right w:val="single" w:color="auto" w:sz="4" w:space="0"/>
            </w:tcBorders>
            <w:noWrap/>
            <w:vAlign w:val="center"/>
          </w:tcPr>
          <w:p w14:paraId="548DB2EA">
            <w:pPr>
              <w:ind w:left="-105" w:leftChars="-50" w:right="-105" w:rightChars="-50"/>
              <w:jc w:val="center"/>
              <w:rPr>
                <w:rFonts w:ascii="宋体" w:eastAsia="宋体"/>
                <w:sz w:val="15"/>
                <w:szCs w:val="15"/>
              </w:rPr>
            </w:pPr>
            <w:r>
              <w:rPr>
                <w:rFonts w:ascii="宋体" w:eastAsia="宋体"/>
                <w:sz w:val="15"/>
                <w:szCs w:val="15"/>
              </w:rPr>
              <w:t>现浇框支框架</w:t>
            </w:r>
          </w:p>
        </w:tc>
        <w:tc>
          <w:tcPr>
            <w:tcW w:w="567" w:type="dxa"/>
            <w:tcBorders>
              <w:top w:val="single" w:color="auto" w:sz="4" w:space="0"/>
              <w:left w:val="single" w:color="auto" w:sz="4" w:space="0"/>
              <w:bottom w:val="single" w:color="auto" w:sz="4" w:space="0"/>
              <w:right w:val="single" w:color="auto" w:sz="4" w:space="0"/>
            </w:tcBorders>
            <w:noWrap/>
            <w:vAlign w:val="center"/>
          </w:tcPr>
          <w:p w14:paraId="760DF726">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4B77C813">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0E60CFB8">
            <w:pPr>
              <w:jc w:val="center"/>
              <w:rPr>
                <w:rFonts w:ascii="宋体" w:eastAsia="宋体"/>
                <w:sz w:val="15"/>
                <w:szCs w:val="15"/>
              </w:rPr>
            </w:pPr>
            <w:r>
              <w:rPr>
                <w:rFonts w:ascii="宋体" w:eastAsia="宋体"/>
                <w:sz w:val="15"/>
                <w:szCs w:val="15"/>
              </w:rPr>
              <w:t>二</w:t>
            </w:r>
          </w:p>
        </w:tc>
        <w:tc>
          <w:tcPr>
            <w:tcW w:w="1134" w:type="dxa"/>
            <w:tcBorders>
              <w:top w:val="single" w:color="auto" w:sz="4" w:space="0"/>
              <w:left w:val="single" w:color="auto" w:sz="4" w:space="0"/>
              <w:bottom w:val="single" w:color="auto" w:sz="4" w:space="0"/>
              <w:right w:val="single" w:color="auto" w:sz="4" w:space="0"/>
            </w:tcBorders>
            <w:noWrap/>
            <w:vAlign w:val="center"/>
          </w:tcPr>
          <w:p w14:paraId="17E0A8FE">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096B2955">
            <w:pPr>
              <w:jc w:val="center"/>
              <w:rPr>
                <w:rFonts w:ascii="宋体" w:eastAsia="宋体"/>
                <w:sz w:val="15"/>
                <w:szCs w:val="15"/>
              </w:rPr>
            </w:pPr>
            <w:r>
              <w:rPr>
                <w:rFonts w:ascii="宋体" w:eastAsia="宋体"/>
                <w:sz w:val="15"/>
                <w:szCs w:val="15"/>
              </w:rPr>
              <w:t>一</w:t>
            </w:r>
          </w:p>
        </w:tc>
        <w:tc>
          <w:tcPr>
            <w:tcW w:w="567" w:type="dxa"/>
            <w:tcBorders>
              <w:top w:val="single" w:color="auto" w:sz="4" w:space="0"/>
              <w:left w:val="single" w:color="auto" w:sz="4" w:space="0"/>
              <w:bottom w:val="single" w:color="auto" w:sz="4" w:space="0"/>
              <w:right w:val="single" w:color="auto" w:sz="4" w:space="0"/>
            </w:tcBorders>
            <w:noWrap/>
            <w:vAlign w:val="center"/>
          </w:tcPr>
          <w:p w14:paraId="4B2D2DD5">
            <w:pPr>
              <w:jc w:val="center"/>
              <w:rPr>
                <w:rFonts w:ascii="宋体" w:eastAsia="宋体"/>
                <w:sz w:val="15"/>
                <w:szCs w:val="15"/>
              </w:rPr>
            </w:pPr>
            <w:r>
              <w:rPr>
                <w:rFonts w:hint="eastAsia" w:ascii="宋体" w:eastAsia="宋体"/>
                <w:sz w:val="15"/>
                <w:szCs w:val="15"/>
              </w:rPr>
              <w:t>一</w:t>
            </w:r>
          </w:p>
        </w:tc>
        <w:tc>
          <w:tcPr>
            <w:tcW w:w="1155" w:type="dxa"/>
            <w:tcBorders>
              <w:top w:val="single" w:color="auto" w:sz="4" w:space="0"/>
              <w:left w:val="single" w:color="auto" w:sz="4" w:space="0"/>
              <w:bottom w:val="single" w:color="auto" w:sz="4" w:space="0"/>
              <w:right w:val="single" w:color="auto" w:sz="4" w:space="0"/>
            </w:tcBorders>
            <w:noWrap/>
            <w:vAlign w:val="center"/>
          </w:tcPr>
          <w:p w14:paraId="5A20F837">
            <w:pPr>
              <w:jc w:val="center"/>
              <w:rPr>
                <w:rFonts w:ascii="宋体" w:eastAsia="宋体"/>
                <w:sz w:val="15"/>
                <w:szCs w:val="15"/>
              </w:rPr>
            </w:pPr>
            <w:r>
              <w:rPr>
                <w:rFonts w:hint="eastAsia" w:ascii="宋体" w:eastAsia="宋体"/>
                <w:sz w:val="15"/>
                <w:szCs w:val="15"/>
              </w:rPr>
              <w:t>一</w:t>
            </w:r>
          </w:p>
        </w:tc>
        <w:tc>
          <w:tcPr>
            <w:tcW w:w="641" w:type="dxa"/>
            <w:vMerge w:val="restart"/>
            <w:tcBorders>
              <w:top w:val="single" w:color="auto" w:sz="4" w:space="0"/>
              <w:left w:val="single" w:color="auto" w:sz="4" w:space="0"/>
              <w:bottom w:val="single" w:color="auto" w:sz="4" w:space="0"/>
              <w:right w:val="single" w:color="auto" w:sz="4" w:space="0"/>
              <w:tr2bl w:val="single" w:color="auto" w:sz="4" w:space="0"/>
            </w:tcBorders>
            <w:noWrap/>
            <w:vAlign w:val="center"/>
          </w:tcPr>
          <w:p w14:paraId="3F652EDF">
            <w:pPr>
              <w:jc w:val="center"/>
              <w:rPr>
                <w:rFonts w:ascii="宋体" w:eastAsia="宋体"/>
                <w:sz w:val="15"/>
                <w:szCs w:val="15"/>
              </w:rPr>
            </w:pPr>
          </w:p>
        </w:tc>
      </w:tr>
      <w:tr w14:paraId="221D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31" w:type="dxa"/>
            <w:vMerge w:val="continue"/>
            <w:tcBorders>
              <w:top w:val="single" w:color="auto" w:sz="4" w:space="0"/>
              <w:left w:val="single" w:color="auto" w:sz="4" w:space="0"/>
              <w:bottom w:val="single" w:color="auto" w:sz="4" w:space="0"/>
              <w:right w:val="single" w:color="auto" w:sz="4" w:space="0"/>
            </w:tcBorders>
            <w:noWrap/>
            <w:vAlign w:val="center"/>
          </w:tcPr>
          <w:p w14:paraId="7E013AE3">
            <w:pPr>
              <w:rPr>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noWrap/>
            <w:vAlign w:val="center"/>
          </w:tcPr>
          <w:p w14:paraId="50482D52">
            <w:pPr>
              <w:rPr>
                <w:sz w:val="18"/>
                <w:szCs w:val="18"/>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D2FB34A">
            <w:pPr>
              <w:snapToGrid w:val="0"/>
              <w:ind w:left="-105" w:leftChars="-50" w:right="-105" w:rightChars="-50"/>
              <w:jc w:val="center"/>
              <w:rPr>
                <w:rFonts w:ascii="宋体" w:eastAsia="宋体"/>
                <w:sz w:val="15"/>
                <w:szCs w:val="15"/>
              </w:rPr>
            </w:pPr>
            <w:r>
              <w:rPr>
                <w:rFonts w:ascii="宋体" w:eastAsia="宋体"/>
                <w:sz w:val="15"/>
                <w:szCs w:val="15"/>
              </w:rPr>
              <w:t>底部加强部</w:t>
            </w:r>
          </w:p>
          <w:p w14:paraId="22BF9B3B">
            <w:pPr>
              <w:snapToGrid w:val="0"/>
              <w:ind w:left="-105" w:leftChars="-50" w:right="-105" w:rightChars="-50"/>
              <w:jc w:val="center"/>
              <w:rPr>
                <w:rFonts w:ascii="宋体" w:eastAsia="宋体"/>
                <w:sz w:val="15"/>
                <w:szCs w:val="15"/>
              </w:rPr>
            </w:pPr>
            <w:r>
              <w:rPr>
                <w:rFonts w:ascii="宋体" w:eastAsia="宋体"/>
                <w:sz w:val="15"/>
                <w:szCs w:val="15"/>
              </w:rPr>
              <w:t>现浇剪力墙</w:t>
            </w:r>
          </w:p>
        </w:tc>
        <w:tc>
          <w:tcPr>
            <w:tcW w:w="567" w:type="dxa"/>
            <w:tcBorders>
              <w:top w:val="single" w:color="auto" w:sz="4" w:space="0"/>
              <w:left w:val="single" w:color="auto" w:sz="4" w:space="0"/>
              <w:bottom w:val="single" w:color="auto" w:sz="4" w:space="0"/>
              <w:right w:val="single" w:color="auto" w:sz="4" w:space="0"/>
            </w:tcBorders>
            <w:noWrap/>
            <w:vAlign w:val="center"/>
          </w:tcPr>
          <w:p w14:paraId="663C015B">
            <w:pPr>
              <w:jc w:val="center"/>
              <w:rPr>
                <w:rFonts w:ascii="宋体" w:eastAsia="宋体"/>
                <w:sz w:val="15"/>
                <w:szCs w:val="15"/>
              </w:rPr>
            </w:pPr>
            <w:r>
              <w:rPr>
                <w:rFonts w:ascii="宋体" w:eastAsia="宋体"/>
                <w:sz w:val="15"/>
                <w:szCs w:val="15"/>
              </w:rPr>
              <w:t>三</w:t>
            </w:r>
          </w:p>
        </w:tc>
        <w:tc>
          <w:tcPr>
            <w:tcW w:w="567" w:type="dxa"/>
            <w:tcBorders>
              <w:top w:val="single" w:color="auto" w:sz="4" w:space="0"/>
              <w:left w:val="single" w:color="auto" w:sz="4" w:space="0"/>
              <w:bottom w:val="single" w:color="auto" w:sz="4" w:space="0"/>
              <w:right w:val="single" w:color="auto" w:sz="4" w:space="0"/>
            </w:tcBorders>
            <w:noWrap/>
            <w:vAlign w:val="center"/>
          </w:tcPr>
          <w:p w14:paraId="28047DF0">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4EE7E35A">
            <w:pPr>
              <w:jc w:val="center"/>
              <w:rPr>
                <w:rFonts w:ascii="宋体" w:eastAsia="宋体"/>
                <w:sz w:val="15"/>
                <w:szCs w:val="15"/>
              </w:rPr>
            </w:pPr>
            <w:r>
              <w:rPr>
                <w:rFonts w:ascii="宋体" w:eastAsia="宋体"/>
                <w:sz w:val="15"/>
                <w:szCs w:val="15"/>
              </w:rPr>
              <w:t>三</w:t>
            </w:r>
          </w:p>
        </w:tc>
        <w:tc>
          <w:tcPr>
            <w:tcW w:w="1134" w:type="dxa"/>
            <w:tcBorders>
              <w:top w:val="single" w:color="auto" w:sz="4" w:space="0"/>
              <w:left w:val="single" w:color="auto" w:sz="4" w:space="0"/>
              <w:bottom w:val="single" w:color="auto" w:sz="4" w:space="0"/>
              <w:right w:val="single" w:color="auto" w:sz="4" w:space="0"/>
            </w:tcBorders>
            <w:noWrap/>
            <w:vAlign w:val="center"/>
          </w:tcPr>
          <w:p w14:paraId="72B3C6E4">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43C7F4A7">
            <w:pPr>
              <w:jc w:val="center"/>
              <w:rPr>
                <w:rFonts w:ascii="宋体" w:eastAsia="宋体"/>
                <w:sz w:val="15"/>
                <w:szCs w:val="15"/>
              </w:rPr>
            </w:pPr>
            <w:r>
              <w:rPr>
                <w:rFonts w:ascii="宋体" w:eastAsia="宋体"/>
                <w:sz w:val="15"/>
                <w:szCs w:val="15"/>
              </w:rPr>
              <w:t>一</w:t>
            </w:r>
          </w:p>
        </w:tc>
        <w:tc>
          <w:tcPr>
            <w:tcW w:w="567" w:type="dxa"/>
            <w:tcBorders>
              <w:top w:val="single" w:color="auto" w:sz="4" w:space="0"/>
              <w:left w:val="single" w:color="auto" w:sz="4" w:space="0"/>
              <w:bottom w:val="single" w:color="auto" w:sz="4" w:space="0"/>
              <w:right w:val="single" w:color="auto" w:sz="4" w:space="0"/>
            </w:tcBorders>
            <w:noWrap/>
            <w:vAlign w:val="center"/>
          </w:tcPr>
          <w:p w14:paraId="21A845B7">
            <w:pPr>
              <w:jc w:val="center"/>
              <w:rPr>
                <w:rFonts w:ascii="宋体" w:eastAsia="宋体"/>
                <w:sz w:val="15"/>
                <w:szCs w:val="15"/>
              </w:rPr>
            </w:pPr>
            <w:r>
              <w:rPr>
                <w:rFonts w:hint="eastAsia" w:ascii="宋体" w:eastAsia="宋体"/>
                <w:sz w:val="15"/>
                <w:szCs w:val="15"/>
              </w:rPr>
              <w:t>二</w:t>
            </w:r>
          </w:p>
        </w:tc>
        <w:tc>
          <w:tcPr>
            <w:tcW w:w="1155" w:type="dxa"/>
            <w:tcBorders>
              <w:top w:val="single" w:color="auto" w:sz="4" w:space="0"/>
              <w:left w:val="single" w:color="auto" w:sz="4" w:space="0"/>
              <w:bottom w:val="single" w:color="auto" w:sz="4" w:space="0"/>
              <w:right w:val="single" w:color="auto" w:sz="4" w:space="0"/>
            </w:tcBorders>
            <w:noWrap/>
            <w:vAlign w:val="center"/>
          </w:tcPr>
          <w:p w14:paraId="2E963587">
            <w:pPr>
              <w:jc w:val="center"/>
              <w:rPr>
                <w:rFonts w:ascii="宋体" w:eastAsia="宋体"/>
                <w:sz w:val="15"/>
                <w:szCs w:val="15"/>
              </w:rPr>
            </w:pPr>
            <w:r>
              <w:rPr>
                <w:rFonts w:hint="eastAsia" w:ascii="宋体" w:eastAsia="宋体"/>
                <w:sz w:val="15"/>
                <w:szCs w:val="15"/>
              </w:rPr>
              <w:t>一</w:t>
            </w:r>
          </w:p>
        </w:tc>
        <w:tc>
          <w:tcPr>
            <w:tcW w:w="641" w:type="dxa"/>
            <w:vMerge w:val="continue"/>
            <w:tcBorders>
              <w:top w:val="single" w:color="auto" w:sz="4" w:space="0"/>
              <w:left w:val="single" w:color="auto" w:sz="4" w:space="0"/>
              <w:bottom w:val="single" w:color="auto" w:sz="4" w:space="0"/>
              <w:right w:val="single" w:color="auto" w:sz="4" w:space="0"/>
            </w:tcBorders>
            <w:noWrap/>
            <w:vAlign w:val="center"/>
          </w:tcPr>
          <w:p w14:paraId="262B601B">
            <w:pPr>
              <w:rPr>
                <w:sz w:val="15"/>
                <w:szCs w:val="15"/>
              </w:rPr>
            </w:pPr>
          </w:p>
        </w:tc>
      </w:tr>
      <w:tr w14:paraId="74BA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1" w:type="dxa"/>
            <w:vMerge w:val="continue"/>
            <w:tcBorders>
              <w:top w:val="single" w:color="auto" w:sz="4" w:space="0"/>
              <w:left w:val="single" w:color="auto" w:sz="4" w:space="0"/>
              <w:bottom w:val="single" w:color="auto" w:sz="4" w:space="0"/>
              <w:right w:val="single" w:color="auto" w:sz="4" w:space="0"/>
            </w:tcBorders>
            <w:noWrap/>
            <w:vAlign w:val="center"/>
          </w:tcPr>
          <w:p w14:paraId="3CB343F0"/>
        </w:tc>
        <w:tc>
          <w:tcPr>
            <w:tcW w:w="1418" w:type="dxa"/>
            <w:vMerge w:val="continue"/>
            <w:tcBorders>
              <w:top w:val="single" w:color="auto" w:sz="4" w:space="0"/>
              <w:left w:val="single" w:color="auto" w:sz="4" w:space="0"/>
              <w:bottom w:val="single" w:color="auto" w:sz="4" w:space="0"/>
              <w:right w:val="single" w:color="auto" w:sz="4" w:space="0"/>
            </w:tcBorders>
            <w:noWrap/>
            <w:vAlign w:val="center"/>
          </w:tcPr>
          <w:p w14:paraId="171C607B"/>
        </w:tc>
        <w:tc>
          <w:tcPr>
            <w:tcW w:w="1276" w:type="dxa"/>
            <w:tcBorders>
              <w:top w:val="single" w:color="auto" w:sz="4" w:space="0"/>
              <w:left w:val="single" w:color="auto" w:sz="4" w:space="0"/>
              <w:bottom w:val="single" w:color="auto" w:sz="4" w:space="0"/>
              <w:right w:val="single" w:color="auto" w:sz="4" w:space="0"/>
            </w:tcBorders>
            <w:noWrap/>
            <w:vAlign w:val="center"/>
          </w:tcPr>
          <w:p w14:paraId="613B80A2">
            <w:pPr>
              <w:snapToGrid w:val="0"/>
              <w:ind w:left="-105" w:leftChars="-50" w:right="-105" w:rightChars="-50"/>
              <w:jc w:val="center"/>
              <w:rPr>
                <w:rFonts w:ascii="宋体" w:eastAsia="宋体"/>
                <w:sz w:val="15"/>
                <w:szCs w:val="15"/>
              </w:rPr>
            </w:pPr>
            <w:r>
              <w:rPr>
                <w:rFonts w:ascii="宋体" w:eastAsia="宋体"/>
                <w:sz w:val="15"/>
                <w:szCs w:val="15"/>
              </w:rPr>
              <w:t>其他区域剪力墙</w:t>
            </w:r>
          </w:p>
        </w:tc>
        <w:tc>
          <w:tcPr>
            <w:tcW w:w="567" w:type="dxa"/>
            <w:tcBorders>
              <w:top w:val="single" w:color="auto" w:sz="4" w:space="0"/>
              <w:left w:val="single" w:color="auto" w:sz="4" w:space="0"/>
              <w:bottom w:val="single" w:color="auto" w:sz="4" w:space="0"/>
              <w:right w:val="single" w:color="auto" w:sz="4" w:space="0"/>
            </w:tcBorders>
            <w:noWrap/>
            <w:vAlign w:val="center"/>
          </w:tcPr>
          <w:p w14:paraId="50D99557">
            <w:pPr>
              <w:jc w:val="center"/>
              <w:rPr>
                <w:rFonts w:ascii="宋体" w:eastAsia="宋体"/>
                <w:sz w:val="15"/>
                <w:szCs w:val="15"/>
              </w:rPr>
            </w:pPr>
            <w:r>
              <w:rPr>
                <w:rFonts w:ascii="宋体" w:eastAsia="宋体"/>
                <w:sz w:val="15"/>
                <w:szCs w:val="15"/>
              </w:rPr>
              <w:t>四</w:t>
            </w:r>
          </w:p>
        </w:tc>
        <w:tc>
          <w:tcPr>
            <w:tcW w:w="567" w:type="dxa"/>
            <w:tcBorders>
              <w:top w:val="single" w:color="auto" w:sz="4" w:space="0"/>
              <w:left w:val="single" w:color="auto" w:sz="4" w:space="0"/>
              <w:bottom w:val="single" w:color="auto" w:sz="4" w:space="0"/>
              <w:right w:val="single" w:color="auto" w:sz="4" w:space="0"/>
            </w:tcBorders>
            <w:noWrap/>
            <w:vAlign w:val="center"/>
          </w:tcPr>
          <w:p w14:paraId="4A647C9D">
            <w:pPr>
              <w:jc w:val="center"/>
              <w:rPr>
                <w:rFonts w:ascii="宋体" w:eastAsia="宋体"/>
                <w:sz w:val="15"/>
                <w:szCs w:val="15"/>
              </w:rPr>
            </w:pPr>
            <w:r>
              <w:rPr>
                <w:rFonts w:ascii="宋体" w:eastAsia="宋体"/>
                <w:sz w:val="15"/>
                <w:szCs w:val="15"/>
              </w:rPr>
              <w:t>三</w:t>
            </w:r>
          </w:p>
        </w:tc>
        <w:tc>
          <w:tcPr>
            <w:tcW w:w="567" w:type="dxa"/>
            <w:tcBorders>
              <w:top w:val="single" w:color="auto" w:sz="4" w:space="0"/>
              <w:left w:val="single" w:color="auto" w:sz="4" w:space="0"/>
              <w:bottom w:val="single" w:color="auto" w:sz="4" w:space="0"/>
              <w:right w:val="single" w:color="auto" w:sz="4" w:space="0"/>
            </w:tcBorders>
            <w:noWrap/>
            <w:vAlign w:val="center"/>
          </w:tcPr>
          <w:p w14:paraId="1CC077A0">
            <w:pPr>
              <w:jc w:val="center"/>
              <w:rPr>
                <w:rFonts w:ascii="宋体" w:eastAsia="宋体"/>
                <w:sz w:val="15"/>
                <w:szCs w:val="15"/>
              </w:rPr>
            </w:pPr>
            <w:r>
              <w:rPr>
                <w:rFonts w:ascii="宋体" w:eastAsia="宋体"/>
                <w:sz w:val="15"/>
                <w:szCs w:val="15"/>
              </w:rPr>
              <w:t>四</w:t>
            </w:r>
          </w:p>
        </w:tc>
        <w:tc>
          <w:tcPr>
            <w:tcW w:w="1134" w:type="dxa"/>
            <w:tcBorders>
              <w:top w:val="single" w:color="auto" w:sz="4" w:space="0"/>
              <w:left w:val="single" w:color="auto" w:sz="4" w:space="0"/>
              <w:bottom w:val="single" w:color="auto" w:sz="4" w:space="0"/>
              <w:right w:val="single" w:color="auto" w:sz="4" w:space="0"/>
            </w:tcBorders>
            <w:noWrap/>
            <w:vAlign w:val="center"/>
          </w:tcPr>
          <w:p w14:paraId="34F3D5C3">
            <w:pPr>
              <w:jc w:val="center"/>
              <w:rPr>
                <w:rFonts w:ascii="宋体" w:eastAsia="宋体"/>
                <w:sz w:val="15"/>
                <w:szCs w:val="15"/>
              </w:rPr>
            </w:pPr>
            <w:r>
              <w:rPr>
                <w:rFonts w:ascii="宋体" w:eastAsia="宋体"/>
                <w:sz w:val="15"/>
                <w:szCs w:val="15"/>
              </w:rPr>
              <w:t>三</w:t>
            </w:r>
          </w:p>
        </w:tc>
        <w:tc>
          <w:tcPr>
            <w:tcW w:w="567" w:type="dxa"/>
            <w:tcBorders>
              <w:top w:val="single" w:color="auto" w:sz="4" w:space="0"/>
              <w:left w:val="single" w:color="auto" w:sz="4" w:space="0"/>
              <w:bottom w:val="single" w:color="auto" w:sz="4" w:space="0"/>
              <w:right w:val="single" w:color="auto" w:sz="4" w:space="0"/>
            </w:tcBorders>
            <w:noWrap/>
            <w:vAlign w:val="center"/>
          </w:tcPr>
          <w:p w14:paraId="1456E2C2">
            <w:pPr>
              <w:jc w:val="center"/>
              <w:rPr>
                <w:rFonts w:ascii="宋体" w:eastAsia="宋体"/>
                <w:sz w:val="15"/>
                <w:szCs w:val="15"/>
              </w:rPr>
            </w:pPr>
            <w:r>
              <w:rPr>
                <w:rFonts w:ascii="宋体" w:eastAsia="宋体"/>
                <w:sz w:val="15"/>
                <w:szCs w:val="15"/>
              </w:rPr>
              <w:t>二</w:t>
            </w:r>
          </w:p>
        </w:tc>
        <w:tc>
          <w:tcPr>
            <w:tcW w:w="567" w:type="dxa"/>
            <w:tcBorders>
              <w:top w:val="single" w:color="auto" w:sz="4" w:space="0"/>
              <w:left w:val="single" w:color="auto" w:sz="4" w:space="0"/>
              <w:bottom w:val="single" w:color="auto" w:sz="4" w:space="0"/>
              <w:right w:val="single" w:color="auto" w:sz="4" w:space="0"/>
            </w:tcBorders>
            <w:noWrap/>
            <w:vAlign w:val="center"/>
          </w:tcPr>
          <w:p w14:paraId="6B2C8D24">
            <w:pPr>
              <w:jc w:val="center"/>
              <w:rPr>
                <w:rFonts w:ascii="宋体" w:eastAsia="宋体"/>
                <w:sz w:val="15"/>
                <w:szCs w:val="15"/>
              </w:rPr>
            </w:pPr>
            <w:r>
              <w:rPr>
                <w:rFonts w:ascii="宋体" w:eastAsia="宋体"/>
                <w:sz w:val="15"/>
                <w:szCs w:val="15"/>
              </w:rPr>
              <w:t>三</w:t>
            </w:r>
          </w:p>
        </w:tc>
        <w:tc>
          <w:tcPr>
            <w:tcW w:w="1155" w:type="dxa"/>
            <w:tcBorders>
              <w:top w:val="single" w:color="auto" w:sz="4" w:space="0"/>
              <w:left w:val="single" w:color="auto" w:sz="4" w:space="0"/>
              <w:bottom w:val="single" w:color="auto" w:sz="4" w:space="0"/>
              <w:right w:val="single" w:color="auto" w:sz="4" w:space="0"/>
            </w:tcBorders>
            <w:noWrap/>
            <w:vAlign w:val="center"/>
          </w:tcPr>
          <w:p w14:paraId="02DDE20A">
            <w:pPr>
              <w:jc w:val="center"/>
              <w:rPr>
                <w:rFonts w:ascii="宋体" w:eastAsia="宋体"/>
                <w:sz w:val="15"/>
                <w:szCs w:val="15"/>
              </w:rPr>
            </w:pPr>
            <w:r>
              <w:rPr>
                <w:rFonts w:ascii="宋体" w:eastAsia="宋体"/>
                <w:sz w:val="15"/>
                <w:szCs w:val="15"/>
              </w:rPr>
              <w:t>二</w:t>
            </w:r>
          </w:p>
        </w:tc>
        <w:tc>
          <w:tcPr>
            <w:tcW w:w="641" w:type="dxa"/>
            <w:vMerge w:val="continue"/>
            <w:tcBorders>
              <w:top w:val="single" w:color="auto" w:sz="4" w:space="0"/>
              <w:left w:val="single" w:color="auto" w:sz="4" w:space="0"/>
              <w:bottom w:val="single" w:color="auto" w:sz="4" w:space="0"/>
              <w:right w:val="single" w:color="auto" w:sz="4" w:space="0"/>
            </w:tcBorders>
            <w:noWrap/>
            <w:vAlign w:val="center"/>
          </w:tcPr>
          <w:p w14:paraId="34C8E604"/>
        </w:tc>
      </w:tr>
    </w:tbl>
    <w:p w14:paraId="7BB43091">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5.1.5</w:t>
      </w:r>
      <w:r>
        <w:rPr>
          <w:rFonts w:hint="eastAsia" w:ascii="宋体" w:hAnsi="宋体" w:eastAsia="宋体" w:cs="宋体"/>
          <w:sz w:val="24"/>
          <w:szCs w:val="24"/>
        </w:rPr>
        <w:t xml:space="preserve"> 高层灌芯剪力墙结构，底部加强部位和电梯井筒宜采用现浇混凝土，地下室部分应采用现浇混凝土；部分框支灌芯剪力墙结构的框支层及相邻上一层应采用现浇混凝土结构。</w:t>
      </w:r>
    </w:p>
    <w:p w14:paraId="058274D5">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5.1.6</w:t>
      </w:r>
      <w:r>
        <w:rPr>
          <w:rFonts w:hint="eastAsia" w:ascii="宋体" w:hAnsi="宋体" w:eastAsia="宋体" w:cs="宋体"/>
          <w:sz w:val="24"/>
          <w:szCs w:val="24"/>
        </w:rPr>
        <w:t xml:space="preserve"> 抗震设防类别为</w:t>
      </w:r>
      <w:r>
        <w:rPr>
          <w:rFonts w:hint="eastAsia" w:ascii="宋体" w:hAnsi="宋体" w:eastAsia="宋体" w:cs="宋体"/>
          <w:color w:val="000000"/>
          <w:sz w:val="24"/>
          <w:szCs w:val="24"/>
        </w:rPr>
        <w:t>乙类的灌芯剪力墙结构应按本地区设计抗震设防烈度提高一度的要求加强抗震措施。</w:t>
      </w:r>
    </w:p>
    <w:p w14:paraId="0329EED0">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5.1.7</w:t>
      </w:r>
      <w:r>
        <w:rPr>
          <w:rFonts w:hint="eastAsia" w:ascii="宋体" w:hAnsi="宋体" w:eastAsia="宋体" w:cs="宋体"/>
          <w:color w:val="000000"/>
          <w:sz w:val="24"/>
          <w:szCs w:val="24"/>
        </w:rPr>
        <w:t xml:space="preserve"> 当采用部分框支灌芯剪力墙结构时，底部框支层不宜超过2层。</w:t>
      </w:r>
    </w:p>
    <w:p w14:paraId="6FC8581C">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5.1.8</w:t>
      </w:r>
      <w:r>
        <w:rPr>
          <w:rFonts w:hint="eastAsia" w:ascii="宋体" w:hAnsi="宋体" w:eastAsia="宋体" w:cs="宋体"/>
          <w:color w:val="000000"/>
          <w:sz w:val="24"/>
          <w:szCs w:val="24"/>
        </w:rPr>
        <w:t xml:space="preserve"> 当灌芯剪力墙厚度变化时，应保证上下层构件中心一致。</w:t>
      </w:r>
    </w:p>
    <w:p w14:paraId="2013D8E4">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5.1.9</w:t>
      </w:r>
      <w:r>
        <w:rPr>
          <w:rFonts w:hint="eastAsia" w:ascii="宋体" w:hAnsi="宋体" w:eastAsia="宋体" w:cs="宋体"/>
          <w:color w:val="000000"/>
          <w:sz w:val="24"/>
          <w:szCs w:val="24"/>
        </w:rPr>
        <w:t xml:space="preserve"> 预制墙板之间的连接应保证构件的连续性、整体性以及结构的整体稳定性。 </w:t>
      </w:r>
    </w:p>
    <w:p w14:paraId="5774484E">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5.1.10</w:t>
      </w:r>
      <w:r>
        <w:rPr>
          <w:rFonts w:hint="eastAsia" w:ascii="宋体" w:hAnsi="宋体" w:eastAsia="宋体" w:cs="宋体"/>
          <w:color w:val="000000"/>
          <w:sz w:val="24"/>
          <w:szCs w:val="24"/>
        </w:rPr>
        <w:t xml:space="preserve"> 抗震等级为一、二、三级的灌芯剪力墙在重力荷载代表值作用下的墙肢轴压比限值应符合</w:t>
      </w:r>
      <w:r>
        <w:rPr>
          <w:rFonts w:hint="eastAsia" w:ascii="宋体" w:hAnsi="宋体" w:eastAsia="宋体" w:cs="宋体"/>
          <w:sz w:val="24"/>
          <w:szCs w:val="24"/>
        </w:rPr>
        <w:t>《建筑抗震设计标准》GB/T 50011的规定，抗震等级为四级的混凝土剪力墙墙肢重力荷载代表值作用下的轴压比限值不应大于0.65。</w:t>
      </w:r>
    </w:p>
    <w:p w14:paraId="6935E2F9">
      <w:pPr>
        <w:spacing w:line="360" w:lineRule="auto"/>
        <w:jc w:val="left"/>
        <w:rPr>
          <w:rFonts w:ascii="宋体" w:hAnsi="宋体" w:eastAsia="宋体" w:cs="宋体"/>
          <w:iCs/>
          <w:sz w:val="24"/>
          <w:szCs w:val="24"/>
        </w:rPr>
      </w:pPr>
      <w:r>
        <w:rPr>
          <w:rFonts w:hint="eastAsia" w:ascii="Times New Roman" w:hAnsi="Times New Roman" w:eastAsia="宋体" w:cs="Times New Roman"/>
          <w:b/>
          <w:color w:val="000000"/>
          <w:sz w:val="24"/>
          <w:szCs w:val="24"/>
        </w:rPr>
        <w:t>5.1.11</w:t>
      </w:r>
      <w:r>
        <w:rPr>
          <w:rFonts w:hint="eastAsia" w:ascii="宋体" w:hAnsi="宋体" w:eastAsia="宋体" w:cs="宋体"/>
          <w:iCs/>
          <w:sz w:val="24"/>
          <w:szCs w:val="24"/>
        </w:rPr>
        <w:t xml:space="preserve"> 在设防地震作用下，不宜出现墙肢平均名义拉应力超过</w:t>
      </w:r>
      <w:r>
        <w:rPr>
          <w:rFonts w:hint="eastAsia" w:ascii="宋体" w:hAnsi="宋体" w:eastAsia="宋体" w:cs="宋体"/>
          <w:i/>
          <w:iCs/>
          <w:sz w:val="24"/>
          <w:szCs w:val="24"/>
        </w:rPr>
        <w:t>f</w:t>
      </w:r>
      <w:r>
        <w:rPr>
          <w:rFonts w:hint="eastAsia" w:ascii="宋体" w:hAnsi="宋体" w:eastAsia="宋体" w:cs="宋体"/>
          <w:iCs/>
          <w:sz w:val="24"/>
          <w:szCs w:val="24"/>
          <w:vertAlign w:val="subscript"/>
        </w:rPr>
        <w:t>tk</w:t>
      </w:r>
      <w:r>
        <w:rPr>
          <w:rFonts w:hint="eastAsia" w:ascii="宋体" w:hAnsi="宋体" w:eastAsia="宋体" w:cs="宋体"/>
          <w:iCs/>
          <w:sz w:val="24"/>
          <w:szCs w:val="24"/>
        </w:rPr>
        <w:t>的小偏心受拉灌芯剪力墙墙肢。</w:t>
      </w:r>
    </w:p>
    <w:p w14:paraId="555BF5AD">
      <w:pPr>
        <w:spacing w:line="360" w:lineRule="auto"/>
        <w:jc w:val="left"/>
        <w:rPr>
          <w:rFonts w:ascii="宋体" w:hAnsi="宋体" w:eastAsia="宋体" w:cs="宋体"/>
          <w:iCs/>
          <w:sz w:val="24"/>
          <w:szCs w:val="24"/>
        </w:rPr>
      </w:pPr>
      <w:r>
        <w:rPr>
          <w:rFonts w:hint="eastAsia" w:ascii="Times New Roman" w:hAnsi="Times New Roman" w:eastAsia="宋体" w:cs="Times New Roman"/>
          <w:b/>
          <w:color w:val="000000"/>
          <w:sz w:val="24"/>
          <w:szCs w:val="24"/>
        </w:rPr>
        <w:t>5.1.12</w:t>
      </w:r>
      <w:r>
        <w:rPr>
          <w:rFonts w:hint="eastAsia" w:ascii="宋体" w:hAnsi="宋体" w:eastAsia="宋体" w:cs="宋体"/>
          <w:iCs/>
          <w:sz w:val="24"/>
          <w:szCs w:val="24"/>
        </w:rPr>
        <w:t xml:space="preserve"> 楼盖设计应符合《装配式混凝土结构技术规程》JGJ 1和《装配式混凝土建筑技术标准》GB/T 51231的规定。</w:t>
      </w:r>
    </w:p>
    <w:p w14:paraId="068A79D2">
      <w:pPr>
        <w:pStyle w:val="3"/>
        <w:spacing w:before="312" w:beforeLines="100" w:after="156" w:afterLines="50" w:line="240" w:lineRule="auto"/>
        <w:jc w:val="center"/>
        <w:rPr>
          <w:rFonts w:ascii="宋体" w:hAnsi="宋体" w:eastAsia="宋体" w:cs="宋体"/>
          <w:sz w:val="28"/>
          <w:szCs w:val="28"/>
        </w:rPr>
      </w:pPr>
      <w:bookmarkStart w:id="78" w:name="_Toc210312998"/>
      <w:r>
        <w:rPr>
          <w:rFonts w:hint="eastAsia" w:ascii="Times New Roman" w:hAnsi="Times New Roman" w:eastAsia="宋体"/>
          <w:bCs w:val="0"/>
          <w:color w:val="000000"/>
          <w:sz w:val="28"/>
          <w:szCs w:val="28"/>
        </w:rPr>
        <w:t>5.2</w:t>
      </w:r>
      <w:r>
        <w:rPr>
          <w:rFonts w:hint="eastAsia" w:ascii="宋体" w:hAnsi="宋体" w:eastAsia="宋体" w:cs="宋体"/>
          <w:sz w:val="28"/>
          <w:szCs w:val="28"/>
        </w:rPr>
        <w:t xml:space="preserve"> 作用及作用组合</w:t>
      </w:r>
      <w:bookmarkEnd w:id="78"/>
    </w:p>
    <w:p w14:paraId="6CF9DA18">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5.2.1</w:t>
      </w:r>
      <w:r>
        <w:rPr>
          <w:rFonts w:hint="eastAsia" w:ascii="宋体" w:hAnsi="宋体" w:eastAsia="宋体" w:cs="宋体"/>
          <w:sz w:val="24"/>
          <w:szCs w:val="24"/>
        </w:rPr>
        <w:t xml:space="preserve"> 灌芯剪力墙结构的作用及作用组合应符合《工程结构通用规范》GB 55001、《建筑结构荷载规范》GB 50009、《建筑抗震设计标准》GB/T 50011、《高层建筑混凝土结构技术规程》JGJ 3和《混凝土结构工程施工规范》GB 50666的规定。</w:t>
      </w:r>
    </w:p>
    <w:p w14:paraId="6D7E76A4">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5.2.2</w:t>
      </w:r>
      <w:r>
        <w:rPr>
          <w:rFonts w:hint="eastAsia" w:ascii="宋体" w:hAnsi="宋体" w:eastAsia="宋体" w:cs="宋体"/>
          <w:sz w:val="24"/>
          <w:szCs w:val="24"/>
        </w:rPr>
        <w:t xml:space="preserve"> 预制墙板在加工运输过程中，荷载组合应符合下列规定：</w:t>
      </w:r>
    </w:p>
    <w:p w14:paraId="71FA4CAD">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承载力（包括稳定性）计算时，应采用荷载基本组合；</w:t>
      </w:r>
    </w:p>
    <w:p w14:paraId="4E7CDB48">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变形、抗裂验算时，应采用荷载标准组合。</w:t>
      </w:r>
    </w:p>
    <w:p w14:paraId="4AAC73E3">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5.2.3</w:t>
      </w:r>
      <w:r>
        <w:rPr>
          <w:rFonts w:hint="eastAsia" w:ascii="宋体" w:hAnsi="宋体" w:eastAsia="宋体" w:cs="宋体"/>
          <w:sz w:val="24"/>
          <w:szCs w:val="24"/>
        </w:rPr>
        <w:t xml:space="preserve"> 预制墙板在翻转、运输、吊运、安装等短暂设计状况下的受力性能验算时，应将构件的自重标准值乘以动力系数后作为等效静力荷载标准值。构件运输、吊运时，动力系数宜取1.5；构件翻转、落位和临时固定时，动力系数可取1.2。</w:t>
      </w:r>
    </w:p>
    <w:p w14:paraId="00D60429">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5.2.4</w:t>
      </w:r>
      <w:r>
        <w:rPr>
          <w:rFonts w:hint="eastAsia" w:ascii="宋体" w:hAnsi="宋体" w:eastAsia="宋体" w:cs="宋体"/>
          <w:sz w:val="24"/>
          <w:szCs w:val="24"/>
        </w:rPr>
        <w:t xml:space="preserve"> 预制墙板进行脱模验算时，等效静力荷载标准值应取构件自重标准值乘以动力系数后与脱模吸附力求和，且不宜小于构件自重标准值的1.5倍。动力系数与脱模吸附力应符合下列规定：</w:t>
      </w:r>
    </w:p>
    <w:p w14:paraId="4E17D22B">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动力系数不宜小于1.2；</w:t>
      </w:r>
    </w:p>
    <w:p w14:paraId="1F05C3A0">
      <w:pPr>
        <w:spacing w:line="360" w:lineRule="auto"/>
        <w:ind w:firstLine="480" w:firstLineChars="200"/>
        <w:jc w:val="left"/>
        <w:rPr>
          <w:rFonts w:ascii="宋体" w:hAnsi="宋体" w:eastAsia="宋体" w:cs="宋体"/>
          <w:szCs w:val="21"/>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脱模吸附力应根据构件与模具的实际状况取用，且不宜小于1.5kN/m</w:t>
      </w:r>
      <w:r>
        <w:rPr>
          <w:rFonts w:hint="eastAsia" w:ascii="宋体" w:hAnsi="宋体" w:eastAsia="宋体" w:cs="宋体"/>
          <w:sz w:val="24"/>
          <w:szCs w:val="24"/>
          <w:vertAlign w:val="superscript"/>
        </w:rPr>
        <w:t>2</w:t>
      </w:r>
      <w:r>
        <w:rPr>
          <w:rFonts w:hint="eastAsia" w:ascii="宋体" w:hAnsi="宋体" w:eastAsia="宋体" w:cs="宋体"/>
          <w:sz w:val="24"/>
          <w:szCs w:val="24"/>
        </w:rPr>
        <w:t>。</w:t>
      </w:r>
    </w:p>
    <w:p w14:paraId="265FE625">
      <w:pPr>
        <w:pStyle w:val="3"/>
        <w:spacing w:before="312" w:beforeLines="100" w:after="156" w:afterLines="50" w:line="240" w:lineRule="auto"/>
        <w:jc w:val="center"/>
        <w:rPr>
          <w:rFonts w:ascii="宋体" w:hAnsi="宋体" w:eastAsia="宋体" w:cs="宋体"/>
          <w:sz w:val="28"/>
          <w:szCs w:val="28"/>
        </w:rPr>
      </w:pPr>
      <w:bookmarkStart w:id="79" w:name="_Toc210312999"/>
      <w:r>
        <w:rPr>
          <w:rFonts w:hint="eastAsia" w:ascii="Times New Roman" w:hAnsi="Times New Roman" w:eastAsia="宋体"/>
          <w:bCs w:val="0"/>
          <w:color w:val="000000"/>
          <w:sz w:val="28"/>
          <w:szCs w:val="28"/>
        </w:rPr>
        <w:t>5.3</w:t>
      </w:r>
      <w:r>
        <w:rPr>
          <w:rFonts w:hint="eastAsia" w:ascii="宋体" w:hAnsi="宋体" w:eastAsia="宋体" w:cs="宋体"/>
          <w:sz w:val="28"/>
          <w:szCs w:val="28"/>
        </w:rPr>
        <w:t xml:space="preserve"> 结构分析</w:t>
      </w:r>
      <w:bookmarkEnd w:id="79"/>
    </w:p>
    <w:p w14:paraId="7134B162">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5.3.1</w:t>
      </w:r>
      <w:r>
        <w:rPr>
          <w:rFonts w:hint="eastAsia" w:ascii="宋体" w:hAnsi="宋体" w:eastAsia="宋体" w:cs="宋体"/>
          <w:sz w:val="24"/>
          <w:szCs w:val="24"/>
        </w:rPr>
        <w:t xml:space="preserve"> 灌芯剪力墙结构的承载力极限状态和正常使用极限状态的作用效应分析可采用考虑多遇地震作用组合的弹性计算方法。</w:t>
      </w:r>
    </w:p>
    <w:p w14:paraId="378D97B9">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5.3.2</w:t>
      </w:r>
      <w:r>
        <w:rPr>
          <w:rFonts w:hint="eastAsia" w:ascii="宋体" w:hAnsi="宋体" w:eastAsia="宋体" w:cs="宋体"/>
          <w:sz w:val="24"/>
          <w:szCs w:val="24"/>
        </w:rPr>
        <w:t xml:space="preserve"> 按照弹性计算的风荷载和多遇地震标准值作用下的楼层层间最大位移Δ</w:t>
      </w:r>
      <w:r>
        <w:rPr>
          <w:rFonts w:hint="eastAsia" w:ascii="宋体" w:hAnsi="宋体" w:eastAsia="宋体" w:cs="宋体"/>
          <w:i/>
          <w:sz w:val="24"/>
          <w:szCs w:val="24"/>
        </w:rPr>
        <w:t xml:space="preserve">u </w:t>
      </w:r>
      <w:r>
        <w:rPr>
          <w:rFonts w:hint="eastAsia" w:ascii="宋体" w:hAnsi="宋体" w:eastAsia="宋体" w:cs="宋体"/>
          <w:sz w:val="24"/>
          <w:szCs w:val="24"/>
        </w:rPr>
        <w:t>与层高</w:t>
      </w:r>
      <w:r>
        <w:rPr>
          <w:rFonts w:hint="eastAsia" w:ascii="宋体" w:hAnsi="宋体" w:eastAsia="宋体" w:cs="宋体"/>
          <w:i/>
          <w:sz w:val="24"/>
          <w:szCs w:val="24"/>
        </w:rPr>
        <w:t>h</w:t>
      </w:r>
      <w:r>
        <w:rPr>
          <w:rFonts w:hint="eastAsia" w:ascii="宋体" w:hAnsi="宋体" w:eastAsia="宋体" w:cs="宋体"/>
          <w:sz w:val="24"/>
          <w:szCs w:val="24"/>
        </w:rPr>
        <w:t>之比的限值应不大于1/1000。</w:t>
      </w:r>
    </w:p>
    <w:p w14:paraId="764F26F8">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5.3.3</w:t>
      </w:r>
      <w:r>
        <w:rPr>
          <w:rFonts w:hint="eastAsia" w:ascii="宋体" w:hAnsi="宋体" w:eastAsia="宋体" w:cs="宋体"/>
          <w:sz w:val="24"/>
          <w:szCs w:val="24"/>
        </w:rPr>
        <w:t xml:space="preserve"> 按照弹塑性计算的</w:t>
      </w:r>
      <w:r>
        <w:rPr>
          <w:rFonts w:hint="eastAsia" w:ascii="宋体" w:hAnsi="宋体" w:eastAsia="宋体" w:cs="宋体"/>
          <w:color w:val="000000"/>
          <w:sz w:val="24"/>
          <w:szCs w:val="24"/>
        </w:rPr>
        <w:t>罕遇地震标</w:t>
      </w:r>
      <w:r>
        <w:rPr>
          <w:rFonts w:hint="eastAsia" w:ascii="宋体" w:hAnsi="宋体" w:eastAsia="宋体" w:cs="宋体"/>
          <w:sz w:val="24"/>
          <w:szCs w:val="24"/>
        </w:rPr>
        <w:t>准值作用下的楼层层间最大位移Δ</w:t>
      </w:r>
      <w:r>
        <w:rPr>
          <w:rFonts w:hint="eastAsia" w:ascii="宋体" w:hAnsi="宋体" w:eastAsia="宋体" w:cs="宋体"/>
          <w:i/>
          <w:sz w:val="24"/>
          <w:szCs w:val="24"/>
        </w:rPr>
        <w:t xml:space="preserve">u </w:t>
      </w:r>
      <w:r>
        <w:rPr>
          <w:rFonts w:hint="eastAsia" w:ascii="宋体" w:hAnsi="宋体" w:eastAsia="宋体" w:cs="宋体"/>
          <w:sz w:val="24"/>
          <w:szCs w:val="24"/>
        </w:rPr>
        <w:t>与层高</w:t>
      </w:r>
      <w:r>
        <w:rPr>
          <w:rFonts w:hint="eastAsia" w:ascii="宋体" w:hAnsi="宋体" w:eastAsia="宋体" w:cs="宋体"/>
          <w:i/>
          <w:sz w:val="24"/>
          <w:szCs w:val="24"/>
        </w:rPr>
        <w:t>h</w:t>
      </w:r>
      <w:r>
        <w:rPr>
          <w:rFonts w:hint="eastAsia" w:ascii="宋体" w:hAnsi="宋体" w:eastAsia="宋体" w:cs="宋体"/>
          <w:sz w:val="24"/>
          <w:szCs w:val="24"/>
        </w:rPr>
        <w:t>之比的限值应不大于1/120。</w:t>
      </w:r>
    </w:p>
    <w:p w14:paraId="221893B1">
      <w:pPr>
        <w:spacing w:line="360" w:lineRule="auto"/>
        <w:jc w:val="left"/>
        <w:textAlignment w:val="center"/>
        <w:rPr>
          <w:rFonts w:ascii="宋体" w:hAnsi="宋体" w:eastAsia="宋体" w:cs="宋体"/>
          <w:sz w:val="24"/>
          <w:szCs w:val="24"/>
        </w:rPr>
      </w:pPr>
      <w:r>
        <w:rPr>
          <w:rFonts w:hint="eastAsia" w:ascii="Times New Roman" w:hAnsi="Times New Roman" w:eastAsia="宋体" w:cs="Times New Roman"/>
          <w:b/>
          <w:color w:val="000000"/>
          <w:sz w:val="24"/>
          <w:szCs w:val="24"/>
        </w:rPr>
        <w:t>5.3.4</w:t>
      </w:r>
      <w:r>
        <w:rPr>
          <w:rFonts w:hint="eastAsia" w:ascii="宋体" w:hAnsi="宋体" w:eastAsia="宋体" w:cs="宋体"/>
          <w:sz w:val="24"/>
          <w:szCs w:val="24"/>
        </w:rPr>
        <w:t xml:space="preserve"> 内力和变形计算时，结构自振周期应考虑非承重填充墙体的刚度影响予以折减。</w:t>
      </w:r>
    </w:p>
    <w:p w14:paraId="276E5690">
      <w:pPr>
        <w:spacing w:line="360" w:lineRule="auto"/>
        <w:ind w:firstLine="480" w:firstLineChars="200"/>
        <w:jc w:val="left"/>
        <w:textAlignment w:val="center"/>
        <w:rPr>
          <w:rFonts w:ascii="宋体" w:hAnsi="宋体" w:eastAsia="宋体" w:cs="宋体"/>
          <w:sz w:val="24"/>
          <w:szCs w:val="24"/>
        </w:rPr>
      </w:pPr>
      <w:r>
        <w:rPr>
          <w:rFonts w:hint="eastAsia" w:ascii="宋体" w:hAnsi="宋体" w:eastAsia="宋体" w:cs="宋体"/>
          <w:sz w:val="24"/>
          <w:szCs w:val="24"/>
        </w:rPr>
        <w:t>当填充墙体采用轻质墙板时，自振周期折减系数可取0.9～1.0。</w:t>
      </w:r>
    </w:p>
    <w:p w14:paraId="5CC3309F">
      <w:pPr>
        <w:spacing w:line="360" w:lineRule="auto"/>
        <w:jc w:val="left"/>
        <w:textAlignment w:val="center"/>
        <w:rPr>
          <w:rFonts w:ascii="宋体" w:hAnsi="宋体" w:eastAsia="宋体" w:cs="宋体"/>
          <w:sz w:val="24"/>
          <w:szCs w:val="24"/>
        </w:rPr>
      </w:pPr>
      <w:r>
        <w:rPr>
          <w:rFonts w:hint="eastAsia" w:ascii="Times New Roman" w:hAnsi="Times New Roman" w:eastAsia="宋体" w:cs="Times New Roman"/>
          <w:b/>
          <w:color w:val="000000"/>
          <w:sz w:val="24"/>
          <w:szCs w:val="24"/>
        </w:rPr>
        <w:t>5.3.5</w:t>
      </w:r>
      <w:r>
        <w:rPr>
          <w:rFonts w:hint="eastAsia" w:ascii="宋体" w:hAnsi="宋体" w:eastAsia="宋体" w:cs="宋体"/>
          <w:sz w:val="24"/>
          <w:szCs w:val="24"/>
        </w:rPr>
        <w:t xml:space="preserve"> 多遇地震、罕遇地震作用下结构的抗震计算与变形验算，应符合《建筑与市政工程抗震通用规范》GB 55002、《建筑抗震设计标准》GB/T 50011和《高层建筑混凝土结构技术规程》JGJ 3的规定。</w:t>
      </w:r>
    </w:p>
    <w:p w14:paraId="38C10C54">
      <w:pPr>
        <w:pStyle w:val="3"/>
        <w:spacing w:before="312" w:beforeLines="100" w:after="156" w:afterLines="50" w:line="360" w:lineRule="auto"/>
        <w:jc w:val="center"/>
        <w:rPr>
          <w:rFonts w:ascii="宋体" w:hAnsi="宋体" w:eastAsia="宋体" w:cs="宋体"/>
          <w:sz w:val="28"/>
          <w:szCs w:val="28"/>
        </w:rPr>
      </w:pPr>
      <w:bookmarkStart w:id="80" w:name="_Toc210313000"/>
      <w:r>
        <w:rPr>
          <w:rFonts w:hint="eastAsia" w:ascii="Times New Roman" w:hAnsi="Times New Roman" w:eastAsia="宋体"/>
          <w:bCs w:val="0"/>
          <w:color w:val="000000"/>
          <w:sz w:val="28"/>
          <w:szCs w:val="28"/>
        </w:rPr>
        <w:t>5.4</w:t>
      </w:r>
      <w:r>
        <w:rPr>
          <w:rFonts w:hint="eastAsia" w:ascii="宋体" w:hAnsi="宋体" w:eastAsia="宋体" w:cs="宋体"/>
          <w:sz w:val="28"/>
          <w:szCs w:val="28"/>
        </w:rPr>
        <w:t xml:space="preserve"> 构件与连接设计</w:t>
      </w:r>
      <w:bookmarkEnd w:id="80"/>
    </w:p>
    <w:p w14:paraId="6C21500D">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5.4.1</w:t>
      </w:r>
      <w:r>
        <w:rPr>
          <w:rFonts w:hint="eastAsia" w:ascii="宋体" w:hAnsi="宋体" w:eastAsia="宋体" w:cs="宋体"/>
          <w:sz w:val="24"/>
          <w:szCs w:val="24"/>
        </w:rPr>
        <w:t xml:space="preserve"> </w:t>
      </w:r>
      <w:r>
        <w:rPr>
          <w:rFonts w:hint="eastAsia" w:ascii="宋体" w:hAnsi="宋体" w:eastAsia="宋体" w:cs="宋体"/>
          <w:color w:val="000000"/>
          <w:sz w:val="24"/>
          <w:szCs w:val="24"/>
        </w:rPr>
        <w:t>在地震设计状况下，灌芯剪力墙水平接缝的受剪承载力设计值应按下式计算：</w:t>
      </w:r>
    </w:p>
    <w:p w14:paraId="0199F9B8">
      <w:pPr>
        <w:spacing w:line="360" w:lineRule="auto"/>
        <w:ind w:firstLine="2880" w:firstLineChars="1200"/>
        <w:jc w:val="left"/>
        <w:textAlignment w:val="center"/>
        <w:rPr>
          <w:rFonts w:ascii="宋体" w:hAnsi="宋体" w:eastAsia="宋体" w:cs="宋体"/>
          <w:color w:val="000000"/>
          <w:sz w:val="24"/>
          <w:szCs w:val="24"/>
        </w:rPr>
      </w:pPr>
      <w:r>
        <w:rPr>
          <w:rFonts w:hint="eastAsia" w:ascii="宋体" w:hAnsi="宋体" w:eastAsia="宋体" w:cs="宋体"/>
          <w:i/>
          <w:color w:val="000000"/>
          <w:sz w:val="24"/>
          <w:szCs w:val="24"/>
        </w:rPr>
        <w:t>V</w:t>
      </w:r>
      <w:r>
        <w:rPr>
          <w:rFonts w:hint="eastAsia" w:ascii="宋体" w:hAnsi="宋体" w:eastAsia="宋体" w:cs="宋体"/>
          <w:color w:val="000000"/>
          <w:sz w:val="24"/>
          <w:szCs w:val="24"/>
          <w:vertAlign w:val="subscript"/>
        </w:rPr>
        <w:t>uE</w:t>
      </w:r>
      <w:r>
        <w:rPr>
          <w:rFonts w:hint="eastAsia" w:ascii="宋体" w:hAnsi="宋体" w:eastAsia="宋体" w:cs="宋体"/>
          <w:color w:val="000000"/>
          <w:sz w:val="24"/>
          <w:szCs w:val="24"/>
        </w:rPr>
        <w:t xml:space="preserve"> = 0.6</w:t>
      </w:r>
      <w:r>
        <w:rPr>
          <w:rFonts w:hint="eastAsia" w:ascii="宋体" w:hAnsi="宋体" w:eastAsia="宋体" w:cs="宋体"/>
          <w:i/>
          <w:color w:val="000000"/>
          <w:sz w:val="24"/>
          <w:szCs w:val="24"/>
        </w:rPr>
        <w:t>f</w:t>
      </w:r>
      <w:r>
        <w:rPr>
          <w:rFonts w:hint="eastAsia" w:ascii="宋体" w:hAnsi="宋体" w:eastAsia="宋体" w:cs="宋体"/>
          <w:color w:val="000000"/>
          <w:sz w:val="24"/>
          <w:szCs w:val="24"/>
          <w:vertAlign w:val="subscript"/>
        </w:rPr>
        <w:t xml:space="preserve">y </w:t>
      </w:r>
      <w:r>
        <w:rPr>
          <w:rFonts w:hint="eastAsia" w:ascii="宋体" w:hAnsi="宋体" w:eastAsia="宋体" w:cs="宋体"/>
          <w:i/>
          <w:color w:val="000000"/>
          <w:sz w:val="24"/>
          <w:szCs w:val="24"/>
        </w:rPr>
        <w:t>A</w:t>
      </w:r>
      <w:r>
        <w:rPr>
          <w:rFonts w:hint="eastAsia" w:ascii="宋体" w:hAnsi="宋体" w:eastAsia="宋体" w:cs="宋体"/>
          <w:color w:val="000000"/>
          <w:sz w:val="24"/>
          <w:szCs w:val="24"/>
          <w:vertAlign w:val="subscript"/>
        </w:rPr>
        <w:t>sd</w:t>
      </w:r>
      <w:r>
        <w:rPr>
          <w:rFonts w:hint="eastAsia" w:ascii="宋体" w:hAnsi="宋体" w:eastAsia="宋体" w:cs="宋体"/>
          <w:color w:val="000000"/>
          <w:sz w:val="24"/>
          <w:szCs w:val="24"/>
        </w:rPr>
        <w:t xml:space="preserve"> + </w:t>
      </w:r>
      <w:r>
        <w:rPr>
          <w:rFonts w:hint="eastAsia" w:ascii="宋体" w:hAnsi="宋体" w:eastAsia="宋体" w:cs="宋体"/>
          <w:i/>
          <w:iCs/>
          <w:color w:val="000000"/>
          <w:sz w:val="24"/>
          <w:szCs w:val="24"/>
        </w:rPr>
        <w:t>φ</w:t>
      </w:r>
      <w:r>
        <w:rPr>
          <w:rFonts w:hint="eastAsia" w:ascii="宋体" w:hAnsi="宋体" w:eastAsia="宋体" w:cs="宋体"/>
          <w:i/>
          <w:color w:val="000000"/>
          <w:sz w:val="24"/>
          <w:szCs w:val="24"/>
        </w:rPr>
        <w:t>N</w:t>
      </w:r>
      <w:r>
        <w:rPr>
          <w:rFonts w:hint="eastAsia" w:ascii="宋体" w:hAnsi="宋体" w:eastAsia="宋体" w:cs="宋体"/>
          <w:color w:val="000000"/>
          <w:sz w:val="24"/>
          <w:szCs w:val="24"/>
        </w:rPr>
        <w:t xml:space="preserve">            （5.4.1）</w:t>
      </w:r>
    </w:p>
    <w:p w14:paraId="3C8D8D15">
      <w:pPr>
        <w:spacing w:line="360" w:lineRule="auto"/>
        <w:jc w:val="left"/>
        <w:rPr>
          <w:rFonts w:ascii="宋体" w:hAnsi="宋体" w:eastAsia="宋体" w:cs="宋体"/>
          <w:sz w:val="24"/>
          <w:szCs w:val="24"/>
        </w:rPr>
      </w:pPr>
      <w:r>
        <w:rPr>
          <w:rFonts w:hint="eastAsia" w:ascii="宋体" w:hAnsi="宋体" w:eastAsia="宋体" w:cs="宋体"/>
          <w:color w:val="000000"/>
          <w:sz w:val="24"/>
          <w:szCs w:val="24"/>
        </w:rPr>
        <w:t>式中：</w:t>
      </w:r>
      <w:r>
        <w:rPr>
          <w:rFonts w:hint="eastAsia" w:ascii="宋体" w:hAnsi="宋体" w:eastAsia="宋体" w:cs="宋体"/>
          <w:i/>
          <w:color w:val="000000"/>
          <w:sz w:val="24"/>
          <w:szCs w:val="24"/>
        </w:rPr>
        <w:t xml:space="preserve"> f</w:t>
      </w:r>
      <w:r>
        <w:rPr>
          <w:rFonts w:hint="eastAsia" w:ascii="宋体" w:hAnsi="宋体" w:eastAsia="宋体" w:cs="宋体"/>
          <w:color w:val="000000"/>
          <w:sz w:val="24"/>
          <w:szCs w:val="24"/>
          <w:vertAlign w:val="subscript"/>
        </w:rPr>
        <w:t xml:space="preserve">y </w:t>
      </w:r>
      <w:r>
        <w:rPr>
          <w:rFonts w:hint="eastAsia" w:ascii="宋体" w:hAnsi="宋体" w:eastAsia="宋体" w:cs="宋体"/>
          <w:sz w:val="24"/>
          <w:szCs w:val="24"/>
        </w:rPr>
        <w:t>——垂直穿过结合面的钢筋抗拉强度设计值；</w:t>
      </w:r>
    </w:p>
    <w:p w14:paraId="68C117E2">
      <w:pPr>
        <w:spacing w:line="360" w:lineRule="auto"/>
        <w:ind w:firstLine="840" w:firstLineChars="350"/>
        <w:jc w:val="left"/>
        <w:rPr>
          <w:rFonts w:ascii="宋体" w:hAnsi="宋体" w:eastAsia="宋体" w:cs="宋体"/>
          <w:sz w:val="24"/>
          <w:szCs w:val="24"/>
        </w:rPr>
      </w:pPr>
      <w:r>
        <w:rPr>
          <w:rFonts w:hint="eastAsia" w:ascii="宋体" w:hAnsi="宋体" w:eastAsia="宋体" w:cs="宋体"/>
          <w:i/>
          <w:sz w:val="24"/>
          <w:szCs w:val="24"/>
        </w:rPr>
        <w:t>N</w:t>
      </w:r>
      <w:r>
        <w:rPr>
          <w:rFonts w:hint="eastAsia" w:ascii="宋体" w:hAnsi="宋体" w:eastAsia="宋体" w:cs="宋体"/>
          <w:sz w:val="24"/>
          <w:szCs w:val="24"/>
        </w:rPr>
        <w:t>——与剪力设计值</w:t>
      </w:r>
      <w:r>
        <w:rPr>
          <w:rFonts w:hint="eastAsia" w:ascii="宋体" w:hAnsi="宋体" w:eastAsia="宋体" w:cs="宋体"/>
          <w:i/>
          <w:sz w:val="24"/>
          <w:szCs w:val="24"/>
        </w:rPr>
        <w:t>V</w:t>
      </w:r>
      <w:r>
        <w:rPr>
          <w:rFonts w:hint="eastAsia" w:ascii="宋体" w:hAnsi="宋体" w:eastAsia="宋体" w:cs="宋体"/>
          <w:sz w:val="24"/>
          <w:szCs w:val="24"/>
        </w:rPr>
        <w:t>相应的垂直于结合面的轴向力设计值，压力时取正，拉力时取负；</w:t>
      </w:r>
    </w:p>
    <w:p w14:paraId="31FCEDD5">
      <w:pPr>
        <w:spacing w:line="360" w:lineRule="auto"/>
        <w:ind w:firstLine="840" w:firstLineChars="350"/>
        <w:jc w:val="left"/>
        <w:rPr>
          <w:rFonts w:ascii="宋体" w:hAnsi="宋体" w:eastAsia="宋体" w:cs="宋体"/>
          <w:sz w:val="24"/>
          <w:szCs w:val="24"/>
        </w:rPr>
      </w:pPr>
      <w:r>
        <w:rPr>
          <w:rFonts w:hint="eastAsia" w:ascii="宋体" w:hAnsi="宋体" w:eastAsia="宋体" w:cs="宋体"/>
          <w:i/>
          <w:sz w:val="24"/>
          <w:szCs w:val="24"/>
        </w:rPr>
        <w:t>A</w:t>
      </w:r>
      <w:r>
        <w:rPr>
          <w:rFonts w:hint="eastAsia" w:ascii="宋体" w:hAnsi="宋体" w:eastAsia="宋体" w:cs="宋体"/>
          <w:sz w:val="24"/>
          <w:szCs w:val="24"/>
          <w:vertAlign w:val="subscript"/>
        </w:rPr>
        <w:t xml:space="preserve">sd </w:t>
      </w:r>
      <w:r>
        <w:rPr>
          <w:rFonts w:hint="eastAsia" w:ascii="宋体" w:hAnsi="宋体" w:eastAsia="宋体" w:cs="宋体"/>
          <w:sz w:val="24"/>
          <w:szCs w:val="24"/>
        </w:rPr>
        <w:t>——垂直穿过结合面的抗剪钢筋面积；</w:t>
      </w:r>
    </w:p>
    <w:p w14:paraId="1350A809">
      <w:pPr>
        <w:spacing w:line="360" w:lineRule="auto"/>
        <w:ind w:firstLine="840" w:firstLineChars="350"/>
        <w:jc w:val="left"/>
        <w:rPr>
          <w:rFonts w:ascii="宋体" w:hAnsi="宋体" w:eastAsia="宋体" w:cs="宋体"/>
          <w:color w:val="FF0000"/>
          <w:sz w:val="24"/>
          <w:szCs w:val="24"/>
        </w:rPr>
      </w:pPr>
      <w:r>
        <w:rPr>
          <w:rFonts w:hint="eastAsia" w:ascii="宋体" w:hAnsi="宋体" w:eastAsia="宋体" w:cs="宋体"/>
          <w:i/>
          <w:iCs/>
          <w:sz w:val="24"/>
          <w:szCs w:val="24"/>
        </w:rPr>
        <w:t>φ</w:t>
      </w:r>
      <w:r>
        <w:rPr>
          <w:rFonts w:hint="eastAsia" w:ascii="宋体" w:hAnsi="宋体" w:eastAsia="宋体" w:cs="宋体"/>
          <w:sz w:val="24"/>
          <w:szCs w:val="24"/>
        </w:rPr>
        <w:t>——调整系数，高层结构取0.8，多层结构取0.6。</w:t>
      </w:r>
    </w:p>
    <w:p w14:paraId="47E59B83">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5.4.2</w:t>
      </w:r>
      <w:r>
        <w:rPr>
          <w:rFonts w:hint="eastAsia" w:ascii="宋体" w:hAnsi="宋体" w:eastAsia="宋体" w:cs="宋体"/>
          <w:sz w:val="24"/>
          <w:szCs w:val="24"/>
        </w:rPr>
        <w:t xml:space="preserve"> 生产和施工阶段抗裂及变形验算应符合下列规定：</w:t>
      </w:r>
    </w:p>
    <w:p w14:paraId="7F7276AB">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预制墙板应按施工阶段实际的受力情况和边界条件，选取合理的计算简图和荷载组合进行正截面抗裂以及挠度验算，安装阶段应考虑临时支撑的有利作用；</w:t>
      </w:r>
    </w:p>
    <w:p w14:paraId="12A5BBA7">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预制墙板应按《混凝土结构设计标准》GB/T 50010的规定进行正截面裂缝宽度验算，并按二级裂缝控制等级进行构件验算；</w:t>
      </w:r>
    </w:p>
    <w:p w14:paraId="461D56F0">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sz w:val="24"/>
          <w:szCs w:val="24"/>
        </w:rPr>
        <w:t xml:space="preserve"> 预制墙板应进行挠度验算，挠度验算应按《混凝土结构设计标准》GB/T 50010执行，预制墙板挠度验算可不考虑荷载长期作用的影响，取构件短期刚度进行验算，构件挠度限值应按《混凝土结构设计标准》GB/T 50010执行，并按使用上对挠度有较高要求的构件进行取值。</w:t>
      </w:r>
    </w:p>
    <w:p w14:paraId="2AF8FE9F">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5.4.3</w:t>
      </w:r>
      <w:r>
        <w:rPr>
          <w:rFonts w:hint="eastAsia" w:ascii="宋体" w:hAnsi="宋体" w:eastAsia="宋体" w:cs="宋体"/>
          <w:sz w:val="24"/>
          <w:szCs w:val="24"/>
        </w:rPr>
        <w:t xml:space="preserve"> 用于固定连接件的预埋件和预埋吊件、临时支撑用预埋件等不宜兼用；当兼用时，应同时满足各种设计工况要求。</w:t>
      </w:r>
    </w:p>
    <w:p w14:paraId="343F555B">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5.4.4</w:t>
      </w:r>
      <w:r>
        <w:rPr>
          <w:rFonts w:hint="eastAsia" w:ascii="宋体" w:hAnsi="宋体" w:eastAsia="宋体" w:cs="宋体"/>
          <w:sz w:val="24"/>
          <w:szCs w:val="24"/>
        </w:rPr>
        <w:t xml:space="preserve"> 预制墙板中预埋件的验算应符合《混凝土结构设计标准》GB/T 50010、《钢结构设计标准》GB 50017和《混凝土结构工程施工规范》GB 50666的规定。</w:t>
      </w:r>
    </w:p>
    <w:p w14:paraId="45395EA7">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5.4.5</w:t>
      </w:r>
      <w:r>
        <w:rPr>
          <w:rFonts w:hint="eastAsia" w:ascii="宋体" w:hAnsi="宋体" w:eastAsia="宋体" w:cs="宋体"/>
          <w:color w:val="000000"/>
          <w:sz w:val="24"/>
          <w:szCs w:val="24"/>
        </w:rPr>
        <w:t xml:space="preserve"> 当钢筋采用机械连接时，应符合《钢筋机械连接技术规程》JGJ 107的规定。</w:t>
      </w:r>
    </w:p>
    <w:p w14:paraId="7B9674B7">
      <w:pPr>
        <w:pStyle w:val="3"/>
        <w:spacing w:before="312" w:beforeLines="100" w:after="156" w:afterLines="50" w:line="360" w:lineRule="auto"/>
        <w:jc w:val="center"/>
        <w:rPr>
          <w:rFonts w:ascii="宋体" w:hAnsi="宋体" w:eastAsia="宋体" w:cs="宋体"/>
          <w:sz w:val="28"/>
          <w:szCs w:val="28"/>
        </w:rPr>
      </w:pPr>
      <w:bookmarkStart w:id="81" w:name="_Toc210313001"/>
      <w:r>
        <w:rPr>
          <w:rFonts w:hint="eastAsia" w:ascii="Times New Roman" w:hAnsi="Times New Roman" w:eastAsia="宋体"/>
          <w:bCs w:val="0"/>
          <w:color w:val="000000"/>
          <w:sz w:val="28"/>
          <w:szCs w:val="28"/>
        </w:rPr>
        <w:t>5.5</w:t>
      </w:r>
      <w:r>
        <w:rPr>
          <w:rFonts w:hint="eastAsia" w:ascii="宋体" w:hAnsi="宋体" w:eastAsia="宋体" w:cs="宋体"/>
          <w:sz w:val="28"/>
          <w:szCs w:val="28"/>
        </w:rPr>
        <w:t xml:space="preserve"> 结构构造</w:t>
      </w:r>
      <w:bookmarkEnd w:id="81"/>
    </w:p>
    <w:p w14:paraId="0C028D89">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5.5.1</w:t>
      </w:r>
      <w:r>
        <w:rPr>
          <w:rFonts w:hint="eastAsia" w:ascii="宋体" w:hAnsi="宋体" w:eastAsia="宋体" w:cs="宋体"/>
          <w:sz w:val="24"/>
          <w:szCs w:val="24"/>
        </w:rPr>
        <w:t xml:space="preserve"> 有翼墙和转角墙的剪力墙边缘构件宜采用现浇方式，采用预制方式时，可参照边缘构件方式设计。</w:t>
      </w:r>
    </w:p>
    <w:p w14:paraId="140C17AC">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暗柱边缘构件采用预制方式时，暗柱边缘构件与连梁宜一体化预制，连梁纵筋伸入暗柱内的区段应在其外侧设置横向钢筋，横向钢筋仅在连梁高度范围设置，横向钢筋直径6mm、间距100mm。边缘构件与连梁交汇处的配筋构造见图5.5.1-1。</w:t>
      </w:r>
    </w:p>
    <w:p w14:paraId="23D0417F">
      <w:pPr>
        <w:ind w:firstLine="1132" w:firstLineChars="472"/>
        <w:jc w:val="left"/>
        <w:rPr>
          <w:rFonts w:ascii="宋体" w:hAnsi="宋体" w:eastAsia="宋体" w:cs="Times New Roman"/>
          <w:bCs/>
          <w:sz w:val="24"/>
        </w:rPr>
      </w:pPr>
      <w:r>
        <w:rPr>
          <w:rFonts w:hint="eastAsia" w:ascii="宋体" w:hAnsi="宋体" w:eastAsia="宋体" w:cs="Times New Roman"/>
          <w:bCs/>
          <w:sz w:val="24"/>
        </w:rPr>
        <w:drawing>
          <wp:inline distT="0" distB="0" distL="0" distR="0">
            <wp:extent cx="1699895" cy="892175"/>
            <wp:effectExtent l="0" t="0" r="1460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294" cy="894001"/>
                    </a:xfrm>
                    <a:prstGeom prst="rect">
                      <a:avLst/>
                    </a:prstGeom>
                  </pic:spPr>
                </pic:pic>
              </a:graphicData>
            </a:graphic>
          </wp:inline>
        </w:drawing>
      </w:r>
      <w:r>
        <w:rPr>
          <w:rFonts w:hint="eastAsia" w:ascii="宋体" w:hAnsi="宋体" w:eastAsia="宋体" w:cs="Times New Roman"/>
          <w:bCs/>
          <w:sz w:val="24"/>
        </w:rPr>
        <w:t xml:space="preserve">        </w:t>
      </w:r>
      <w:r>
        <w:rPr>
          <w:rFonts w:ascii="宋体" w:hAnsi="宋体" w:eastAsia="宋体" w:cs="Times New Roman"/>
          <w:bCs/>
          <w:sz w:val="24"/>
        </w:rPr>
        <w:drawing>
          <wp:inline distT="0" distB="0" distL="0" distR="0">
            <wp:extent cx="1647825" cy="869950"/>
            <wp:effectExtent l="0" t="0" r="952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001" cy="877473"/>
                    </a:xfrm>
                    <a:prstGeom prst="rect">
                      <a:avLst/>
                    </a:prstGeom>
                  </pic:spPr>
                </pic:pic>
              </a:graphicData>
            </a:graphic>
          </wp:inline>
        </w:drawing>
      </w:r>
    </w:p>
    <w:p w14:paraId="1217B2F9">
      <w:pPr>
        <w:tabs>
          <w:tab w:val="left" w:pos="0"/>
          <w:tab w:val="center" w:pos="4395"/>
        </w:tabs>
        <w:ind w:firstLine="1652" w:firstLineChars="787"/>
        <w:jc w:val="left"/>
        <w:rPr>
          <w:rFonts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a）</w:t>
      </w:r>
      <w:r>
        <w:rPr>
          <w:rFonts w:hint="eastAsia" w:ascii="宋体" w:hAnsi="宋体" w:eastAsia="宋体" w:cs="Times New Roman"/>
          <w:bCs/>
          <w:szCs w:val="21"/>
        </w:rPr>
        <w:t>墙身水平</w:t>
      </w:r>
      <w:r>
        <w:rPr>
          <w:rFonts w:ascii="宋体" w:hAnsi="宋体" w:eastAsia="宋体" w:cs="Times New Roman"/>
          <w:bCs/>
          <w:szCs w:val="21"/>
        </w:rPr>
        <w:t xml:space="preserve">分布钢筋 </w:t>
      </w:r>
      <w:r>
        <w:rPr>
          <w:rFonts w:hint="eastAsia" w:ascii="宋体" w:hAnsi="宋体" w:eastAsia="宋体" w:cs="Times New Roman"/>
          <w:bCs/>
          <w:szCs w:val="21"/>
        </w:rPr>
        <w:t xml:space="preserve">          </w:t>
      </w:r>
      <w:r>
        <w:rPr>
          <w:rFonts w:ascii="宋体" w:hAnsi="宋体" w:eastAsia="宋体" w:cs="Times New Roman"/>
          <w:bCs/>
          <w:szCs w:val="21"/>
        </w:rPr>
        <w:t>（b）</w:t>
      </w:r>
      <w:r>
        <w:rPr>
          <w:rFonts w:hint="eastAsia" w:ascii="宋体" w:hAnsi="宋体" w:eastAsia="宋体" w:cs="Times New Roman"/>
          <w:bCs/>
          <w:szCs w:val="21"/>
        </w:rPr>
        <w:t>竖向钢筋、</w:t>
      </w:r>
      <w:r>
        <w:rPr>
          <w:rFonts w:ascii="宋体" w:hAnsi="宋体" w:eastAsia="宋体" w:cs="Times New Roman"/>
          <w:bCs/>
          <w:szCs w:val="21"/>
        </w:rPr>
        <w:t>箍筋及</w:t>
      </w:r>
      <w:r>
        <w:rPr>
          <w:rFonts w:hint="eastAsia" w:ascii="宋体" w:hAnsi="宋体" w:eastAsia="宋体" w:cs="Times New Roman"/>
          <w:bCs/>
          <w:szCs w:val="21"/>
        </w:rPr>
        <w:t>拉筋</w:t>
      </w:r>
    </w:p>
    <w:p w14:paraId="622FC2CA">
      <w:pPr>
        <w:jc w:val="center"/>
        <w:rPr>
          <w:rFonts w:ascii="宋体" w:hAnsi="宋体" w:eastAsia="宋体" w:cs="Times New Roman"/>
          <w:bCs/>
          <w:sz w:val="24"/>
        </w:rPr>
      </w:pPr>
      <w:r>
        <w:rPr>
          <w:rFonts w:hint="eastAsia" w:ascii="宋体" w:hAnsi="宋体" w:eastAsia="宋体" w:cs="Times New Roman"/>
          <w:bCs/>
          <w:sz w:val="24"/>
        </w:rPr>
        <w:drawing>
          <wp:inline distT="0" distB="0" distL="0" distR="0">
            <wp:extent cx="2043430" cy="847725"/>
            <wp:effectExtent l="0" t="0" r="1397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9288" cy="854227"/>
                    </a:xfrm>
                    <a:prstGeom prst="rect">
                      <a:avLst/>
                    </a:prstGeom>
                  </pic:spPr>
                </pic:pic>
              </a:graphicData>
            </a:graphic>
          </wp:inline>
        </w:drawing>
      </w:r>
      <w:r>
        <w:rPr>
          <w:rFonts w:hint="eastAsia" w:ascii="宋体" w:hAnsi="宋体" w:eastAsia="宋体" w:cs="Times New Roman"/>
          <w:bCs/>
          <w:sz w:val="24"/>
        </w:rPr>
        <w:t xml:space="preserve">      </w:t>
      </w:r>
      <w:r>
        <w:rPr>
          <w:rFonts w:ascii="宋体" w:hAnsi="宋体" w:eastAsia="宋体" w:cs="Times New Roman"/>
          <w:bCs/>
          <w:sz w:val="24"/>
        </w:rPr>
        <w:drawing>
          <wp:inline distT="0" distB="0" distL="0" distR="0">
            <wp:extent cx="1821180" cy="83820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0660" cy="837914"/>
                    </a:xfrm>
                    <a:prstGeom prst="rect">
                      <a:avLst/>
                    </a:prstGeom>
                  </pic:spPr>
                </pic:pic>
              </a:graphicData>
            </a:graphic>
          </wp:inline>
        </w:drawing>
      </w:r>
    </w:p>
    <w:p w14:paraId="6AE40A37">
      <w:pPr>
        <w:ind w:firstLine="1701" w:firstLineChars="810"/>
        <w:jc w:val="left"/>
        <w:rPr>
          <w:rFonts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 xml:space="preserve">c）连梁箍筋及纵筋        </w:t>
      </w:r>
      <w:r>
        <w:rPr>
          <w:rFonts w:hint="eastAsia" w:ascii="宋体" w:hAnsi="宋体" w:eastAsia="宋体" w:cs="Times New Roman"/>
          <w:bCs/>
          <w:szCs w:val="21"/>
        </w:rPr>
        <w:t xml:space="preserve"> </w:t>
      </w:r>
      <w:r>
        <w:rPr>
          <w:rFonts w:ascii="宋体" w:hAnsi="宋体" w:eastAsia="宋体" w:cs="Times New Roman"/>
          <w:bCs/>
          <w:szCs w:val="21"/>
        </w:rPr>
        <w:t xml:space="preserve"> </w:t>
      </w:r>
      <w:r>
        <w:rPr>
          <w:rFonts w:hint="eastAsia" w:ascii="宋体" w:hAnsi="宋体" w:eastAsia="宋体" w:cs="Times New Roman"/>
          <w:bCs/>
          <w:szCs w:val="21"/>
        </w:rPr>
        <w:t xml:space="preserve">       </w:t>
      </w:r>
      <w:r>
        <w:rPr>
          <w:rFonts w:ascii="宋体" w:hAnsi="宋体" w:eastAsia="宋体" w:cs="Times New Roman"/>
          <w:bCs/>
          <w:szCs w:val="21"/>
        </w:rPr>
        <w:t>（d）</w:t>
      </w:r>
      <w:r>
        <w:rPr>
          <w:rFonts w:hint="eastAsia" w:ascii="宋体" w:hAnsi="宋体" w:eastAsia="宋体" w:cs="Times New Roman"/>
          <w:bCs/>
          <w:szCs w:val="21"/>
        </w:rPr>
        <w:t>横向钢筋</w:t>
      </w:r>
    </w:p>
    <w:p w14:paraId="044A16FD">
      <w:pPr>
        <w:jc w:val="center"/>
        <w:rPr>
          <w:rFonts w:ascii="宋体" w:hAnsi="宋体" w:eastAsia="宋体" w:cs="Times New Roman"/>
          <w:bCs/>
          <w:sz w:val="24"/>
        </w:rPr>
      </w:pPr>
      <w:r>
        <w:rPr>
          <w:rFonts w:ascii="宋体" w:hAnsi="宋体" w:eastAsia="宋体" w:cs="Times New Roman"/>
          <w:bCs/>
          <w:sz w:val="24"/>
        </w:rPr>
        <w:drawing>
          <wp:inline distT="0" distB="0" distL="0" distR="0">
            <wp:extent cx="1514475" cy="823595"/>
            <wp:effectExtent l="0" t="0" r="9525"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823595"/>
                    </a:xfrm>
                    <a:prstGeom prst="rect">
                      <a:avLst/>
                    </a:prstGeom>
                  </pic:spPr>
                </pic:pic>
              </a:graphicData>
            </a:graphic>
          </wp:inline>
        </w:drawing>
      </w:r>
    </w:p>
    <w:p w14:paraId="0A712D79">
      <w:pPr>
        <w:jc w:val="center"/>
        <w:rPr>
          <w:rFonts w:ascii="宋体" w:hAnsi="宋体" w:eastAsia="宋体" w:cs="Times New Roman"/>
          <w:bCs/>
          <w:sz w:val="24"/>
        </w:rPr>
      </w:pPr>
      <w:r>
        <w:rPr>
          <w:rFonts w:hint="eastAsia" w:ascii="宋体" w:hAnsi="宋体" w:eastAsia="宋体" w:cs="Times New Roman"/>
          <w:bCs/>
          <w:szCs w:val="21"/>
        </w:rPr>
        <w:t>（e</w:t>
      </w:r>
      <w:r>
        <w:rPr>
          <w:rFonts w:ascii="宋体" w:hAnsi="宋体" w:eastAsia="宋体" w:cs="Times New Roman"/>
          <w:bCs/>
          <w:szCs w:val="21"/>
        </w:rPr>
        <w:t>）</w:t>
      </w:r>
      <w:r>
        <w:rPr>
          <w:rFonts w:hint="eastAsia" w:ascii="宋体" w:hAnsi="宋体" w:eastAsia="宋体" w:cs="Times New Roman"/>
          <w:bCs/>
          <w:szCs w:val="21"/>
        </w:rPr>
        <w:t>配筋组合</w:t>
      </w:r>
    </w:p>
    <w:p w14:paraId="15E9322A">
      <w:pPr>
        <w:spacing w:line="360" w:lineRule="auto"/>
        <w:jc w:val="center"/>
        <w:rPr>
          <w:rFonts w:ascii="宋体" w:hAnsi="宋体" w:eastAsia="宋体" w:cs="Times New Roman"/>
          <w:b/>
          <w:szCs w:val="21"/>
        </w:rPr>
      </w:pPr>
      <w:r>
        <w:rPr>
          <w:rFonts w:hint="eastAsia" w:ascii="宋体" w:hAnsi="宋体" w:eastAsia="宋体" w:cs="Times New Roman"/>
          <w:b/>
          <w:szCs w:val="21"/>
        </w:rPr>
        <w:t>图</w:t>
      </w:r>
      <w:r>
        <w:rPr>
          <w:rFonts w:ascii="宋体" w:hAnsi="宋体" w:eastAsia="宋体" w:cs="Times New Roman"/>
          <w:b/>
          <w:szCs w:val="21"/>
        </w:rPr>
        <w:t>5.5.1</w:t>
      </w:r>
      <w:r>
        <w:rPr>
          <w:rFonts w:hint="eastAsia" w:ascii="宋体" w:hAnsi="宋体" w:eastAsia="宋体" w:cs="Times New Roman"/>
          <w:b/>
          <w:szCs w:val="21"/>
        </w:rPr>
        <w:t>-1边缘构件与连梁交汇处的配筋示意图</w:t>
      </w:r>
    </w:p>
    <w:p w14:paraId="1339C66C">
      <w:pPr>
        <w:jc w:val="center"/>
        <w:rPr>
          <w:rFonts w:ascii="宋体" w:hAnsi="宋体" w:eastAsia="宋体" w:cs="Times New Roman"/>
          <w:bCs/>
          <w:sz w:val="15"/>
          <w:szCs w:val="15"/>
        </w:rPr>
      </w:pPr>
      <w:r>
        <w:rPr>
          <w:rFonts w:hint="eastAsia" w:ascii="宋体" w:hAnsi="宋体" w:eastAsia="宋体" w:cs="Times New Roman"/>
          <w:bCs/>
          <w:sz w:val="15"/>
          <w:szCs w:val="15"/>
        </w:rPr>
        <w:t>1-墙身</w:t>
      </w:r>
      <w:r>
        <w:rPr>
          <w:rFonts w:ascii="宋体" w:hAnsi="宋体" w:eastAsia="宋体" w:cs="Times New Roman"/>
          <w:bCs/>
          <w:sz w:val="15"/>
          <w:szCs w:val="15"/>
        </w:rPr>
        <w:t>分布钢筋；2-边缘构件箍筋；3-边缘构件箍筋的架立筋；</w:t>
      </w:r>
    </w:p>
    <w:p w14:paraId="06D47B1A">
      <w:pPr>
        <w:jc w:val="center"/>
        <w:rPr>
          <w:rFonts w:ascii="宋体" w:hAnsi="宋体" w:eastAsia="宋体" w:cs="Times New Roman"/>
          <w:bCs/>
          <w:sz w:val="15"/>
          <w:szCs w:val="15"/>
        </w:rPr>
      </w:pPr>
      <w:r>
        <w:rPr>
          <w:rFonts w:ascii="宋体" w:hAnsi="宋体" w:eastAsia="宋体" w:cs="Times New Roman"/>
          <w:bCs/>
          <w:sz w:val="15"/>
          <w:szCs w:val="15"/>
        </w:rPr>
        <w:t>4-连梁纵筋；5-连梁箍筋；</w:t>
      </w:r>
      <w:r>
        <w:rPr>
          <w:rFonts w:hint="eastAsia" w:ascii="宋体" w:hAnsi="宋体" w:eastAsia="宋体" w:cs="Times New Roman"/>
          <w:bCs/>
          <w:sz w:val="15"/>
          <w:szCs w:val="15"/>
        </w:rPr>
        <w:t>6-横向钢筋；</w:t>
      </w:r>
    </w:p>
    <w:p w14:paraId="5E6D9797">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预制墙板剪力墙边缘构件竖向钢筋的连接可采用以下几种方式：</w:t>
      </w:r>
    </w:p>
    <w:p w14:paraId="117A9630">
      <w:pPr>
        <w:spacing w:line="360" w:lineRule="auto"/>
        <w:ind w:firstLine="480" w:firstLineChars="200"/>
        <w:jc w:val="left"/>
        <w:rPr>
          <w:rFonts w:ascii="宋体" w:hAnsi="宋体" w:eastAsia="宋体" w:cs="宋体"/>
          <w:bCs/>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Cs/>
          <w:sz w:val="24"/>
          <w:szCs w:val="24"/>
        </w:rPr>
        <w:t xml:space="preserve"> 在预制墙板空心孔中采用直螺纹套筒连接的钢筋布置，见图5.5.1-2，并应符合下列规定：</w:t>
      </w:r>
    </w:p>
    <w:p w14:paraId="19C8B300">
      <w:pPr>
        <w:spacing w:line="360" w:lineRule="auto"/>
        <w:ind w:firstLine="480" w:firstLineChars="200"/>
        <w:jc w:val="left"/>
        <w:rPr>
          <w:rFonts w:ascii="宋体" w:hAnsi="宋体" w:eastAsia="宋体" w:cs="宋体"/>
          <w:bCs/>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Cs/>
          <w:sz w:val="24"/>
          <w:szCs w:val="24"/>
        </w:rPr>
        <w:t>）预制墙板边缘构件区域的每个空心孔内配置竖向钢筋，数量宜为两根，并靠近墙板的平面外侧布置；</w:t>
      </w:r>
    </w:p>
    <w:p w14:paraId="25D5D656">
      <w:pPr>
        <w:spacing w:line="360" w:lineRule="auto"/>
        <w:ind w:firstLine="480" w:firstLineChars="200"/>
        <w:jc w:val="left"/>
        <w:rPr>
          <w:rFonts w:ascii="宋体" w:hAnsi="宋体" w:eastAsia="宋体" w:cs="宋体"/>
          <w:bCs/>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bCs/>
          <w:sz w:val="24"/>
          <w:szCs w:val="24"/>
        </w:rPr>
        <w:t>）灌芯剪力墙的抗弯承载力应全部由孔内竖向钢筋承担，不应考虑墙身竖向分布钢筋及边缘构件内竖向构造钢筋的作用；</w:t>
      </w:r>
    </w:p>
    <w:p w14:paraId="4F5B3EEF">
      <w:pPr>
        <w:spacing w:line="360" w:lineRule="auto"/>
        <w:ind w:firstLine="480" w:firstLineChars="200"/>
        <w:jc w:val="left"/>
        <w:rPr>
          <w:rFonts w:ascii="宋体" w:hAnsi="宋体" w:eastAsia="宋体" w:cs="宋体"/>
          <w:bCs/>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bCs/>
          <w:sz w:val="24"/>
          <w:szCs w:val="24"/>
        </w:rPr>
        <w:t>）边缘构件箍筋和架立筋均应满足《建筑抗震设计标准》GB/T5 0011和《高层建筑混凝土结构技术规程》JGJ 3中边缘构件钢筋设置的规定要求。</w:t>
      </w:r>
    </w:p>
    <w:p w14:paraId="058D1489">
      <w:pPr>
        <w:spacing w:line="360" w:lineRule="auto"/>
        <w:jc w:val="center"/>
        <w:rPr>
          <w:rFonts w:ascii="宋体" w:hAnsi="宋体" w:eastAsia="宋体" w:cs="Times New Roman"/>
          <w:bCs/>
          <w:szCs w:val="21"/>
        </w:rPr>
      </w:pPr>
      <w:r>
        <w:rPr>
          <w:rFonts w:ascii="宋体" w:hAnsi="宋体" w:eastAsia="宋体" w:cs="Times New Roman"/>
          <w:bCs/>
          <w:szCs w:val="21"/>
        </w:rPr>
        <w:drawing>
          <wp:inline distT="0" distB="0" distL="0" distR="0">
            <wp:extent cx="1924050" cy="839470"/>
            <wp:effectExtent l="0" t="0" r="0" b="177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3394" cy="839228"/>
                    </a:xfrm>
                    <a:prstGeom prst="rect">
                      <a:avLst/>
                    </a:prstGeom>
                  </pic:spPr>
                </pic:pic>
              </a:graphicData>
            </a:graphic>
          </wp:inline>
        </w:drawing>
      </w:r>
    </w:p>
    <w:p w14:paraId="505E68B5">
      <w:pPr>
        <w:spacing w:line="360" w:lineRule="auto"/>
        <w:jc w:val="center"/>
        <w:rPr>
          <w:rFonts w:ascii="宋体" w:hAnsi="宋体" w:eastAsia="宋体" w:cs="Times New Roman"/>
          <w:b/>
          <w:szCs w:val="21"/>
        </w:rPr>
      </w:pPr>
      <w:r>
        <w:rPr>
          <w:rFonts w:hint="eastAsia" w:ascii="宋体" w:hAnsi="宋体" w:eastAsia="宋体" w:cs="Times New Roman"/>
          <w:b/>
          <w:szCs w:val="21"/>
        </w:rPr>
        <w:t>图5</w:t>
      </w:r>
      <w:r>
        <w:rPr>
          <w:rFonts w:ascii="宋体" w:hAnsi="宋体" w:eastAsia="宋体" w:cs="Times New Roman"/>
          <w:b/>
          <w:szCs w:val="21"/>
        </w:rPr>
        <w:t>.5.</w:t>
      </w:r>
      <w:r>
        <w:rPr>
          <w:rFonts w:hint="eastAsia" w:ascii="宋体" w:hAnsi="宋体" w:eastAsia="宋体" w:cs="Times New Roman"/>
          <w:b/>
          <w:szCs w:val="21"/>
        </w:rPr>
        <w:t>1-2 边缘构件竖向钢筋采用直螺纹套筒连接的钢筋布置示意图</w:t>
      </w:r>
    </w:p>
    <w:p w14:paraId="4F110BC1">
      <w:pPr>
        <w:numPr>
          <w:ilvl w:val="0"/>
          <w:numId w:val="17"/>
        </w:numPr>
        <w:spacing w:line="360" w:lineRule="auto"/>
        <w:jc w:val="center"/>
        <w:rPr>
          <w:rFonts w:ascii="宋体" w:hAnsi="宋体" w:eastAsia="宋体" w:cs="Times New Roman"/>
          <w:bCs/>
          <w:sz w:val="15"/>
          <w:szCs w:val="15"/>
        </w:rPr>
      </w:pPr>
      <w:r>
        <w:rPr>
          <w:rFonts w:ascii="宋体" w:hAnsi="宋体" w:eastAsia="宋体" w:cs="Times New Roman"/>
          <w:bCs/>
          <w:sz w:val="15"/>
          <w:szCs w:val="15"/>
        </w:rPr>
        <w:t>预制混凝土；</w:t>
      </w:r>
      <w:r>
        <w:rPr>
          <w:rFonts w:hint="eastAsia" w:ascii="宋体" w:hAnsi="宋体" w:eastAsia="宋体" w:cs="Times New Roman"/>
          <w:bCs/>
          <w:sz w:val="15"/>
          <w:szCs w:val="15"/>
        </w:rPr>
        <w:t>2</w:t>
      </w:r>
      <w:r>
        <w:rPr>
          <w:rFonts w:ascii="宋体" w:hAnsi="宋体" w:eastAsia="宋体" w:cs="Times New Roman"/>
          <w:bCs/>
          <w:sz w:val="15"/>
          <w:szCs w:val="15"/>
        </w:rPr>
        <w:t>-后浇混凝土；</w:t>
      </w:r>
      <w:r>
        <w:rPr>
          <w:rFonts w:hint="eastAsia" w:ascii="宋体" w:hAnsi="宋体" w:eastAsia="宋体" w:cs="Times New Roman"/>
          <w:bCs/>
          <w:sz w:val="15"/>
          <w:szCs w:val="15"/>
        </w:rPr>
        <w:t>3</w:t>
      </w:r>
      <w:r>
        <w:rPr>
          <w:rFonts w:ascii="宋体" w:hAnsi="宋体" w:eastAsia="宋体" w:cs="Times New Roman"/>
          <w:bCs/>
          <w:sz w:val="15"/>
          <w:szCs w:val="15"/>
        </w:rPr>
        <w:t>-边缘构件</w:t>
      </w:r>
      <w:r>
        <w:rPr>
          <w:rFonts w:hint="eastAsia" w:ascii="宋体" w:hAnsi="宋体" w:eastAsia="宋体" w:cs="Times New Roman"/>
          <w:bCs/>
          <w:sz w:val="15"/>
          <w:szCs w:val="15"/>
        </w:rPr>
        <w:t>竖向钢筋</w:t>
      </w:r>
      <w:r>
        <w:rPr>
          <w:rFonts w:ascii="宋体" w:hAnsi="宋体" w:eastAsia="宋体" w:cs="Times New Roman"/>
          <w:bCs/>
          <w:sz w:val="15"/>
          <w:szCs w:val="15"/>
        </w:rPr>
        <w:t>；</w:t>
      </w:r>
      <w:r>
        <w:rPr>
          <w:rFonts w:hint="eastAsia" w:ascii="宋体" w:hAnsi="宋体" w:eastAsia="宋体" w:cs="Times New Roman"/>
          <w:bCs/>
          <w:sz w:val="15"/>
          <w:szCs w:val="15"/>
        </w:rPr>
        <w:t>4</w:t>
      </w:r>
      <w:r>
        <w:rPr>
          <w:rFonts w:ascii="宋体" w:hAnsi="宋体" w:eastAsia="宋体" w:cs="Times New Roman"/>
          <w:bCs/>
          <w:sz w:val="15"/>
          <w:szCs w:val="15"/>
        </w:rPr>
        <w:t>-竖向分布钢筋</w:t>
      </w:r>
      <w:r>
        <w:rPr>
          <w:rFonts w:hint="eastAsia" w:ascii="宋体" w:hAnsi="宋体" w:eastAsia="宋体" w:cs="Times New Roman"/>
          <w:bCs/>
          <w:sz w:val="15"/>
          <w:szCs w:val="15"/>
        </w:rPr>
        <w:t>的</w:t>
      </w:r>
      <w:r>
        <w:rPr>
          <w:rFonts w:ascii="宋体" w:hAnsi="宋体" w:eastAsia="宋体" w:cs="Times New Roman"/>
          <w:bCs/>
          <w:sz w:val="15"/>
          <w:szCs w:val="15"/>
        </w:rPr>
        <w:t>连接</w:t>
      </w:r>
      <w:r>
        <w:rPr>
          <w:rFonts w:hint="eastAsia" w:ascii="宋体" w:hAnsi="宋体" w:eastAsia="宋体" w:cs="Times New Roman"/>
          <w:bCs/>
          <w:sz w:val="15"/>
          <w:szCs w:val="15"/>
        </w:rPr>
        <w:t>钢筋</w:t>
      </w:r>
    </w:p>
    <w:p w14:paraId="6C3080D0">
      <w:pPr>
        <w:spacing w:line="360" w:lineRule="auto"/>
        <w:ind w:firstLine="480" w:firstLineChars="200"/>
        <w:jc w:val="left"/>
        <w:rPr>
          <w:rFonts w:ascii="宋体" w:hAnsi="宋体" w:eastAsia="宋体" w:cs="宋体"/>
          <w:bCs/>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bCs/>
          <w:sz w:val="24"/>
          <w:szCs w:val="24"/>
        </w:rPr>
        <w:t xml:space="preserve"> 在后浇混凝土段中采用搭接连接，预制墙板底部后浇混凝土段的高度应满足搭接连接长度的要求，预制段与后浇混凝土段竖向接触面处的坡比不应大于1:6，见图5.5.1-3。</w:t>
      </w:r>
    </w:p>
    <w:p w14:paraId="7F625870">
      <w:pPr>
        <w:spacing w:line="360" w:lineRule="auto"/>
        <w:jc w:val="center"/>
        <w:rPr>
          <w:rFonts w:ascii="宋体" w:hAnsi="宋体" w:eastAsia="宋体" w:cs="Times New Roman"/>
          <w:bCs/>
          <w:szCs w:val="21"/>
        </w:rPr>
      </w:pPr>
      <w:r>
        <w:rPr>
          <w:rFonts w:hint="eastAsia" w:ascii="宋体" w:hAnsi="宋体" w:eastAsia="宋体" w:cs="Times New Roman"/>
          <w:bCs/>
          <w:szCs w:val="21"/>
        </w:rPr>
        <w:drawing>
          <wp:inline distT="0" distB="0" distL="0" distR="0">
            <wp:extent cx="2257425" cy="1174115"/>
            <wp:effectExtent l="0" t="0" r="0"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0864" cy="1176052"/>
                    </a:xfrm>
                    <a:prstGeom prst="rect">
                      <a:avLst/>
                    </a:prstGeom>
                  </pic:spPr>
                </pic:pic>
              </a:graphicData>
            </a:graphic>
          </wp:inline>
        </w:drawing>
      </w:r>
      <w:r>
        <w:rPr>
          <w:rFonts w:hint="eastAsia" w:ascii="宋体" w:hAnsi="宋体" w:eastAsia="宋体" w:cs="Times New Roman"/>
          <w:bCs/>
          <w:szCs w:val="21"/>
        </w:rPr>
        <w:t xml:space="preserve">     </w:t>
      </w:r>
      <w:r>
        <w:rPr>
          <w:rFonts w:hint="eastAsia" w:ascii="宋体" w:hAnsi="宋体" w:eastAsia="宋体" w:cs="Times New Roman"/>
          <w:bCs/>
          <w:szCs w:val="21"/>
        </w:rPr>
        <w:drawing>
          <wp:inline distT="0" distB="0" distL="0" distR="0">
            <wp:extent cx="2409825" cy="24022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19006" cy="2411482"/>
                    </a:xfrm>
                    <a:prstGeom prst="rect">
                      <a:avLst/>
                    </a:prstGeom>
                  </pic:spPr>
                </pic:pic>
              </a:graphicData>
            </a:graphic>
          </wp:inline>
        </w:drawing>
      </w:r>
    </w:p>
    <w:p w14:paraId="5ACC23A5">
      <w:pPr>
        <w:spacing w:line="360" w:lineRule="auto"/>
        <w:ind w:firstLine="661" w:firstLineChars="315"/>
        <w:jc w:val="left"/>
        <w:rPr>
          <w:rFonts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w:t>
      </w:r>
      <w:r>
        <w:rPr>
          <w:rFonts w:hint="eastAsia" w:ascii="宋体" w:hAnsi="宋体" w:eastAsia="宋体" w:cs="Times New Roman"/>
          <w:bCs/>
          <w:szCs w:val="21"/>
        </w:rPr>
        <w:t>边缘构件竖向钢筋搭接连接段水平截面</w:t>
      </w:r>
      <w:r>
        <w:rPr>
          <w:rFonts w:ascii="宋体" w:hAnsi="宋体" w:eastAsia="宋体" w:cs="Times New Roman"/>
          <w:bCs/>
          <w:szCs w:val="21"/>
        </w:rPr>
        <w:t xml:space="preserve"> </w:t>
      </w:r>
      <w:r>
        <w:rPr>
          <w:rFonts w:hint="eastAsia" w:ascii="宋体" w:hAnsi="宋体" w:eastAsia="宋体" w:cs="Times New Roman"/>
          <w:bCs/>
          <w:szCs w:val="21"/>
        </w:rPr>
        <w:t xml:space="preserve">   </w:t>
      </w:r>
      <w:r>
        <w:rPr>
          <w:rFonts w:ascii="宋体" w:hAnsi="宋体" w:eastAsia="宋体" w:cs="Times New Roman"/>
          <w:bCs/>
          <w:szCs w:val="21"/>
        </w:rPr>
        <w:t>（</w:t>
      </w:r>
      <w:r>
        <w:rPr>
          <w:rFonts w:hint="eastAsia" w:ascii="宋体" w:hAnsi="宋体" w:eastAsia="宋体" w:cs="Times New Roman"/>
          <w:bCs/>
          <w:szCs w:val="21"/>
        </w:rPr>
        <w:t>b</w:t>
      </w:r>
      <w:r>
        <w:rPr>
          <w:rFonts w:ascii="宋体" w:hAnsi="宋体" w:eastAsia="宋体" w:cs="Times New Roman"/>
          <w:bCs/>
          <w:szCs w:val="21"/>
        </w:rPr>
        <w:t>）</w:t>
      </w:r>
      <w:r>
        <w:rPr>
          <w:rFonts w:hint="eastAsia" w:ascii="宋体" w:hAnsi="宋体" w:eastAsia="宋体" w:cs="Times New Roman"/>
          <w:bCs/>
          <w:szCs w:val="21"/>
        </w:rPr>
        <w:t>边缘构件竖向剖面</w:t>
      </w:r>
    </w:p>
    <w:p w14:paraId="0C9F82D4">
      <w:pPr>
        <w:spacing w:line="360" w:lineRule="auto"/>
        <w:jc w:val="center"/>
        <w:rPr>
          <w:rFonts w:ascii="宋体" w:hAnsi="宋体" w:eastAsia="宋体" w:cs="Times New Roman"/>
          <w:bCs/>
          <w:szCs w:val="21"/>
        </w:rPr>
      </w:pPr>
      <w:r>
        <w:rPr>
          <w:rFonts w:hint="eastAsia" w:ascii="宋体" w:hAnsi="宋体" w:eastAsia="宋体" w:cs="Times New Roman"/>
          <w:b/>
          <w:szCs w:val="21"/>
        </w:rPr>
        <w:t>图5</w:t>
      </w:r>
      <w:r>
        <w:rPr>
          <w:rFonts w:ascii="宋体" w:hAnsi="宋体" w:eastAsia="宋体" w:cs="Times New Roman"/>
          <w:b/>
          <w:szCs w:val="21"/>
        </w:rPr>
        <w:t>.5.</w:t>
      </w:r>
      <w:r>
        <w:rPr>
          <w:rFonts w:hint="eastAsia" w:ascii="宋体" w:hAnsi="宋体" w:eastAsia="宋体" w:cs="Times New Roman"/>
          <w:b/>
          <w:szCs w:val="21"/>
        </w:rPr>
        <w:t>1-3 边缘构件竖向钢筋在后浇混凝土段中搭接连接示意图</w:t>
      </w:r>
    </w:p>
    <w:p w14:paraId="0E59F1E7">
      <w:pPr>
        <w:snapToGrid w:val="0"/>
        <w:spacing w:line="360" w:lineRule="auto"/>
        <w:jc w:val="center"/>
        <w:rPr>
          <w:rFonts w:ascii="宋体" w:hAnsi="宋体" w:eastAsia="宋体" w:cs="Times New Roman"/>
          <w:bCs/>
          <w:sz w:val="15"/>
          <w:szCs w:val="15"/>
        </w:rPr>
      </w:pPr>
      <w:r>
        <w:rPr>
          <w:rFonts w:ascii="宋体" w:eastAsia="宋体"/>
          <w:bCs/>
          <w:position w:val="-12"/>
          <w:sz w:val="15"/>
          <w:szCs w:val="15"/>
        </w:rPr>
        <w:object>
          <v:shape id="_x0000_i1025" o:spt="75" alt="image16" type="#_x0000_t75" style="height:18.25pt;width:14.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ascii="宋体" w:hAnsi="宋体" w:eastAsia="宋体" w:cs="Arial"/>
          <w:bCs/>
          <w:sz w:val="15"/>
          <w:szCs w:val="15"/>
        </w:rPr>
        <w:t>-受拉钢筋抗震锚固长度；</w:t>
      </w:r>
      <w:r>
        <w:rPr>
          <w:rFonts w:hint="eastAsia" w:ascii="宋体" w:hAnsi="宋体" w:eastAsia="宋体" w:cs="Times New Roman"/>
          <w:bCs/>
          <w:sz w:val="15"/>
          <w:szCs w:val="15"/>
        </w:rPr>
        <w:t xml:space="preserve"> 1-墙身水平分布</w:t>
      </w:r>
      <w:r>
        <w:rPr>
          <w:rFonts w:ascii="宋体" w:hAnsi="宋体" w:eastAsia="宋体" w:cs="Times New Roman"/>
          <w:bCs/>
          <w:sz w:val="15"/>
          <w:szCs w:val="15"/>
        </w:rPr>
        <w:t>钢筋；2-边缘构件箍筋；</w:t>
      </w:r>
    </w:p>
    <w:p w14:paraId="538BB9C0">
      <w:pPr>
        <w:snapToGrid w:val="0"/>
        <w:spacing w:line="360" w:lineRule="auto"/>
        <w:jc w:val="center"/>
        <w:rPr>
          <w:rFonts w:ascii="宋体" w:hAnsi="宋体" w:eastAsia="宋体" w:cs="Times New Roman"/>
          <w:bCs/>
          <w:sz w:val="15"/>
          <w:szCs w:val="15"/>
        </w:rPr>
      </w:pPr>
      <w:r>
        <w:rPr>
          <w:rFonts w:ascii="宋体" w:hAnsi="宋体" w:eastAsia="宋体" w:cs="Times New Roman"/>
          <w:bCs/>
          <w:sz w:val="15"/>
          <w:szCs w:val="15"/>
        </w:rPr>
        <w:t>3-边缘构件</w:t>
      </w:r>
      <w:r>
        <w:rPr>
          <w:rFonts w:hint="eastAsia" w:ascii="宋体" w:hAnsi="宋体" w:eastAsia="宋体" w:cs="Times New Roman"/>
          <w:bCs/>
          <w:sz w:val="15"/>
          <w:szCs w:val="15"/>
        </w:rPr>
        <w:t>竖向钢筋</w:t>
      </w:r>
      <w:r>
        <w:rPr>
          <w:rFonts w:ascii="宋体" w:hAnsi="宋体" w:eastAsia="宋体" w:cs="Times New Roman"/>
          <w:bCs/>
          <w:sz w:val="15"/>
          <w:szCs w:val="15"/>
        </w:rPr>
        <w:t>；4-预制混凝土；</w:t>
      </w:r>
      <w:r>
        <w:rPr>
          <w:rFonts w:hint="eastAsia" w:ascii="宋体" w:hAnsi="宋体" w:eastAsia="宋体" w:cs="Times New Roman"/>
          <w:bCs/>
          <w:sz w:val="15"/>
          <w:szCs w:val="15"/>
        </w:rPr>
        <w:t>5</w:t>
      </w:r>
      <w:r>
        <w:rPr>
          <w:rFonts w:ascii="宋体" w:hAnsi="宋体" w:eastAsia="宋体" w:cs="Times New Roman"/>
          <w:bCs/>
          <w:sz w:val="15"/>
          <w:szCs w:val="15"/>
        </w:rPr>
        <w:t>-后浇混凝土</w:t>
      </w:r>
    </w:p>
    <w:p w14:paraId="184C8211">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5.5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2</w:t>
      </w:r>
      <w:r>
        <w:rPr>
          <w:rFonts w:hint="eastAsia" w:ascii="宋体" w:eastAsia="宋体"/>
          <w:bCs/>
          <w:sz w:val="24"/>
          <w:szCs w:val="24"/>
        </w:rPr>
        <w:t xml:space="preserve"> 预制墙板墙身水平和竖向分布钢筋的配置及连接，应符合下列规定：</w:t>
      </w:r>
    </w:p>
    <w:p w14:paraId="47C2EAAB">
      <w:pPr>
        <w:spacing w:line="360" w:lineRule="auto"/>
        <w:ind w:firstLine="480" w:firstLineChars="200"/>
        <w:jc w:val="left"/>
        <w:rPr>
          <w:rFonts w:ascii="宋体" w:eastAsia="宋体"/>
          <w:bCs/>
          <w:sz w:val="24"/>
          <w:szCs w:val="24"/>
        </w:rPr>
      </w:pPr>
      <w:r>
        <w:rPr>
          <w:rFonts w:hint="eastAsia" w:ascii="宋体" w:eastAsia="宋体"/>
          <w:bCs/>
          <w:sz w:val="24"/>
          <w:szCs w:val="24"/>
        </w:rPr>
        <w:t>1 除按本规程有加强布置的规定外，预制墙板墙身水平分布钢筋的配置，应按</w:t>
      </w:r>
      <w:r>
        <w:rPr>
          <w:rFonts w:ascii="宋体" w:eastAsia="宋体"/>
          <w:bCs/>
          <w:color w:val="000000"/>
          <w:sz w:val="24"/>
          <w:szCs w:val="24"/>
        </w:rPr>
        <w:t>《混凝土结构设计标准》GB/T</w:t>
      </w:r>
      <w:r>
        <w:rPr>
          <w:rFonts w:hint="eastAsia" w:ascii="宋体" w:eastAsia="宋体"/>
          <w:bCs/>
          <w:color w:val="000000"/>
          <w:sz w:val="24"/>
          <w:szCs w:val="24"/>
        </w:rPr>
        <w:t xml:space="preserve"> </w:t>
      </w:r>
      <w:r>
        <w:rPr>
          <w:rFonts w:ascii="宋体" w:eastAsia="宋体"/>
          <w:bCs/>
          <w:color w:val="000000"/>
          <w:sz w:val="24"/>
          <w:szCs w:val="24"/>
        </w:rPr>
        <w:t>50010、《建筑抗震设计标准》GB/T</w:t>
      </w:r>
      <w:r>
        <w:rPr>
          <w:rFonts w:hint="eastAsia" w:ascii="宋体" w:eastAsia="宋体"/>
          <w:bCs/>
          <w:color w:val="000000"/>
          <w:sz w:val="24"/>
          <w:szCs w:val="24"/>
        </w:rPr>
        <w:t xml:space="preserve"> </w:t>
      </w:r>
      <w:r>
        <w:rPr>
          <w:rFonts w:ascii="宋体" w:eastAsia="宋体"/>
          <w:bCs/>
          <w:color w:val="000000"/>
          <w:sz w:val="24"/>
          <w:szCs w:val="24"/>
        </w:rPr>
        <w:t>50011</w:t>
      </w:r>
      <w:r>
        <w:rPr>
          <w:rFonts w:hint="eastAsia" w:ascii="宋体" w:eastAsia="宋体"/>
          <w:bCs/>
          <w:color w:val="000000"/>
          <w:sz w:val="24"/>
          <w:szCs w:val="24"/>
        </w:rPr>
        <w:t>和</w:t>
      </w:r>
      <w:r>
        <w:rPr>
          <w:rFonts w:ascii="宋体" w:eastAsia="宋体"/>
          <w:bCs/>
          <w:color w:val="000000"/>
          <w:sz w:val="24"/>
          <w:szCs w:val="24"/>
        </w:rPr>
        <w:t>《高层建筑混凝土结构技术规程》JGJ</w:t>
      </w:r>
      <w:r>
        <w:rPr>
          <w:rFonts w:hint="eastAsia" w:ascii="宋体" w:eastAsia="宋体"/>
          <w:bCs/>
          <w:color w:val="000000"/>
          <w:sz w:val="24"/>
          <w:szCs w:val="24"/>
        </w:rPr>
        <w:t xml:space="preserve"> </w:t>
      </w:r>
      <w:r>
        <w:rPr>
          <w:rFonts w:ascii="宋体" w:eastAsia="宋体"/>
          <w:bCs/>
          <w:color w:val="000000"/>
          <w:sz w:val="24"/>
          <w:szCs w:val="24"/>
        </w:rPr>
        <w:t>3</w:t>
      </w:r>
      <w:r>
        <w:rPr>
          <w:rFonts w:hint="eastAsia" w:ascii="宋体" w:eastAsia="宋体"/>
          <w:bCs/>
          <w:color w:val="000000"/>
          <w:sz w:val="24"/>
          <w:szCs w:val="24"/>
        </w:rPr>
        <w:t>执行，预制墙板与后浇混凝土段连接端的墙身水平分布钢筋伸出预制墙板并锚入后浇混凝土段；</w:t>
      </w:r>
    </w:p>
    <w:p w14:paraId="24692EE3">
      <w:pPr>
        <w:spacing w:line="360" w:lineRule="auto"/>
        <w:ind w:firstLine="480" w:firstLineChars="200"/>
        <w:jc w:val="left"/>
        <w:rPr>
          <w:rFonts w:ascii="宋体" w:eastAsia="宋体"/>
          <w:bCs/>
          <w:color w:val="000000"/>
          <w:sz w:val="24"/>
          <w:szCs w:val="24"/>
        </w:rPr>
      </w:pPr>
      <w:r>
        <w:rPr>
          <w:rFonts w:hint="eastAsia" w:ascii="宋体" w:eastAsia="宋体"/>
          <w:bCs/>
          <w:sz w:val="24"/>
          <w:szCs w:val="24"/>
        </w:rPr>
        <w:t>2 预制墙板墙身竖向分布钢筋的配筋率，应按</w:t>
      </w:r>
      <w:r>
        <w:rPr>
          <w:rFonts w:ascii="宋体" w:eastAsia="宋体"/>
          <w:bCs/>
          <w:color w:val="000000"/>
          <w:sz w:val="24"/>
          <w:szCs w:val="24"/>
        </w:rPr>
        <w:t>《混凝土结构设计标准》GB/T</w:t>
      </w:r>
      <w:r>
        <w:rPr>
          <w:rFonts w:hint="eastAsia" w:ascii="宋体" w:eastAsia="宋体"/>
          <w:bCs/>
          <w:color w:val="000000"/>
          <w:sz w:val="24"/>
          <w:szCs w:val="24"/>
        </w:rPr>
        <w:t xml:space="preserve"> </w:t>
      </w:r>
      <w:r>
        <w:rPr>
          <w:rFonts w:ascii="宋体" w:eastAsia="宋体"/>
          <w:bCs/>
          <w:color w:val="000000"/>
          <w:sz w:val="24"/>
          <w:szCs w:val="24"/>
        </w:rPr>
        <w:t>50010、《建筑抗震设计标准》GB/T</w:t>
      </w:r>
      <w:r>
        <w:rPr>
          <w:rFonts w:hint="eastAsia" w:ascii="宋体" w:eastAsia="宋体"/>
          <w:bCs/>
          <w:color w:val="000000"/>
          <w:sz w:val="24"/>
          <w:szCs w:val="24"/>
        </w:rPr>
        <w:t xml:space="preserve"> </w:t>
      </w:r>
      <w:r>
        <w:rPr>
          <w:rFonts w:ascii="宋体" w:eastAsia="宋体"/>
          <w:bCs/>
          <w:color w:val="000000"/>
          <w:sz w:val="24"/>
          <w:szCs w:val="24"/>
        </w:rPr>
        <w:t>50011</w:t>
      </w:r>
      <w:r>
        <w:rPr>
          <w:rFonts w:hint="eastAsia" w:ascii="宋体" w:eastAsia="宋体"/>
          <w:bCs/>
          <w:color w:val="000000"/>
          <w:sz w:val="24"/>
          <w:szCs w:val="24"/>
        </w:rPr>
        <w:t>和</w:t>
      </w:r>
      <w:r>
        <w:rPr>
          <w:rFonts w:ascii="宋体" w:eastAsia="宋体"/>
          <w:bCs/>
          <w:color w:val="000000"/>
          <w:sz w:val="24"/>
          <w:szCs w:val="24"/>
        </w:rPr>
        <w:t>《高层建筑混凝土结构技术规程》JGJ</w:t>
      </w:r>
      <w:r>
        <w:rPr>
          <w:rFonts w:hint="eastAsia" w:ascii="宋体" w:eastAsia="宋体"/>
          <w:bCs/>
          <w:color w:val="000000"/>
          <w:sz w:val="24"/>
          <w:szCs w:val="24"/>
        </w:rPr>
        <w:t xml:space="preserve"> </w:t>
      </w:r>
      <w:r>
        <w:rPr>
          <w:rFonts w:ascii="宋体" w:eastAsia="宋体"/>
          <w:bCs/>
          <w:color w:val="000000"/>
          <w:sz w:val="24"/>
          <w:szCs w:val="24"/>
        </w:rPr>
        <w:t>3</w:t>
      </w:r>
      <w:r>
        <w:rPr>
          <w:rFonts w:hint="eastAsia" w:ascii="宋体" w:eastAsia="宋体"/>
          <w:bCs/>
          <w:color w:val="000000"/>
          <w:sz w:val="24"/>
          <w:szCs w:val="24"/>
        </w:rPr>
        <w:t>执行；</w:t>
      </w:r>
    </w:p>
    <w:p w14:paraId="1697AE1D">
      <w:pPr>
        <w:spacing w:line="360" w:lineRule="auto"/>
        <w:ind w:firstLine="480" w:firstLineChars="200"/>
        <w:jc w:val="left"/>
        <w:rPr>
          <w:rFonts w:ascii="宋体" w:eastAsia="宋体"/>
          <w:bCs/>
          <w:sz w:val="24"/>
          <w:szCs w:val="24"/>
        </w:rPr>
      </w:pPr>
      <w:r>
        <w:rPr>
          <w:rFonts w:hint="eastAsia" w:ascii="宋体" w:eastAsia="宋体"/>
          <w:bCs/>
          <w:sz w:val="24"/>
          <w:szCs w:val="24"/>
        </w:rPr>
        <w:t>3 抗震等级为一、二、三级的灌芯剪力墙底部加强部位，做竖向连接的墙身竖向分布钢筋间距不应大于300mm，其他灌芯剪力墙做竖向连接的墙身竖向分布钢筋间距不应大于600mm。当灌芯剪力墙做竖向连接的墙身竖向分布钢筋间距大于300mm时，应在做竖向连接的墙身竖向分布钢筋之间布置不做连接的构造钢筋，钢筋的直径不应小于6mm，构造钢筋不应计入灌芯剪力墙墙身竖向分布钢筋的配筋率；</w:t>
      </w:r>
    </w:p>
    <w:p w14:paraId="76D734DD">
      <w:pPr>
        <w:spacing w:line="360" w:lineRule="auto"/>
        <w:ind w:firstLine="480" w:firstLineChars="200"/>
        <w:jc w:val="left"/>
        <w:rPr>
          <w:rFonts w:ascii="宋体" w:eastAsia="宋体"/>
          <w:bCs/>
          <w:sz w:val="24"/>
          <w:szCs w:val="24"/>
        </w:rPr>
      </w:pPr>
      <w:r>
        <w:rPr>
          <w:rFonts w:hint="eastAsia" w:ascii="宋体" w:eastAsia="宋体"/>
          <w:bCs/>
          <w:sz w:val="24"/>
          <w:szCs w:val="24"/>
        </w:rPr>
        <w:t>4 多层灌芯剪力墙水平及竖向分布钢筋的最小配筋率可为0.15％。</w:t>
      </w:r>
    </w:p>
    <w:p w14:paraId="29F8EF3F">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3</w:t>
      </w:r>
      <w:r>
        <w:rPr>
          <w:rFonts w:hint="eastAsia" w:ascii="宋体" w:eastAsia="宋体"/>
          <w:bCs/>
          <w:color w:val="000000"/>
          <w:sz w:val="24"/>
          <w:szCs w:val="24"/>
        </w:rPr>
        <w:t xml:space="preserve"> </w:t>
      </w:r>
      <w:r>
        <w:rPr>
          <w:rFonts w:ascii="宋体" w:eastAsia="宋体"/>
          <w:bCs/>
          <w:color w:val="000000"/>
          <w:sz w:val="24"/>
          <w:szCs w:val="24"/>
        </w:rPr>
        <w:t>预制</w:t>
      </w:r>
      <w:r>
        <w:rPr>
          <w:rFonts w:hint="eastAsia" w:ascii="宋体" w:eastAsia="宋体"/>
          <w:bCs/>
          <w:color w:val="000000"/>
          <w:sz w:val="24"/>
          <w:szCs w:val="24"/>
        </w:rPr>
        <w:t>墙板宜</w:t>
      </w:r>
      <w:r>
        <w:rPr>
          <w:rFonts w:ascii="宋体" w:eastAsia="宋体"/>
          <w:bCs/>
          <w:color w:val="000000"/>
          <w:sz w:val="24"/>
          <w:szCs w:val="24"/>
        </w:rPr>
        <w:t>采用一字形，</w:t>
      </w:r>
      <w:r>
        <w:rPr>
          <w:rFonts w:hint="eastAsia" w:ascii="宋体" w:eastAsia="宋体"/>
          <w:bCs/>
          <w:color w:val="000000"/>
          <w:sz w:val="24"/>
          <w:szCs w:val="24"/>
        </w:rPr>
        <w:t>高度</w:t>
      </w:r>
      <w:r>
        <w:rPr>
          <w:rFonts w:ascii="宋体" w:eastAsia="宋体"/>
          <w:bCs/>
          <w:color w:val="000000"/>
          <w:sz w:val="24"/>
          <w:szCs w:val="24"/>
        </w:rPr>
        <w:t>不宜大于</w:t>
      </w:r>
      <w:r>
        <w:rPr>
          <w:rFonts w:hint="eastAsia" w:ascii="宋体" w:eastAsia="宋体"/>
          <w:bCs/>
          <w:color w:val="000000"/>
          <w:sz w:val="24"/>
          <w:szCs w:val="24"/>
        </w:rPr>
        <w:t>层高。</w:t>
      </w:r>
      <w:r>
        <w:rPr>
          <w:rFonts w:ascii="宋体" w:eastAsia="宋体"/>
          <w:bCs/>
          <w:color w:val="000000"/>
          <w:sz w:val="24"/>
          <w:szCs w:val="24"/>
        </w:rPr>
        <w:t>开洞预制</w:t>
      </w:r>
      <w:r>
        <w:rPr>
          <w:rFonts w:hint="eastAsia" w:ascii="宋体" w:eastAsia="宋体"/>
          <w:bCs/>
          <w:color w:val="000000"/>
          <w:sz w:val="24"/>
          <w:szCs w:val="24"/>
        </w:rPr>
        <w:t>墙板</w:t>
      </w:r>
      <w:r>
        <w:rPr>
          <w:rFonts w:ascii="宋体" w:eastAsia="宋体"/>
          <w:bCs/>
          <w:color w:val="000000"/>
          <w:sz w:val="24"/>
          <w:szCs w:val="24"/>
        </w:rPr>
        <w:t>洞口宜居中布置，洞口</w:t>
      </w:r>
      <w:r>
        <w:rPr>
          <w:rFonts w:hint="eastAsia" w:ascii="宋体" w:eastAsia="宋体"/>
          <w:bCs/>
          <w:color w:val="000000"/>
          <w:sz w:val="24"/>
          <w:szCs w:val="24"/>
        </w:rPr>
        <w:t>侧面</w:t>
      </w:r>
      <w:r>
        <w:rPr>
          <w:rFonts w:ascii="宋体" w:eastAsia="宋体"/>
          <w:bCs/>
          <w:color w:val="000000"/>
          <w:sz w:val="24"/>
          <w:szCs w:val="24"/>
        </w:rPr>
        <w:t>的预制</w:t>
      </w:r>
      <w:r>
        <w:rPr>
          <w:rFonts w:hint="eastAsia" w:ascii="宋体" w:eastAsia="宋体"/>
          <w:bCs/>
          <w:color w:val="000000"/>
          <w:sz w:val="24"/>
          <w:szCs w:val="24"/>
        </w:rPr>
        <w:t>墙板</w:t>
      </w:r>
      <w:r>
        <w:rPr>
          <w:rFonts w:ascii="宋体" w:eastAsia="宋体"/>
          <w:bCs/>
          <w:color w:val="000000"/>
          <w:sz w:val="24"/>
          <w:szCs w:val="24"/>
        </w:rPr>
        <w:t>宽度不宜小于300m</w:t>
      </w:r>
      <w:r>
        <w:rPr>
          <w:rFonts w:ascii="宋体" w:eastAsia="宋体"/>
          <w:bCs/>
          <w:sz w:val="24"/>
          <w:szCs w:val="24"/>
        </w:rPr>
        <w:t>m，洞口上方连梁高度不宜小于250mm</w:t>
      </w:r>
      <w:r>
        <w:rPr>
          <w:rFonts w:hint="eastAsia" w:ascii="宋体" w:eastAsia="宋体"/>
          <w:bCs/>
          <w:sz w:val="24"/>
          <w:szCs w:val="24"/>
        </w:rPr>
        <w:t>。</w:t>
      </w:r>
    </w:p>
    <w:p w14:paraId="50D9CFDE">
      <w:pPr>
        <w:spacing w:line="360" w:lineRule="auto"/>
        <w:jc w:val="left"/>
        <w:rPr>
          <w:rFonts w:ascii="宋体" w:eastAsia="宋体"/>
          <w:bCs/>
          <w:color w:val="000000"/>
          <w:sz w:val="24"/>
          <w:szCs w:val="24"/>
        </w:rPr>
      </w:pPr>
      <w:r>
        <w:rPr>
          <w:rFonts w:hint="eastAsia" w:ascii="Times New Roman" w:hAnsi="Times New Roman" w:eastAsia="宋体" w:cs="Times New Roman"/>
          <w:b/>
          <w:color w:val="000000"/>
          <w:sz w:val="24"/>
          <w:szCs w:val="24"/>
        </w:rPr>
        <w:t>5.5.4</w:t>
      </w:r>
      <w:r>
        <w:rPr>
          <w:rFonts w:hint="eastAsia" w:ascii="宋体" w:eastAsia="宋体"/>
          <w:bCs/>
          <w:color w:val="000000"/>
          <w:sz w:val="24"/>
          <w:szCs w:val="24"/>
        </w:rPr>
        <w:t xml:space="preserve"> 预制连梁的两端宜与</w:t>
      </w:r>
      <w:r>
        <w:rPr>
          <w:rFonts w:ascii="宋体" w:eastAsia="宋体"/>
          <w:bCs/>
          <w:color w:val="000000"/>
          <w:sz w:val="24"/>
          <w:szCs w:val="24"/>
        </w:rPr>
        <w:t>预制</w:t>
      </w:r>
      <w:r>
        <w:rPr>
          <w:rFonts w:hint="eastAsia" w:ascii="宋体" w:eastAsia="宋体"/>
          <w:bCs/>
          <w:color w:val="000000"/>
          <w:sz w:val="24"/>
          <w:szCs w:val="24"/>
        </w:rPr>
        <w:t>墙板或水平混凝土后浇段连接，避免连梁在跨中产生接缝。</w:t>
      </w:r>
    </w:p>
    <w:p w14:paraId="4A515431">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5</w:t>
      </w:r>
      <w:r>
        <w:rPr>
          <w:rFonts w:hint="eastAsia" w:ascii="宋体" w:eastAsia="宋体"/>
          <w:bCs/>
          <w:color w:val="000000"/>
          <w:sz w:val="24"/>
          <w:szCs w:val="24"/>
        </w:rPr>
        <w:t xml:space="preserve"> </w:t>
      </w:r>
      <w:r>
        <w:rPr>
          <w:rFonts w:ascii="宋体" w:eastAsia="宋体"/>
          <w:bCs/>
          <w:color w:val="000000"/>
          <w:sz w:val="24"/>
          <w:szCs w:val="24"/>
        </w:rPr>
        <w:t>预制</w:t>
      </w:r>
      <w:r>
        <w:rPr>
          <w:rFonts w:hint="eastAsia" w:ascii="宋体" w:eastAsia="宋体"/>
          <w:bCs/>
          <w:color w:val="000000"/>
          <w:sz w:val="24"/>
          <w:szCs w:val="24"/>
        </w:rPr>
        <w:t>墙板端部与后浇混凝土</w:t>
      </w:r>
      <w:r>
        <w:rPr>
          <w:rFonts w:ascii="宋体" w:eastAsia="宋体"/>
          <w:bCs/>
          <w:sz w:val="24"/>
          <w:szCs w:val="24"/>
        </w:rPr>
        <w:t>竖向</w:t>
      </w:r>
      <w:r>
        <w:rPr>
          <w:rFonts w:ascii="宋体" w:eastAsia="宋体"/>
          <w:bCs/>
          <w:color w:val="000000"/>
          <w:sz w:val="24"/>
          <w:szCs w:val="24"/>
        </w:rPr>
        <w:t>结合面</w:t>
      </w:r>
      <w:r>
        <w:rPr>
          <w:rFonts w:hint="eastAsia" w:ascii="宋体" w:eastAsia="宋体"/>
          <w:bCs/>
          <w:color w:val="000000"/>
          <w:sz w:val="24"/>
          <w:szCs w:val="24"/>
        </w:rPr>
        <w:t>应设置</w:t>
      </w:r>
      <w:r>
        <w:rPr>
          <w:rFonts w:ascii="宋体" w:eastAsia="宋体"/>
          <w:bCs/>
          <w:sz w:val="24"/>
          <w:szCs w:val="24"/>
        </w:rPr>
        <w:t>键槽</w:t>
      </w:r>
      <w:r>
        <w:rPr>
          <w:rFonts w:hint="eastAsia" w:ascii="宋体" w:eastAsia="宋体"/>
          <w:bCs/>
          <w:sz w:val="24"/>
          <w:szCs w:val="24"/>
        </w:rPr>
        <w:t>或粗糙面</w:t>
      </w:r>
      <w:r>
        <w:rPr>
          <w:rFonts w:ascii="宋体" w:eastAsia="宋体"/>
          <w:bCs/>
          <w:color w:val="000000"/>
          <w:sz w:val="24"/>
          <w:szCs w:val="24"/>
        </w:rPr>
        <w:t>，</w:t>
      </w:r>
      <w:r>
        <w:rPr>
          <w:rFonts w:hint="eastAsia" w:ascii="宋体" w:eastAsia="宋体"/>
          <w:bCs/>
          <w:color w:val="000000"/>
          <w:sz w:val="24"/>
          <w:szCs w:val="24"/>
        </w:rPr>
        <w:t>预制墙板底部和顶部宜设置粗糙面，并应符合</w:t>
      </w:r>
      <w:r>
        <w:rPr>
          <w:rFonts w:ascii="宋体" w:eastAsia="宋体"/>
          <w:bCs/>
          <w:sz w:val="24"/>
          <w:szCs w:val="24"/>
        </w:rPr>
        <w:t>《装配式混凝土结构技术规程》JGJ</w:t>
      </w:r>
      <w:r>
        <w:rPr>
          <w:rFonts w:hint="eastAsia" w:ascii="宋体" w:eastAsia="宋体"/>
          <w:bCs/>
          <w:sz w:val="24"/>
          <w:szCs w:val="24"/>
        </w:rPr>
        <w:t xml:space="preserve"> </w:t>
      </w:r>
      <w:r>
        <w:rPr>
          <w:rFonts w:ascii="宋体" w:eastAsia="宋体"/>
          <w:bCs/>
          <w:sz w:val="24"/>
          <w:szCs w:val="24"/>
        </w:rPr>
        <w:t>1的规定</w:t>
      </w:r>
      <w:r>
        <w:rPr>
          <w:rFonts w:hint="eastAsia" w:ascii="宋体" w:eastAsia="宋体"/>
          <w:bCs/>
          <w:sz w:val="24"/>
          <w:szCs w:val="24"/>
        </w:rPr>
        <w:t>。</w:t>
      </w:r>
    </w:p>
    <w:p w14:paraId="6D707A6C">
      <w:pPr>
        <w:spacing w:line="360" w:lineRule="auto"/>
        <w:jc w:val="left"/>
        <w:rPr>
          <w:rFonts w:ascii="宋体" w:eastAsia="宋体"/>
          <w:bCs/>
          <w:color w:val="000000"/>
          <w:sz w:val="24"/>
          <w:szCs w:val="24"/>
        </w:rPr>
      </w:pPr>
      <w:r>
        <w:rPr>
          <w:rFonts w:hint="eastAsia" w:ascii="Times New Roman" w:hAnsi="Times New Roman" w:eastAsia="宋体" w:cs="Times New Roman"/>
          <w:b/>
          <w:color w:val="000000"/>
          <w:sz w:val="24"/>
          <w:szCs w:val="24"/>
        </w:rPr>
        <w:t>5.5.6</w:t>
      </w:r>
      <w:r>
        <w:rPr>
          <w:rFonts w:hint="eastAsia" w:ascii="宋体" w:eastAsia="宋体"/>
          <w:bCs/>
          <w:color w:val="000000"/>
          <w:sz w:val="24"/>
          <w:szCs w:val="24"/>
        </w:rPr>
        <w:t xml:space="preserve"> </w:t>
      </w:r>
      <w:r>
        <w:rPr>
          <w:rFonts w:ascii="宋体" w:eastAsia="宋体"/>
          <w:bCs/>
          <w:color w:val="000000"/>
          <w:sz w:val="24"/>
          <w:szCs w:val="24"/>
        </w:rPr>
        <w:t>预制</w:t>
      </w:r>
      <w:r>
        <w:rPr>
          <w:rFonts w:hint="eastAsia" w:ascii="宋体" w:eastAsia="宋体"/>
          <w:bCs/>
          <w:color w:val="000000"/>
          <w:sz w:val="24"/>
          <w:szCs w:val="24"/>
        </w:rPr>
        <w:t>墙板的空心孔应满足下列规定：</w:t>
      </w:r>
    </w:p>
    <w:p w14:paraId="28A1A278">
      <w:pPr>
        <w:spacing w:line="360" w:lineRule="auto"/>
        <w:ind w:firstLine="480" w:firstLineChars="200"/>
        <w:jc w:val="left"/>
        <w:rPr>
          <w:rFonts w:ascii="宋体" w:eastAsia="宋体"/>
          <w:bCs/>
          <w:color w:val="000000"/>
          <w:sz w:val="24"/>
          <w:szCs w:val="24"/>
        </w:rPr>
      </w:pPr>
      <w:r>
        <w:rPr>
          <w:rFonts w:hint="eastAsia" w:ascii="Times New Roman" w:hAnsi="Times New Roman" w:eastAsia="宋体" w:cs="Times New Roman"/>
          <w:b/>
          <w:color w:val="000000"/>
          <w:sz w:val="24"/>
          <w:szCs w:val="24"/>
        </w:rPr>
        <w:t>1</w:t>
      </w:r>
      <w:r>
        <w:rPr>
          <w:rFonts w:hint="eastAsia" w:ascii="宋体" w:eastAsia="宋体"/>
          <w:bCs/>
          <w:color w:val="000000"/>
          <w:sz w:val="24"/>
          <w:szCs w:val="24"/>
        </w:rPr>
        <w:t xml:space="preserve"> 空心孔间距应与</w:t>
      </w:r>
      <w:r>
        <w:rPr>
          <w:rFonts w:ascii="宋体" w:eastAsia="宋体"/>
          <w:bCs/>
          <w:color w:val="000000"/>
          <w:sz w:val="24"/>
          <w:szCs w:val="24"/>
        </w:rPr>
        <w:t>预制</w:t>
      </w:r>
      <w:r>
        <w:rPr>
          <w:rFonts w:hint="eastAsia" w:ascii="宋体" w:eastAsia="宋体"/>
          <w:bCs/>
          <w:color w:val="000000"/>
          <w:sz w:val="24"/>
          <w:szCs w:val="24"/>
        </w:rPr>
        <w:t>墙板的竖向分布贯通钢筋间距相同，空心孔间距不宜小于200mm，不应大于600mm；空心孔边缘距墙板端部的距离不应小于50mm；</w:t>
      </w:r>
    </w:p>
    <w:p w14:paraId="29334009">
      <w:pPr>
        <w:spacing w:line="360" w:lineRule="auto"/>
        <w:ind w:firstLine="480" w:firstLineChars="200"/>
        <w:jc w:val="left"/>
        <w:rPr>
          <w:rFonts w:ascii="宋体" w:eastAsia="宋体"/>
          <w:bCs/>
          <w:color w:val="000000"/>
          <w:sz w:val="24"/>
          <w:szCs w:val="24"/>
        </w:rPr>
      </w:pPr>
      <w:r>
        <w:rPr>
          <w:rFonts w:hint="eastAsia" w:ascii="Times New Roman" w:hAnsi="Times New Roman" w:eastAsia="宋体" w:cs="Times New Roman"/>
          <w:b/>
          <w:color w:val="000000"/>
          <w:sz w:val="24"/>
          <w:szCs w:val="24"/>
        </w:rPr>
        <w:t>2</w:t>
      </w:r>
      <w:r>
        <w:rPr>
          <w:rFonts w:hint="eastAsia" w:ascii="宋体" w:eastAsia="宋体"/>
          <w:bCs/>
          <w:color w:val="000000"/>
          <w:sz w:val="24"/>
          <w:szCs w:val="24"/>
        </w:rPr>
        <w:t xml:space="preserve"> 空心孔内壁宜设置粗糙面；</w:t>
      </w:r>
    </w:p>
    <w:p w14:paraId="323645D4">
      <w:pPr>
        <w:spacing w:line="360" w:lineRule="auto"/>
        <w:ind w:firstLine="480" w:firstLineChars="200"/>
        <w:jc w:val="left"/>
        <w:rPr>
          <w:rFonts w:ascii="宋体" w:eastAsia="宋体"/>
          <w:bCs/>
          <w:color w:val="000000"/>
          <w:sz w:val="24"/>
          <w:szCs w:val="24"/>
        </w:rPr>
      </w:pPr>
      <w:r>
        <w:rPr>
          <w:rFonts w:hint="eastAsia" w:ascii="Times New Roman" w:hAnsi="Times New Roman" w:eastAsia="宋体" w:cs="Times New Roman"/>
          <w:b/>
          <w:color w:val="000000"/>
          <w:sz w:val="24"/>
          <w:szCs w:val="24"/>
        </w:rPr>
        <w:t>3</w:t>
      </w:r>
      <w:r>
        <w:rPr>
          <w:rFonts w:hint="eastAsia" w:ascii="宋体" w:eastAsia="宋体"/>
          <w:bCs/>
          <w:color w:val="000000"/>
          <w:sz w:val="24"/>
          <w:szCs w:val="24"/>
        </w:rPr>
        <w:t xml:space="preserve"> 预制墙板的最大成孔直径可按表5.5.6采用。</w:t>
      </w:r>
    </w:p>
    <w:p w14:paraId="4FB52F2A">
      <w:pPr>
        <w:spacing w:line="360" w:lineRule="auto"/>
        <w:jc w:val="center"/>
        <w:rPr>
          <w:rFonts w:ascii="宋体" w:hAnsi="宋体" w:eastAsia="宋体" w:cs="宋体"/>
          <w:b/>
          <w:color w:val="000000"/>
          <w:szCs w:val="21"/>
        </w:rPr>
      </w:pPr>
      <w:r>
        <w:rPr>
          <w:rFonts w:hint="eastAsia" w:ascii="宋体" w:hAnsi="宋体" w:eastAsia="宋体" w:cs="宋体"/>
          <w:b/>
          <w:color w:val="000000"/>
          <w:szCs w:val="21"/>
        </w:rPr>
        <w:t>表5.5.6预制墙板的最大成孔直径（mm）</w:t>
      </w:r>
    </w:p>
    <w:tbl>
      <w:tblPr>
        <w:tblStyle w:val="38"/>
        <w:tblW w:w="864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875"/>
        <w:gridCol w:w="682"/>
        <w:gridCol w:w="682"/>
        <w:gridCol w:w="682"/>
        <w:gridCol w:w="682"/>
        <w:gridCol w:w="682"/>
        <w:gridCol w:w="682"/>
        <w:gridCol w:w="682"/>
      </w:tblGrid>
      <w:tr w14:paraId="2690F3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vAlign w:val="center"/>
          </w:tcPr>
          <w:p w14:paraId="3D086A90">
            <w:pPr>
              <w:jc w:val="center"/>
              <w:rPr>
                <w:rFonts w:ascii="宋体" w:eastAsia="宋体"/>
                <w:bCs/>
                <w:color w:val="000000"/>
                <w:sz w:val="15"/>
                <w:szCs w:val="15"/>
              </w:rPr>
            </w:pPr>
            <w:r>
              <w:rPr>
                <w:rFonts w:hint="eastAsia" w:ascii="宋体" w:eastAsia="宋体"/>
                <w:bCs/>
                <w:color w:val="000000"/>
                <w:sz w:val="15"/>
                <w:szCs w:val="15"/>
              </w:rPr>
              <w:t>高层灌芯剪力墙预制墙板厚度</w:t>
            </w:r>
          </w:p>
        </w:tc>
        <w:tc>
          <w:tcPr>
            <w:tcW w:w="682" w:type="dxa"/>
            <w:tcBorders>
              <w:top w:val="single" w:color="auto" w:sz="4" w:space="0"/>
              <w:left w:val="single" w:color="auto" w:sz="4" w:space="0"/>
              <w:bottom w:val="single" w:color="auto" w:sz="4" w:space="0"/>
              <w:right w:val="single" w:color="auto" w:sz="4" w:space="0"/>
            </w:tcBorders>
            <w:noWrap/>
            <w:vAlign w:val="center"/>
          </w:tcPr>
          <w:p w14:paraId="6894B640">
            <w:pPr>
              <w:jc w:val="center"/>
              <w:rPr>
                <w:rFonts w:ascii="宋体" w:eastAsia="宋体"/>
                <w:bCs/>
                <w:color w:val="000000"/>
                <w:szCs w:val="21"/>
              </w:rPr>
            </w:pPr>
            <w:r>
              <w:rPr>
                <w:rFonts w:hint="eastAsia" w:ascii="宋体" w:eastAsia="宋体"/>
                <w:bCs/>
                <w:color w:val="000000"/>
                <w:szCs w:val="21"/>
              </w:rPr>
              <w:t>160</w:t>
            </w:r>
          </w:p>
        </w:tc>
        <w:tc>
          <w:tcPr>
            <w:tcW w:w="682" w:type="dxa"/>
            <w:tcBorders>
              <w:top w:val="single" w:color="auto" w:sz="4" w:space="0"/>
              <w:left w:val="single" w:color="auto" w:sz="4" w:space="0"/>
              <w:bottom w:val="single" w:color="auto" w:sz="4" w:space="0"/>
              <w:right w:val="single" w:color="auto" w:sz="4" w:space="0"/>
            </w:tcBorders>
            <w:noWrap/>
          </w:tcPr>
          <w:p w14:paraId="64E60B81">
            <w:pPr>
              <w:jc w:val="center"/>
              <w:rPr>
                <w:rFonts w:ascii="宋体" w:eastAsia="宋体"/>
                <w:bCs/>
                <w:color w:val="000000"/>
                <w:szCs w:val="21"/>
              </w:rPr>
            </w:pPr>
            <w:r>
              <w:rPr>
                <w:rFonts w:hint="eastAsia" w:ascii="宋体" w:eastAsia="宋体"/>
                <w:bCs/>
                <w:color w:val="000000"/>
                <w:szCs w:val="21"/>
              </w:rPr>
              <w:t>170</w:t>
            </w:r>
          </w:p>
        </w:tc>
        <w:tc>
          <w:tcPr>
            <w:tcW w:w="682" w:type="dxa"/>
            <w:tcBorders>
              <w:top w:val="single" w:color="auto" w:sz="4" w:space="0"/>
              <w:left w:val="single" w:color="auto" w:sz="4" w:space="0"/>
              <w:bottom w:val="single" w:color="auto" w:sz="4" w:space="0"/>
              <w:right w:val="single" w:color="auto" w:sz="4" w:space="0"/>
            </w:tcBorders>
            <w:noWrap/>
            <w:vAlign w:val="center"/>
          </w:tcPr>
          <w:p w14:paraId="290FD9EC">
            <w:pPr>
              <w:jc w:val="center"/>
              <w:rPr>
                <w:rFonts w:ascii="宋体" w:eastAsia="宋体"/>
                <w:bCs/>
                <w:color w:val="000000"/>
                <w:szCs w:val="21"/>
              </w:rPr>
            </w:pPr>
            <w:r>
              <w:rPr>
                <w:rFonts w:hint="eastAsia" w:ascii="宋体" w:eastAsia="宋体"/>
                <w:bCs/>
                <w:color w:val="000000"/>
                <w:szCs w:val="21"/>
              </w:rPr>
              <w:t>180</w:t>
            </w:r>
          </w:p>
        </w:tc>
        <w:tc>
          <w:tcPr>
            <w:tcW w:w="682" w:type="dxa"/>
            <w:tcBorders>
              <w:top w:val="single" w:color="auto" w:sz="4" w:space="0"/>
              <w:left w:val="single" w:color="auto" w:sz="4" w:space="0"/>
              <w:bottom w:val="single" w:color="auto" w:sz="4" w:space="0"/>
              <w:right w:val="single" w:color="auto" w:sz="4" w:space="0"/>
            </w:tcBorders>
            <w:noWrap/>
          </w:tcPr>
          <w:p w14:paraId="02FDCFDC">
            <w:pPr>
              <w:jc w:val="center"/>
              <w:rPr>
                <w:rFonts w:ascii="宋体" w:eastAsia="宋体"/>
                <w:bCs/>
                <w:color w:val="000000"/>
                <w:szCs w:val="21"/>
              </w:rPr>
            </w:pPr>
            <w:r>
              <w:rPr>
                <w:rFonts w:hint="eastAsia" w:ascii="宋体" w:eastAsia="宋体"/>
                <w:bCs/>
                <w:color w:val="000000"/>
                <w:szCs w:val="21"/>
              </w:rPr>
              <w:t>190</w:t>
            </w:r>
          </w:p>
        </w:tc>
        <w:tc>
          <w:tcPr>
            <w:tcW w:w="682" w:type="dxa"/>
            <w:tcBorders>
              <w:top w:val="single" w:color="auto" w:sz="4" w:space="0"/>
              <w:left w:val="single" w:color="auto" w:sz="4" w:space="0"/>
              <w:bottom w:val="single" w:color="auto" w:sz="4" w:space="0"/>
              <w:right w:val="single" w:color="auto" w:sz="4" w:space="0"/>
            </w:tcBorders>
            <w:noWrap/>
            <w:vAlign w:val="center"/>
          </w:tcPr>
          <w:p w14:paraId="03D7382C">
            <w:pPr>
              <w:jc w:val="center"/>
              <w:rPr>
                <w:rFonts w:ascii="宋体" w:eastAsia="宋体"/>
                <w:bCs/>
                <w:color w:val="000000"/>
                <w:szCs w:val="21"/>
              </w:rPr>
            </w:pPr>
            <w:r>
              <w:rPr>
                <w:rFonts w:hint="eastAsia" w:ascii="宋体" w:eastAsia="宋体"/>
                <w:bCs/>
                <w:color w:val="000000"/>
                <w:szCs w:val="21"/>
              </w:rPr>
              <w:t>200</w:t>
            </w:r>
          </w:p>
        </w:tc>
        <w:tc>
          <w:tcPr>
            <w:tcW w:w="682" w:type="dxa"/>
            <w:tcBorders>
              <w:top w:val="single" w:color="auto" w:sz="4" w:space="0"/>
              <w:left w:val="single" w:color="auto" w:sz="4" w:space="0"/>
              <w:bottom w:val="single" w:color="auto" w:sz="4" w:space="0"/>
              <w:right w:val="single" w:color="auto" w:sz="4" w:space="0"/>
            </w:tcBorders>
            <w:noWrap/>
          </w:tcPr>
          <w:p w14:paraId="07343EF7">
            <w:pPr>
              <w:jc w:val="center"/>
              <w:rPr>
                <w:rFonts w:ascii="宋体" w:eastAsia="宋体"/>
                <w:bCs/>
                <w:color w:val="000000"/>
                <w:szCs w:val="21"/>
              </w:rPr>
            </w:pPr>
            <w:r>
              <w:rPr>
                <w:rFonts w:hint="eastAsia" w:ascii="宋体" w:eastAsia="宋体"/>
                <w:bCs/>
                <w:color w:val="000000"/>
                <w:szCs w:val="21"/>
              </w:rPr>
              <w:t>220</w:t>
            </w:r>
          </w:p>
        </w:tc>
        <w:tc>
          <w:tcPr>
            <w:tcW w:w="682" w:type="dxa"/>
            <w:tcBorders>
              <w:top w:val="single" w:color="auto" w:sz="4" w:space="0"/>
              <w:left w:val="single" w:color="auto" w:sz="4" w:space="0"/>
              <w:bottom w:val="single" w:color="auto" w:sz="4" w:space="0"/>
              <w:right w:val="single" w:color="auto" w:sz="4" w:space="0"/>
            </w:tcBorders>
            <w:noWrap/>
            <w:vAlign w:val="center"/>
          </w:tcPr>
          <w:p w14:paraId="5604194C">
            <w:pPr>
              <w:jc w:val="center"/>
              <w:rPr>
                <w:rFonts w:ascii="宋体" w:eastAsia="宋体"/>
                <w:bCs/>
                <w:color w:val="000000"/>
                <w:szCs w:val="21"/>
              </w:rPr>
            </w:pPr>
            <w:r>
              <w:rPr>
                <w:rFonts w:hint="eastAsia" w:ascii="宋体" w:eastAsia="宋体"/>
                <w:bCs/>
                <w:color w:val="000000"/>
                <w:szCs w:val="21"/>
              </w:rPr>
              <w:t>250</w:t>
            </w:r>
          </w:p>
        </w:tc>
      </w:tr>
      <w:tr w14:paraId="0FCA2E7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vAlign w:val="center"/>
          </w:tcPr>
          <w:p w14:paraId="6DDE52C2">
            <w:pPr>
              <w:jc w:val="center"/>
              <w:rPr>
                <w:rFonts w:ascii="宋体" w:eastAsia="宋体"/>
                <w:bCs/>
                <w:color w:val="000000"/>
                <w:sz w:val="15"/>
                <w:szCs w:val="15"/>
              </w:rPr>
            </w:pPr>
            <w:r>
              <w:rPr>
                <w:rFonts w:hint="eastAsia" w:ascii="宋体" w:eastAsia="宋体"/>
                <w:bCs/>
                <w:color w:val="000000"/>
                <w:sz w:val="15"/>
                <w:szCs w:val="15"/>
              </w:rPr>
              <w:t>高层灌芯剪力墙预制墙板最大成孔直径</w:t>
            </w:r>
          </w:p>
        </w:tc>
        <w:tc>
          <w:tcPr>
            <w:tcW w:w="682" w:type="dxa"/>
            <w:tcBorders>
              <w:top w:val="single" w:color="auto" w:sz="4" w:space="0"/>
              <w:left w:val="single" w:color="auto" w:sz="4" w:space="0"/>
              <w:bottom w:val="single" w:color="auto" w:sz="4" w:space="0"/>
              <w:right w:val="single" w:color="auto" w:sz="4" w:space="0"/>
            </w:tcBorders>
            <w:noWrap/>
            <w:vAlign w:val="center"/>
          </w:tcPr>
          <w:p w14:paraId="018D1215">
            <w:pPr>
              <w:jc w:val="center"/>
              <w:rPr>
                <w:rFonts w:ascii="宋体" w:eastAsia="宋体"/>
                <w:bCs/>
                <w:color w:val="000000"/>
                <w:szCs w:val="21"/>
              </w:rPr>
            </w:pPr>
            <w:r>
              <w:rPr>
                <w:rFonts w:hint="eastAsia" w:ascii="宋体" w:eastAsia="宋体"/>
                <w:bCs/>
                <w:color w:val="000000"/>
                <w:szCs w:val="21"/>
              </w:rPr>
              <w:t>80</w:t>
            </w:r>
          </w:p>
        </w:tc>
        <w:tc>
          <w:tcPr>
            <w:tcW w:w="682" w:type="dxa"/>
            <w:tcBorders>
              <w:top w:val="single" w:color="auto" w:sz="4" w:space="0"/>
              <w:left w:val="single" w:color="auto" w:sz="4" w:space="0"/>
              <w:bottom w:val="single" w:color="auto" w:sz="4" w:space="0"/>
              <w:right w:val="single" w:color="auto" w:sz="4" w:space="0"/>
            </w:tcBorders>
            <w:noWrap/>
          </w:tcPr>
          <w:p w14:paraId="4426E485">
            <w:pPr>
              <w:jc w:val="center"/>
              <w:rPr>
                <w:rFonts w:ascii="宋体" w:eastAsia="宋体"/>
                <w:bCs/>
                <w:color w:val="000000"/>
                <w:szCs w:val="21"/>
              </w:rPr>
            </w:pPr>
            <w:r>
              <w:rPr>
                <w:rFonts w:hint="eastAsia" w:ascii="宋体" w:eastAsia="宋体"/>
                <w:bCs/>
                <w:color w:val="000000"/>
                <w:szCs w:val="21"/>
              </w:rPr>
              <w:t>90</w:t>
            </w:r>
          </w:p>
        </w:tc>
        <w:tc>
          <w:tcPr>
            <w:tcW w:w="682" w:type="dxa"/>
            <w:tcBorders>
              <w:top w:val="single" w:color="auto" w:sz="4" w:space="0"/>
              <w:left w:val="single" w:color="auto" w:sz="4" w:space="0"/>
              <w:bottom w:val="single" w:color="auto" w:sz="4" w:space="0"/>
              <w:right w:val="single" w:color="auto" w:sz="4" w:space="0"/>
            </w:tcBorders>
            <w:noWrap/>
          </w:tcPr>
          <w:p w14:paraId="7B0C4D45">
            <w:pPr>
              <w:jc w:val="center"/>
              <w:rPr>
                <w:rFonts w:ascii="宋体" w:eastAsia="宋体"/>
                <w:bCs/>
                <w:color w:val="000000"/>
                <w:szCs w:val="21"/>
              </w:rPr>
            </w:pPr>
            <w:r>
              <w:rPr>
                <w:rFonts w:hint="eastAsia" w:ascii="宋体" w:eastAsia="宋体"/>
                <w:bCs/>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tcPr>
          <w:p w14:paraId="2FA98ED0">
            <w:pPr>
              <w:jc w:val="center"/>
              <w:rPr>
                <w:rFonts w:ascii="宋体" w:eastAsia="宋体"/>
                <w:bCs/>
                <w:color w:val="000000"/>
                <w:szCs w:val="21"/>
              </w:rPr>
            </w:pPr>
            <w:r>
              <w:rPr>
                <w:rFonts w:hint="eastAsia" w:ascii="宋体" w:eastAsia="宋体"/>
                <w:bCs/>
                <w:color w:val="000000"/>
                <w:szCs w:val="21"/>
              </w:rPr>
              <w:t>110</w:t>
            </w:r>
          </w:p>
        </w:tc>
        <w:tc>
          <w:tcPr>
            <w:tcW w:w="682" w:type="dxa"/>
            <w:tcBorders>
              <w:top w:val="single" w:color="auto" w:sz="4" w:space="0"/>
              <w:left w:val="single" w:color="auto" w:sz="4" w:space="0"/>
              <w:bottom w:val="single" w:color="auto" w:sz="4" w:space="0"/>
              <w:right w:val="single" w:color="auto" w:sz="4" w:space="0"/>
            </w:tcBorders>
            <w:noWrap/>
            <w:vAlign w:val="center"/>
          </w:tcPr>
          <w:p w14:paraId="03458A27">
            <w:pPr>
              <w:jc w:val="center"/>
              <w:rPr>
                <w:rFonts w:ascii="宋体" w:eastAsia="宋体"/>
                <w:bCs/>
                <w:color w:val="000000"/>
                <w:szCs w:val="21"/>
              </w:rPr>
            </w:pPr>
            <w:r>
              <w:rPr>
                <w:rFonts w:hint="eastAsia" w:ascii="宋体" w:eastAsia="宋体"/>
                <w:bCs/>
                <w:color w:val="000000"/>
                <w:szCs w:val="21"/>
              </w:rPr>
              <w:t>120</w:t>
            </w:r>
          </w:p>
        </w:tc>
        <w:tc>
          <w:tcPr>
            <w:tcW w:w="682" w:type="dxa"/>
            <w:tcBorders>
              <w:top w:val="single" w:color="auto" w:sz="4" w:space="0"/>
              <w:left w:val="single" w:color="auto" w:sz="4" w:space="0"/>
              <w:bottom w:val="single" w:color="auto" w:sz="4" w:space="0"/>
              <w:right w:val="single" w:color="auto" w:sz="4" w:space="0"/>
            </w:tcBorders>
            <w:noWrap/>
          </w:tcPr>
          <w:p w14:paraId="46DBA87C">
            <w:pPr>
              <w:jc w:val="center"/>
              <w:rPr>
                <w:rFonts w:ascii="宋体" w:eastAsia="宋体"/>
                <w:bCs/>
                <w:color w:val="000000"/>
                <w:szCs w:val="21"/>
              </w:rPr>
            </w:pPr>
            <w:r>
              <w:rPr>
                <w:rFonts w:hint="eastAsia" w:ascii="宋体" w:eastAsia="宋体"/>
                <w:bCs/>
                <w:color w:val="000000"/>
                <w:szCs w:val="21"/>
              </w:rPr>
              <w:t>140</w:t>
            </w:r>
          </w:p>
        </w:tc>
        <w:tc>
          <w:tcPr>
            <w:tcW w:w="682" w:type="dxa"/>
            <w:tcBorders>
              <w:top w:val="single" w:color="auto" w:sz="4" w:space="0"/>
              <w:left w:val="single" w:color="auto" w:sz="4" w:space="0"/>
              <w:bottom w:val="single" w:color="auto" w:sz="4" w:space="0"/>
              <w:right w:val="single" w:color="auto" w:sz="4" w:space="0"/>
            </w:tcBorders>
            <w:noWrap/>
            <w:vAlign w:val="center"/>
          </w:tcPr>
          <w:p w14:paraId="55AB2A04">
            <w:pPr>
              <w:jc w:val="center"/>
              <w:rPr>
                <w:rFonts w:ascii="宋体" w:eastAsia="宋体"/>
                <w:bCs/>
                <w:color w:val="000000"/>
                <w:szCs w:val="21"/>
              </w:rPr>
            </w:pPr>
            <w:r>
              <w:rPr>
                <w:rFonts w:hint="eastAsia" w:ascii="宋体" w:eastAsia="宋体"/>
                <w:bCs/>
                <w:color w:val="000000"/>
                <w:szCs w:val="21"/>
              </w:rPr>
              <w:t>170</w:t>
            </w:r>
          </w:p>
        </w:tc>
      </w:tr>
      <w:tr w14:paraId="342783D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tcPr>
          <w:p w14:paraId="5CA2C9D9">
            <w:pPr>
              <w:jc w:val="center"/>
              <w:rPr>
                <w:rFonts w:ascii="宋体" w:eastAsia="宋体"/>
                <w:bCs/>
                <w:color w:val="000000"/>
                <w:sz w:val="15"/>
                <w:szCs w:val="15"/>
              </w:rPr>
            </w:pPr>
            <w:r>
              <w:rPr>
                <w:rFonts w:hint="eastAsia" w:ascii="宋体" w:eastAsia="宋体"/>
                <w:bCs/>
                <w:color w:val="000000"/>
                <w:sz w:val="15"/>
                <w:szCs w:val="15"/>
              </w:rPr>
              <w:t>多层灌芯剪力墙预制墙板厚度</w:t>
            </w:r>
          </w:p>
        </w:tc>
        <w:tc>
          <w:tcPr>
            <w:tcW w:w="682" w:type="dxa"/>
            <w:tcBorders>
              <w:top w:val="single" w:color="auto" w:sz="4" w:space="0"/>
              <w:left w:val="single" w:color="auto" w:sz="4" w:space="0"/>
              <w:bottom w:val="single" w:color="auto" w:sz="4" w:space="0"/>
              <w:right w:val="single" w:color="auto" w:sz="4" w:space="0"/>
            </w:tcBorders>
            <w:noWrap/>
          </w:tcPr>
          <w:p w14:paraId="41E21D2B">
            <w:pPr>
              <w:jc w:val="center"/>
              <w:rPr>
                <w:rFonts w:ascii="宋体" w:eastAsia="宋体"/>
                <w:bCs/>
                <w:color w:val="000000"/>
                <w:szCs w:val="21"/>
              </w:rPr>
            </w:pPr>
            <w:r>
              <w:rPr>
                <w:rFonts w:ascii="宋体" w:eastAsia="宋体"/>
                <w:bCs/>
                <w:color w:val="000000"/>
                <w:szCs w:val="21"/>
              </w:rPr>
              <w:t>140</w:t>
            </w:r>
          </w:p>
        </w:tc>
        <w:tc>
          <w:tcPr>
            <w:tcW w:w="682" w:type="dxa"/>
            <w:tcBorders>
              <w:top w:val="single" w:color="auto" w:sz="4" w:space="0"/>
              <w:left w:val="single" w:color="auto" w:sz="4" w:space="0"/>
              <w:bottom w:val="single" w:color="auto" w:sz="4" w:space="0"/>
              <w:right w:val="single" w:color="auto" w:sz="4" w:space="0"/>
            </w:tcBorders>
            <w:noWrap/>
          </w:tcPr>
          <w:p w14:paraId="75180534">
            <w:pPr>
              <w:jc w:val="center"/>
              <w:rPr>
                <w:rFonts w:ascii="宋体" w:eastAsia="宋体"/>
                <w:bCs/>
                <w:color w:val="000000"/>
                <w:szCs w:val="21"/>
              </w:rPr>
            </w:pPr>
            <w:r>
              <w:rPr>
                <w:rFonts w:ascii="宋体" w:eastAsia="宋体"/>
                <w:bCs/>
                <w:color w:val="000000"/>
                <w:szCs w:val="21"/>
              </w:rPr>
              <w:t>150</w:t>
            </w:r>
          </w:p>
        </w:tc>
        <w:tc>
          <w:tcPr>
            <w:tcW w:w="682" w:type="dxa"/>
            <w:tcBorders>
              <w:top w:val="single" w:color="auto" w:sz="4" w:space="0"/>
              <w:left w:val="single" w:color="auto" w:sz="4" w:space="0"/>
              <w:bottom w:val="single" w:color="auto" w:sz="4" w:space="0"/>
              <w:right w:val="single" w:color="auto" w:sz="4" w:space="0"/>
            </w:tcBorders>
            <w:noWrap/>
          </w:tcPr>
          <w:p w14:paraId="178FBF30">
            <w:pPr>
              <w:jc w:val="center"/>
              <w:rPr>
                <w:rFonts w:ascii="宋体" w:eastAsia="宋体"/>
                <w:bCs/>
                <w:color w:val="000000"/>
                <w:szCs w:val="21"/>
              </w:rPr>
            </w:pPr>
            <w:r>
              <w:rPr>
                <w:rFonts w:ascii="宋体" w:eastAsia="宋体"/>
                <w:bCs/>
                <w:color w:val="000000"/>
                <w:szCs w:val="21"/>
              </w:rPr>
              <w:t>160</w:t>
            </w:r>
          </w:p>
        </w:tc>
        <w:tc>
          <w:tcPr>
            <w:tcW w:w="682" w:type="dxa"/>
            <w:tcBorders>
              <w:top w:val="single" w:color="auto" w:sz="4" w:space="0"/>
              <w:left w:val="single" w:color="auto" w:sz="4" w:space="0"/>
              <w:bottom w:val="single" w:color="auto" w:sz="4" w:space="0"/>
              <w:right w:val="single" w:color="auto" w:sz="4" w:space="0"/>
            </w:tcBorders>
            <w:noWrap/>
          </w:tcPr>
          <w:p w14:paraId="22927CB3">
            <w:pPr>
              <w:jc w:val="center"/>
              <w:rPr>
                <w:rFonts w:ascii="宋体" w:eastAsia="宋体"/>
                <w:bCs/>
                <w:color w:val="000000"/>
                <w:szCs w:val="21"/>
              </w:rPr>
            </w:pPr>
            <w:r>
              <w:rPr>
                <w:rFonts w:ascii="宋体" w:eastAsia="宋体"/>
                <w:bCs/>
                <w:color w:val="000000"/>
                <w:szCs w:val="21"/>
              </w:rPr>
              <w:t>170</w:t>
            </w:r>
          </w:p>
        </w:tc>
        <w:tc>
          <w:tcPr>
            <w:tcW w:w="682" w:type="dxa"/>
            <w:tcBorders>
              <w:top w:val="single" w:color="auto" w:sz="4" w:space="0"/>
              <w:left w:val="single" w:color="auto" w:sz="4" w:space="0"/>
              <w:bottom w:val="single" w:color="auto" w:sz="4" w:space="0"/>
              <w:right w:val="single" w:color="auto" w:sz="4" w:space="0"/>
            </w:tcBorders>
            <w:noWrap/>
          </w:tcPr>
          <w:p w14:paraId="0F28CB52">
            <w:pPr>
              <w:jc w:val="center"/>
              <w:rPr>
                <w:rFonts w:ascii="宋体" w:eastAsia="宋体"/>
                <w:bCs/>
                <w:color w:val="000000"/>
                <w:szCs w:val="21"/>
              </w:rPr>
            </w:pPr>
            <w:r>
              <w:rPr>
                <w:rFonts w:ascii="宋体" w:eastAsia="宋体"/>
                <w:bCs/>
                <w:color w:val="000000"/>
                <w:szCs w:val="21"/>
              </w:rPr>
              <w:t>180</w:t>
            </w:r>
          </w:p>
        </w:tc>
        <w:tc>
          <w:tcPr>
            <w:tcW w:w="682" w:type="dxa"/>
            <w:tcBorders>
              <w:top w:val="single" w:color="auto" w:sz="4" w:space="0"/>
              <w:left w:val="single" w:color="auto" w:sz="4" w:space="0"/>
              <w:bottom w:val="single" w:color="auto" w:sz="4" w:space="0"/>
              <w:right w:val="single" w:color="auto" w:sz="4" w:space="0"/>
            </w:tcBorders>
            <w:noWrap/>
          </w:tcPr>
          <w:p w14:paraId="70F7352A">
            <w:pPr>
              <w:jc w:val="center"/>
              <w:rPr>
                <w:rFonts w:ascii="宋体" w:eastAsia="宋体"/>
                <w:bCs/>
                <w:color w:val="000000"/>
                <w:szCs w:val="21"/>
              </w:rPr>
            </w:pPr>
            <w:r>
              <w:rPr>
                <w:rFonts w:ascii="宋体" w:eastAsia="宋体"/>
                <w:bCs/>
                <w:color w:val="000000"/>
                <w:szCs w:val="21"/>
              </w:rPr>
              <w:t>190</w:t>
            </w:r>
          </w:p>
        </w:tc>
        <w:tc>
          <w:tcPr>
            <w:tcW w:w="682" w:type="dxa"/>
            <w:tcBorders>
              <w:top w:val="single" w:color="auto" w:sz="4" w:space="0"/>
              <w:left w:val="single" w:color="auto" w:sz="4" w:space="0"/>
              <w:bottom w:val="single" w:color="auto" w:sz="4" w:space="0"/>
              <w:right w:val="single" w:color="auto" w:sz="4" w:space="0"/>
            </w:tcBorders>
            <w:noWrap/>
          </w:tcPr>
          <w:p w14:paraId="1BCFF9C2">
            <w:pPr>
              <w:jc w:val="center"/>
              <w:rPr>
                <w:rFonts w:ascii="宋体" w:eastAsia="宋体"/>
                <w:bCs/>
                <w:color w:val="000000"/>
                <w:szCs w:val="21"/>
              </w:rPr>
            </w:pPr>
            <w:r>
              <w:rPr>
                <w:rFonts w:ascii="宋体" w:eastAsia="宋体"/>
                <w:bCs/>
                <w:color w:val="000000"/>
                <w:szCs w:val="21"/>
              </w:rPr>
              <w:t>200</w:t>
            </w:r>
          </w:p>
        </w:tc>
      </w:tr>
      <w:tr w14:paraId="0C8A47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3875" w:type="dxa"/>
            <w:tcBorders>
              <w:top w:val="single" w:color="auto" w:sz="4" w:space="0"/>
              <w:left w:val="single" w:color="auto" w:sz="4" w:space="0"/>
              <w:bottom w:val="single" w:color="auto" w:sz="4" w:space="0"/>
              <w:right w:val="single" w:color="auto" w:sz="4" w:space="0"/>
            </w:tcBorders>
            <w:noWrap/>
          </w:tcPr>
          <w:p w14:paraId="758449B3">
            <w:pPr>
              <w:jc w:val="center"/>
              <w:rPr>
                <w:rFonts w:ascii="宋体" w:eastAsia="宋体"/>
                <w:bCs/>
                <w:color w:val="000000"/>
                <w:sz w:val="15"/>
                <w:szCs w:val="15"/>
              </w:rPr>
            </w:pPr>
            <w:r>
              <w:rPr>
                <w:rFonts w:hint="eastAsia" w:ascii="宋体" w:eastAsia="宋体"/>
                <w:bCs/>
                <w:color w:val="000000"/>
                <w:sz w:val="15"/>
                <w:szCs w:val="15"/>
              </w:rPr>
              <w:t>多层灌芯剪力墙预制墙板最大成孔直径</w:t>
            </w:r>
          </w:p>
        </w:tc>
        <w:tc>
          <w:tcPr>
            <w:tcW w:w="682" w:type="dxa"/>
            <w:tcBorders>
              <w:top w:val="single" w:color="auto" w:sz="4" w:space="0"/>
              <w:left w:val="single" w:color="auto" w:sz="4" w:space="0"/>
              <w:bottom w:val="single" w:color="auto" w:sz="4" w:space="0"/>
              <w:right w:val="single" w:color="auto" w:sz="4" w:space="0"/>
            </w:tcBorders>
            <w:noWrap/>
          </w:tcPr>
          <w:p w14:paraId="2EF51624">
            <w:pPr>
              <w:jc w:val="center"/>
              <w:rPr>
                <w:rFonts w:ascii="宋体" w:eastAsia="宋体"/>
                <w:bCs/>
                <w:color w:val="000000"/>
                <w:szCs w:val="21"/>
              </w:rPr>
            </w:pPr>
            <w:r>
              <w:rPr>
                <w:rFonts w:ascii="宋体" w:eastAsia="宋体"/>
                <w:bCs/>
                <w:color w:val="000000"/>
                <w:szCs w:val="21"/>
              </w:rPr>
              <w:t>80</w:t>
            </w:r>
          </w:p>
        </w:tc>
        <w:tc>
          <w:tcPr>
            <w:tcW w:w="682" w:type="dxa"/>
            <w:tcBorders>
              <w:top w:val="single" w:color="auto" w:sz="4" w:space="0"/>
              <w:left w:val="single" w:color="auto" w:sz="4" w:space="0"/>
              <w:bottom w:val="single" w:color="auto" w:sz="4" w:space="0"/>
              <w:right w:val="single" w:color="auto" w:sz="4" w:space="0"/>
            </w:tcBorders>
            <w:noWrap/>
          </w:tcPr>
          <w:p w14:paraId="0A8AF0CB">
            <w:pPr>
              <w:jc w:val="center"/>
              <w:rPr>
                <w:rFonts w:ascii="宋体" w:eastAsia="宋体"/>
                <w:bCs/>
                <w:color w:val="000000"/>
                <w:szCs w:val="21"/>
              </w:rPr>
            </w:pPr>
            <w:r>
              <w:rPr>
                <w:rFonts w:ascii="宋体" w:eastAsia="宋体"/>
                <w:bCs/>
                <w:color w:val="000000"/>
                <w:szCs w:val="21"/>
              </w:rPr>
              <w:t>90</w:t>
            </w:r>
          </w:p>
        </w:tc>
        <w:tc>
          <w:tcPr>
            <w:tcW w:w="682" w:type="dxa"/>
            <w:tcBorders>
              <w:top w:val="single" w:color="auto" w:sz="4" w:space="0"/>
              <w:left w:val="single" w:color="auto" w:sz="4" w:space="0"/>
              <w:bottom w:val="single" w:color="auto" w:sz="4" w:space="0"/>
              <w:right w:val="single" w:color="auto" w:sz="4" w:space="0"/>
            </w:tcBorders>
            <w:noWrap/>
          </w:tcPr>
          <w:p w14:paraId="126749AE">
            <w:pPr>
              <w:jc w:val="center"/>
              <w:rPr>
                <w:rFonts w:ascii="宋体" w:eastAsia="宋体"/>
                <w:bCs/>
                <w:color w:val="000000"/>
                <w:szCs w:val="21"/>
              </w:rPr>
            </w:pPr>
            <w:r>
              <w:rPr>
                <w:rFonts w:ascii="宋体" w:eastAsia="宋体"/>
                <w:bCs/>
                <w:color w:val="000000"/>
                <w:szCs w:val="21"/>
              </w:rPr>
              <w:t>100</w:t>
            </w:r>
          </w:p>
        </w:tc>
        <w:tc>
          <w:tcPr>
            <w:tcW w:w="682" w:type="dxa"/>
            <w:tcBorders>
              <w:top w:val="single" w:color="auto" w:sz="4" w:space="0"/>
              <w:left w:val="single" w:color="auto" w:sz="4" w:space="0"/>
              <w:bottom w:val="single" w:color="auto" w:sz="4" w:space="0"/>
              <w:right w:val="single" w:color="auto" w:sz="4" w:space="0"/>
            </w:tcBorders>
            <w:noWrap/>
          </w:tcPr>
          <w:p w14:paraId="5B1CDF4D">
            <w:pPr>
              <w:jc w:val="center"/>
              <w:rPr>
                <w:rFonts w:ascii="宋体" w:eastAsia="宋体"/>
                <w:bCs/>
                <w:color w:val="000000"/>
                <w:szCs w:val="21"/>
              </w:rPr>
            </w:pPr>
            <w:r>
              <w:rPr>
                <w:rFonts w:ascii="宋体" w:eastAsia="宋体"/>
                <w:bCs/>
                <w:color w:val="000000"/>
                <w:szCs w:val="21"/>
              </w:rPr>
              <w:t>110</w:t>
            </w:r>
          </w:p>
        </w:tc>
        <w:tc>
          <w:tcPr>
            <w:tcW w:w="682" w:type="dxa"/>
            <w:tcBorders>
              <w:top w:val="single" w:color="auto" w:sz="4" w:space="0"/>
              <w:left w:val="single" w:color="auto" w:sz="4" w:space="0"/>
              <w:bottom w:val="single" w:color="auto" w:sz="4" w:space="0"/>
              <w:right w:val="single" w:color="auto" w:sz="4" w:space="0"/>
            </w:tcBorders>
            <w:noWrap/>
          </w:tcPr>
          <w:p w14:paraId="516AABF8">
            <w:pPr>
              <w:jc w:val="center"/>
              <w:rPr>
                <w:rFonts w:ascii="宋体" w:eastAsia="宋体"/>
                <w:bCs/>
                <w:color w:val="000000"/>
                <w:szCs w:val="21"/>
              </w:rPr>
            </w:pPr>
            <w:r>
              <w:rPr>
                <w:rFonts w:ascii="宋体" w:eastAsia="宋体"/>
                <w:bCs/>
                <w:color w:val="000000"/>
                <w:szCs w:val="21"/>
              </w:rPr>
              <w:t>120</w:t>
            </w:r>
          </w:p>
        </w:tc>
        <w:tc>
          <w:tcPr>
            <w:tcW w:w="682" w:type="dxa"/>
            <w:tcBorders>
              <w:top w:val="single" w:color="auto" w:sz="4" w:space="0"/>
              <w:left w:val="single" w:color="auto" w:sz="4" w:space="0"/>
              <w:bottom w:val="single" w:color="auto" w:sz="4" w:space="0"/>
              <w:right w:val="single" w:color="auto" w:sz="4" w:space="0"/>
            </w:tcBorders>
            <w:noWrap/>
          </w:tcPr>
          <w:p w14:paraId="355AB529">
            <w:pPr>
              <w:jc w:val="center"/>
              <w:rPr>
                <w:rFonts w:ascii="宋体" w:eastAsia="宋体"/>
                <w:bCs/>
                <w:color w:val="000000"/>
                <w:szCs w:val="21"/>
              </w:rPr>
            </w:pPr>
            <w:r>
              <w:rPr>
                <w:rFonts w:ascii="宋体" w:eastAsia="宋体"/>
                <w:bCs/>
                <w:color w:val="000000"/>
                <w:szCs w:val="21"/>
              </w:rPr>
              <w:t>130</w:t>
            </w:r>
          </w:p>
        </w:tc>
        <w:tc>
          <w:tcPr>
            <w:tcW w:w="682" w:type="dxa"/>
            <w:tcBorders>
              <w:top w:val="single" w:color="auto" w:sz="4" w:space="0"/>
              <w:left w:val="single" w:color="auto" w:sz="4" w:space="0"/>
              <w:bottom w:val="single" w:color="auto" w:sz="4" w:space="0"/>
              <w:right w:val="single" w:color="auto" w:sz="4" w:space="0"/>
            </w:tcBorders>
            <w:noWrap/>
          </w:tcPr>
          <w:p w14:paraId="0642C2A5">
            <w:pPr>
              <w:jc w:val="center"/>
              <w:rPr>
                <w:rFonts w:ascii="宋体" w:eastAsia="宋体"/>
                <w:bCs/>
                <w:color w:val="000000"/>
                <w:szCs w:val="21"/>
              </w:rPr>
            </w:pPr>
            <w:r>
              <w:rPr>
                <w:rFonts w:ascii="宋体" w:eastAsia="宋体"/>
                <w:bCs/>
                <w:color w:val="000000"/>
                <w:szCs w:val="21"/>
              </w:rPr>
              <w:t>140</w:t>
            </w:r>
          </w:p>
        </w:tc>
      </w:tr>
    </w:tbl>
    <w:p w14:paraId="33D37677">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5.5.7</w:t>
      </w:r>
      <w:r>
        <w:rPr>
          <w:rFonts w:hint="eastAsia" w:ascii="宋体" w:hAnsi="宋体" w:eastAsia="宋体" w:cs="宋体"/>
          <w:color w:val="000000"/>
          <w:sz w:val="24"/>
          <w:szCs w:val="24"/>
        </w:rPr>
        <w:t xml:space="preserve"> 预制墙板底部竖</w:t>
      </w:r>
      <w:r>
        <w:rPr>
          <w:rFonts w:hint="eastAsia" w:ascii="宋体" w:hAnsi="宋体" w:eastAsia="宋体" w:cs="宋体"/>
          <w:sz w:val="24"/>
          <w:szCs w:val="24"/>
        </w:rPr>
        <w:t>向钢筋连接区域，水平分布钢筋应加密，加密区加密钢筋直径不应小于8mm，其间距（包含水平分布筋）不宜大于100mm，竖向钢筋连接区域为预制墙板底面至</w:t>
      </w:r>
      <w:r>
        <w:rPr>
          <w:rFonts w:hint="eastAsia" w:ascii="宋体" w:hAnsi="宋体" w:eastAsia="宋体" w:cs="宋体"/>
          <w:color w:val="000000"/>
          <w:sz w:val="24"/>
          <w:szCs w:val="24"/>
        </w:rPr>
        <w:t>非接触搭接钢筋顶部，且不应小于300mm。</w:t>
      </w:r>
    </w:p>
    <w:p w14:paraId="64715DD4">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预制墙板底部设置架空高度60mm的板腿，并在内部布置1</w:t>
      </w:r>
      <w:r>
        <w:rPr>
          <w:rFonts w:hint="eastAsia" w:ascii="宋体" w:hAnsi="宋体" w:eastAsia="宋体" w:cs="宋体"/>
          <w:i/>
          <w:color w:val="000000"/>
          <w:sz w:val="24"/>
          <w:szCs w:val="24"/>
        </w:rPr>
        <w:t>Ф</w:t>
      </w:r>
      <w:r>
        <w:rPr>
          <w:rFonts w:hint="eastAsia" w:ascii="宋体" w:hAnsi="宋体" w:eastAsia="宋体" w:cs="宋体"/>
          <w:color w:val="000000"/>
          <w:sz w:val="24"/>
          <w:szCs w:val="24"/>
        </w:rPr>
        <w:t>14加强钢筋，伸入墙板内部280mm。见图5.5.7。</w:t>
      </w:r>
    </w:p>
    <w:p w14:paraId="3E75893B">
      <w:pPr>
        <w:adjustRightInd w:val="0"/>
        <w:snapToGrid w:val="0"/>
        <w:jc w:val="center"/>
        <w:rPr>
          <w:sz w:val="24"/>
        </w:rPr>
      </w:pPr>
      <w:r>
        <w:drawing>
          <wp:inline distT="0" distB="0" distL="0" distR="0">
            <wp:extent cx="2743835" cy="2638425"/>
            <wp:effectExtent l="0" t="0" r="0" b="0"/>
            <wp:docPr id="5" name="图片 5" descr="3e69dbe1b58db58fe75288ba75b3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e69dbe1b58db58fe75288ba75b3afc"/>
                    <pic:cNvPicPr>
                      <a:picLocks noChangeAspect="1"/>
                    </pic:cNvPicPr>
                  </pic:nvPicPr>
                  <pic:blipFill>
                    <a:blip r:embed="rId17"/>
                    <a:srcRect l="1690" t="-1" r="2027" b="-1859"/>
                    <a:stretch>
                      <a:fillRect/>
                    </a:stretch>
                  </pic:blipFill>
                  <pic:spPr>
                    <a:xfrm>
                      <a:off x="0" y="0"/>
                      <a:ext cx="2756751" cy="2650351"/>
                    </a:xfrm>
                    <a:prstGeom prst="rect">
                      <a:avLst/>
                    </a:prstGeom>
                    <a:ln>
                      <a:noFill/>
                    </a:ln>
                  </pic:spPr>
                </pic:pic>
              </a:graphicData>
            </a:graphic>
          </wp:inline>
        </w:drawing>
      </w:r>
      <w:r>
        <w:rPr>
          <w:rFonts w:hint="eastAsia"/>
          <w:sz w:val="24"/>
        </w:rPr>
        <w:t xml:space="preserve">  </w:t>
      </w:r>
      <w:r>
        <w:drawing>
          <wp:inline distT="0" distB="0" distL="0" distR="0">
            <wp:extent cx="1303020" cy="26384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cstate="print">
                      <a:extLst>
                        <a:ext uri="{28A0092B-C50C-407E-A947-70E740481C1C}">
                          <a14:useLocalDpi xmlns:a14="http://schemas.microsoft.com/office/drawing/2010/main" val="0"/>
                        </a:ext>
                      </a:extLst>
                    </a:blip>
                    <a:srcRect r="4546" b="-8793"/>
                    <a:stretch>
                      <a:fillRect/>
                    </a:stretch>
                  </pic:blipFill>
                  <pic:spPr>
                    <a:xfrm>
                      <a:off x="0" y="0"/>
                      <a:ext cx="1304925" cy="2641436"/>
                    </a:xfrm>
                    <a:prstGeom prst="rect">
                      <a:avLst/>
                    </a:prstGeom>
                    <a:ln>
                      <a:noFill/>
                    </a:ln>
                  </pic:spPr>
                </pic:pic>
              </a:graphicData>
            </a:graphic>
          </wp:inline>
        </w:drawing>
      </w:r>
      <w:r>
        <w:rPr>
          <w:rFonts w:hint="eastAsia"/>
          <w:sz w:val="24"/>
        </w:rPr>
        <w:t xml:space="preserve">  </w:t>
      </w:r>
      <w:r>
        <w:drawing>
          <wp:inline distT="0" distB="0" distL="0" distR="0">
            <wp:extent cx="1244600" cy="26384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9" cstate="print">
                      <a:extLst>
                        <a:ext uri="{28A0092B-C50C-407E-A947-70E740481C1C}">
                          <a14:useLocalDpi xmlns:a14="http://schemas.microsoft.com/office/drawing/2010/main" val="0"/>
                        </a:ext>
                      </a:extLst>
                    </a:blip>
                    <a:srcRect l="4511" t="1" r="3759" b="-10202"/>
                    <a:stretch>
                      <a:fillRect/>
                    </a:stretch>
                  </pic:blipFill>
                  <pic:spPr>
                    <a:xfrm>
                      <a:off x="0" y="0"/>
                      <a:ext cx="1244895" cy="2638425"/>
                    </a:xfrm>
                    <a:prstGeom prst="rect">
                      <a:avLst/>
                    </a:prstGeom>
                    <a:ln>
                      <a:noFill/>
                    </a:ln>
                  </pic:spPr>
                </pic:pic>
              </a:graphicData>
            </a:graphic>
          </wp:inline>
        </w:drawing>
      </w:r>
    </w:p>
    <w:p w14:paraId="33FD8325">
      <w:pPr>
        <w:adjustRightInd w:val="0"/>
        <w:snapToGrid w:val="0"/>
        <w:ind w:firstLine="1890" w:firstLineChars="900"/>
        <w:jc w:val="left"/>
        <w:rPr>
          <w:rFonts w:ascii="宋体" w:eastAsia="宋体"/>
          <w:bCs/>
          <w:szCs w:val="21"/>
        </w:rPr>
      </w:pPr>
      <w:r>
        <w:rPr>
          <w:rFonts w:hint="eastAsia" w:ascii="宋体" w:eastAsia="宋体"/>
          <w:bCs/>
          <w:szCs w:val="21"/>
        </w:rPr>
        <w:t>（a</w:t>
      </w:r>
      <w:r>
        <w:rPr>
          <w:rFonts w:ascii="宋体" w:eastAsia="宋体"/>
          <w:bCs/>
          <w:szCs w:val="21"/>
        </w:rPr>
        <w:t>）</w:t>
      </w:r>
      <w:r>
        <w:rPr>
          <w:rFonts w:hint="eastAsia" w:ascii="宋体" w:eastAsia="宋体"/>
          <w:bCs/>
          <w:szCs w:val="21"/>
        </w:rPr>
        <w:t>立面图</w:t>
      </w:r>
      <w:r>
        <w:rPr>
          <w:rFonts w:ascii="宋体" w:eastAsia="宋体"/>
          <w:bCs/>
          <w:szCs w:val="21"/>
        </w:rPr>
        <w:t xml:space="preserve"> </w:t>
      </w:r>
      <w:r>
        <w:rPr>
          <w:rFonts w:hint="eastAsia" w:ascii="宋体" w:eastAsia="宋体"/>
          <w:bCs/>
          <w:sz w:val="18"/>
          <w:szCs w:val="18"/>
        </w:rPr>
        <w:t xml:space="preserve">             </w:t>
      </w:r>
      <w:r>
        <w:rPr>
          <w:rFonts w:ascii="宋体" w:eastAsia="宋体"/>
          <w:bCs/>
          <w:szCs w:val="21"/>
        </w:rPr>
        <w:t>（</w:t>
      </w:r>
      <w:r>
        <w:rPr>
          <w:rFonts w:hint="eastAsia" w:ascii="宋体" w:eastAsia="宋体"/>
          <w:bCs/>
          <w:szCs w:val="21"/>
        </w:rPr>
        <w:t>b</w:t>
      </w:r>
      <w:r>
        <w:rPr>
          <w:rFonts w:ascii="宋体" w:eastAsia="宋体"/>
          <w:bCs/>
          <w:szCs w:val="21"/>
        </w:rPr>
        <w:t>）</w:t>
      </w:r>
      <w:r>
        <w:rPr>
          <w:rFonts w:hint="eastAsia" w:ascii="宋体" w:eastAsia="宋体"/>
          <w:bCs/>
          <w:szCs w:val="21"/>
        </w:rPr>
        <w:t xml:space="preserve">板腿处剖面图 </w:t>
      </w:r>
      <w:r>
        <w:rPr>
          <w:rFonts w:hint="eastAsia" w:ascii="宋体" w:eastAsia="宋体"/>
          <w:bCs/>
          <w:sz w:val="18"/>
          <w:szCs w:val="18"/>
        </w:rPr>
        <w:t xml:space="preserve">    </w:t>
      </w:r>
      <w:r>
        <w:rPr>
          <w:rFonts w:hint="eastAsia" w:ascii="宋体" w:eastAsia="宋体"/>
          <w:bCs/>
          <w:szCs w:val="21"/>
        </w:rPr>
        <w:t xml:space="preserve"> （c</w:t>
      </w:r>
      <w:r>
        <w:rPr>
          <w:rFonts w:ascii="宋体" w:eastAsia="宋体"/>
          <w:bCs/>
          <w:szCs w:val="21"/>
        </w:rPr>
        <w:t>）</w:t>
      </w:r>
      <w:r>
        <w:rPr>
          <w:rFonts w:hint="eastAsia" w:ascii="宋体" w:eastAsia="宋体"/>
          <w:bCs/>
          <w:szCs w:val="21"/>
        </w:rPr>
        <w:t>空心孔处</w:t>
      </w:r>
      <w:r>
        <w:rPr>
          <w:rFonts w:ascii="宋体" w:eastAsia="宋体"/>
          <w:bCs/>
          <w:szCs w:val="21"/>
        </w:rPr>
        <w:t>剖面图</w:t>
      </w:r>
    </w:p>
    <w:p w14:paraId="445FBF94">
      <w:pPr>
        <w:jc w:val="center"/>
        <w:rPr>
          <w:sz w:val="24"/>
        </w:rPr>
      </w:pPr>
      <w:r>
        <w:rPr>
          <w:sz w:val="24"/>
        </w:rPr>
        <w:drawing>
          <wp:inline distT="0" distB="0" distL="0" distR="0">
            <wp:extent cx="2778760" cy="1033145"/>
            <wp:effectExtent l="0" t="0" r="2540" b="14605"/>
            <wp:docPr id="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3"/>
                    <pic:cNvPicPr>
                      <a:picLocks noChangeAspect="1"/>
                    </pic:cNvPicPr>
                  </pic:nvPicPr>
                  <pic:blipFill>
                    <a:blip r:embed="rId20" cstate="print"/>
                    <a:stretch>
                      <a:fillRect/>
                    </a:stretch>
                  </pic:blipFill>
                  <pic:spPr>
                    <a:xfrm>
                      <a:off x="0" y="0"/>
                      <a:ext cx="2778760" cy="1033145"/>
                    </a:xfrm>
                    <a:prstGeom prst="rect">
                      <a:avLst/>
                    </a:prstGeom>
                    <a:noFill/>
                    <a:ln w="9525" cap="flat" cmpd="sng">
                      <a:noFill/>
                      <a:prstDash val="solid"/>
                      <a:miter/>
                    </a:ln>
                  </pic:spPr>
                </pic:pic>
              </a:graphicData>
            </a:graphic>
          </wp:inline>
        </w:drawing>
      </w:r>
    </w:p>
    <w:p w14:paraId="1052FA9B">
      <w:pPr>
        <w:adjustRightInd w:val="0"/>
        <w:snapToGrid w:val="0"/>
        <w:jc w:val="center"/>
        <w:rPr>
          <w:szCs w:val="21"/>
        </w:rPr>
      </w:pPr>
      <w:r>
        <w:rPr>
          <w:rFonts w:ascii="宋体" w:eastAsia="宋体"/>
          <w:bCs/>
          <w:szCs w:val="21"/>
        </w:rPr>
        <w:t>（</w:t>
      </w:r>
      <w:r>
        <w:rPr>
          <w:rFonts w:hint="eastAsia" w:ascii="宋体" w:eastAsia="宋体"/>
          <w:bCs/>
          <w:szCs w:val="21"/>
        </w:rPr>
        <w:t>d</w:t>
      </w:r>
      <w:r>
        <w:rPr>
          <w:rFonts w:ascii="宋体" w:eastAsia="宋体"/>
          <w:bCs/>
          <w:szCs w:val="21"/>
        </w:rPr>
        <w:t>）</w:t>
      </w:r>
      <w:r>
        <w:rPr>
          <w:rFonts w:hint="eastAsia" w:ascii="宋体" w:eastAsia="宋体"/>
          <w:bCs/>
          <w:szCs w:val="21"/>
        </w:rPr>
        <w:t>钢筋加密区水平剖面图</w:t>
      </w:r>
    </w:p>
    <w:p w14:paraId="7E1512B3">
      <w:pPr>
        <w:spacing w:line="360" w:lineRule="auto"/>
        <w:jc w:val="center"/>
        <w:rPr>
          <w:rFonts w:ascii="宋体" w:eastAsia="宋体"/>
          <w:b/>
          <w:bCs/>
          <w:szCs w:val="21"/>
        </w:rPr>
      </w:pPr>
      <w:r>
        <w:rPr>
          <w:rFonts w:ascii="宋体" w:eastAsia="宋体"/>
          <w:b/>
          <w:bCs/>
          <w:szCs w:val="21"/>
        </w:rPr>
        <w:t>图</w:t>
      </w:r>
      <w:r>
        <w:rPr>
          <w:rFonts w:hint="eastAsia" w:ascii="宋体" w:eastAsia="宋体"/>
          <w:b/>
          <w:bCs/>
          <w:szCs w:val="21"/>
        </w:rPr>
        <w:t>5</w:t>
      </w:r>
      <w:r>
        <w:rPr>
          <w:rFonts w:ascii="宋体" w:eastAsia="宋体"/>
          <w:b/>
          <w:bCs/>
          <w:szCs w:val="21"/>
        </w:rPr>
        <w:t>.</w:t>
      </w:r>
      <w:r>
        <w:rPr>
          <w:rFonts w:hint="eastAsia" w:ascii="宋体" w:eastAsia="宋体"/>
          <w:b/>
          <w:bCs/>
          <w:szCs w:val="21"/>
        </w:rPr>
        <w:t>5</w:t>
      </w:r>
      <w:r>
        <w:rPr>
          <w:rFonts w:ascii="宋体" w:eastAsia="宋体"/>
          <w:b/>
          <w:bCs/>
          <w:szCs w:val="21"/>
        </w:rPr>
        <w:t>.</w:t>
      </w:r>
      <w:r>
        <w:rPr>
          <w:rFonts w:hint="eastAsia" w:ascii="宋体" w:eastAsia="宋体"/>
          <w:b/>
          <w:bCs/>
          <w:szCs w:val="21"/>
        </w:rPr>
        <w:t>7墙身</w:t>
      </w:r>
      <w:r>
        <w:rPr>
          <w:rFonts w:ascii="宋体" w:eastAsia="宋体"/>
          <w:b/>
          <w:bCs/>
          <w:szCs w:val="21"/>
        </w:rPr>
        <w:t>竖向</w:t>
      </w:r>
      <w:r>
        <w:rPr>
          <w:rFonts w:hint="eastAsia" w:ascii="宋体" w:eastAsia="宋体"/>
          <w:b/>
          <w:bCs/>
          <w:szCs w:val="21"/>
        </w:rPr>
        <w:t>分布</w:t>
      </w:r>
      <w:r>
        <w:rPr>
          <w:rFonts w:ascii="宋体" w:eastAsia="宋体"/>
          <w:b/>
          <w:bCs/>
          <w:szCs w:val="21"/>
        </w:rPr>
        <w:t>钢筋连接区域水平钢筋加密</w:t>
      </w:r>
      <w:r>
        <w:rPr>
          <w:rFonts w:hint="eastAsia" w:ascii="宋体" w:eastAsia="宋体"/>
          <w:b/>
          <w:bCs/>
          <w:szCs w:val="21"/>
        </w:rPr>
        <w:t>及墙板板腿</w:t>
      </w:r>
      <w:r>
        <w:rPr>
          <w:rFonts w:ascii="宋体" w:eastAsia="宋体"/>
          <w:b/>
          <w:bCs/>
          <w:szCs w:val="21"/>
        </w:rPr>
        <w:t>构造</w:t>
      </w:r>
      <w:r>
        <w:rPr>
          <w:rFonts w:hint="eastAsia" w:ascii="宋体" w:eastAsia="宋体"/>
          <w:b/>
          <w:bCs/>
          <w:szCs w:val="21"/>
        </w:rPr>
        <w:t>示意图</w:t>
      </w:r>
    </w:p>
    <w:p w14:paraId="1ED78506">
      <w:pPr>
        <w:jc w:val="center"/>
        <w:rPr>
          <w:rFonts w:ascii="宋体" w:eastAsia="宋体"/>
          <w:sz w:val="15"/>
          <w:szCs w:val="15"/>
        </w:rPr>
      </w:pPr>
      <w:r>
        <w:rPr>
          <w:rFonts w:ascii="宋体" w:eastAsia="宋体"/>
          <w:sz w:val="15"/>
          <w:szCs w:val="15"/>
        </w:rPr>
        <w:t>1</w:t>
      </w:r>
      <w:r>
        <w:rPr>
          <w:rFonts w:hint="eastAsia" w:ascii="宋体" w:eastAsia="宋体"/>
          <w:sz w:val="15"/>
          <w:szCs w:val="15"/>
        </w:rPr>
        <w:t>-墙身竖向分布钢筋的连接钢筋</w:t>
      </w:r>
      <w:r>
        <w:rPr>
          <w:rFonts w:ascii="宋体" w:eastAsia="宋体"/>
          <w:sz w:val="15"/>
          <w:szCs w:val="15"/>
        </w:rPr>
        <w:t>；2</w:t>
      </w:r>
      <w:r>
        <w:rPr>
          <w:rFonts w:hint="eastAsia" w:ascii="宋体" w:eastAsia="宋体"/>
          <w:sz w:val="15"/>
          <w:szCs w:val="15"/>
        </w:rPr>
        <w:t>-墙身竖向分布钢筋</w:t>
      </w:r>
      <w:r>
        <w:rPr>
          <w:rFonts w:ascii="宋体" w:eastAsia="宋体"/>
          <w:sz w:val="15"/>
          <w:szCs w:val="15"/>
        </w:rPr>
        <w:t>；3</w:t>
      </w:r>
      <w:r>
        <w:rPr>
          <w:rFonts w:hint="eastAsia" w:ascii="宋体" w:eastAsia="宋体"/>
          <w:sz w:val="15"/>
          <w:szCs w:val="15"/>
        </w:rPr>
        <w:t>-墙身水平分布钢筋</w:t>
      </w:r>
      <w:r>
        <w:rPr>
          <w:rFonts w:ascii="宋体" w:eastAsia="宋体"/>
          <w:sz w:val="15"/>
          <w:szCs w:val="15"/>
        </w:rPr>
        <w:t>；</w:t>
      </w:r>
    </w:p>
    <w:p w14:paraId="2D4468D9">
      <w:pPr>
        <w:jc w:val="center"/>
        <w:rPr>
          <w:rFonts w:ascii="宋体" w:eastAsia="宋体"/>
          <w:sz w:val="15"/>
          <w:szCs w:val="15"/>
        </w:rPr>
      </w:pPr>
      <w:r>
        <w:rPr>
          <w:rFonts w:ascii="宋体" w:eastAsia="宋体"/>
          <w:sz w:val="15"/>
          <w:szCs w:val="15"/>
        </w:rPr>
        <w:t>4</w:t>
      </w:r>
      <w:r>
        <w:rPr>
          <w:rFonts w:hint="eastAsia" w:ascii="宋体" w:eastAsia="宋体"/>
          <w:sz w:val="15"/>
          <w:szCs w:val="15"/>
        </w:rPr>
        <w:t>-水平分布加密钢筋</w:t>
      </w:r>
      <w:r>
        <w:rPr>
          <w:rFonts w:ascii="宋体" w:eastAsia="宋体"/>
          <w:sz w:val="15"/>
          <w:szCs w:val="15"/>
        </w:rPr>
        <w:t>；5</w:t>
      </w:r>
      <w:r>
        <w:rPr>
          <w:rFonts w:hint="eastAsia" w:ascii="宋体" w:eastAsia="宋体"/>
          <w:sz w:val="15"/>
          <w:szCs w:val="15"/>
        </w:rPr>
        <w:t>-拉结钢筋；6-结构层顶标高；7-预制墙板板腿；8-板腿加强钢筋</w:t>
      </w:r>
    </w:p>
    <w:p w14:paraId="60010486">
      <w:pPr>
        <w:spacing w:line="360" w:lineRule="auto"/>
        <w:jc w:val="left"/>
        <w:rPr>
          <w:rFonts w:ascii="宋体" w:hAnsi="宋体" w:eastAsia="宋体" w:cs="宋体"/>
          <w:color w:val="FF0000"/>
          <w:sz w:val="24"/>
          <w:szCs w:val="24"/>
        </w:rPr>
      </w:pPr>
      <w:r>
        <w:rPr>
          <w:rFonts w:hint="eastAsia" w:ascii="Times New Roman" w:hAnsi="Times New Roman" w:eastAsia="宋体" w:cs="Times New Roman"/>
          <w:b/>
          <w:color w:val="000000"/>
          <w:sz w:val="24"/>
          <w:szCs w:val="24"/>
        </w:rPr>
        <w:t>5.5.8</w:t>
      </w:r>
      <w:r>
        <w:rPr>
          <w:rFonts w:hint="eastAsia" w:ascii="宋体" w:hAnsi="宋体" w:eastAsia="宋体" w:cs="宋体"/>
          <w:sz w:val="24"/>
          <w:szCs w:val="24"/>
        </w:rPr>
        <w:t xml:space="preserve"> 楼层内相邻预制墙板之间应采用后浇混凝土连接，且应符合下列规定：</w:t>
      </w:r>
    </w:p>
    <w:p w14:paraId="5E688BA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预制墙板的连梁与作为约束边缘构件的暗柱连接，以及预制墙板与纵横剪力墙交汇处的约束边缘构件连接时，斜线区域约束边缘构件宜全部采用后浇混凝土，见图5.5.8-1；当</w:t>
      </w:r>
      <w:r>
        <w:rPr>
          <w:rFonts w:ascii="宋体" w:eastAsia="宋体"/>
          <w:position w:val="-12"/>
          <w:sz w:val="24"/>
          <w:szCs w:val="24"/>
        </w:rPr>
        <w:object>
          <v:shape id="_x0000_i1026" o:spt="75" type="#_x0000_t75" style="height:18.25pt;width:9.65pt;" o:ole="t" filled="f" o:preferrelative="t" stroked="f" coordsize="21600,21600">
            <v:path/>
            <v:fill on="f" focussize="0,0"/>
            <v:stroke on="f" joinstyle="miter"/>
            <v:imagedata r:id="rId22" o:title="image16"/>
            <o:lock v:ext="edit" aspectratio="t"/>
            <w10:wrap type="none"/>
            <w10:anchorlock/>
          </v:shape>
          <o:OLEObject Type="Embed" ProgID="Equation.DSMT4" ShapeID="_x0000_i1026" DrawAspect="Content" ObjectID="_1468075726" r:id="rId21">
            <o:LockedField>false</o:LockedField>
          </o:OLEObject>
        </w:object>
      </w:r>
      <w:r>
        <w:rPr>
          <w:rFonts w:hint="eastAsia" w:ascii="宋体" w:hAnsi="宋体" w:eastAsia="宋体" w:cs="宋体"/>
          <w:color w:val="000000"/>
          <w:sz w:val="24"/>
          <w:szCs w:val="24"/>
        </w:rPr>
        <w:t>的范围包括预制墙板时，预制墙板内竖向和水平分布钢筋交汇处设置围绕预制墙板空心孔的环状闭合拉结筋；当</w:t>
      </w:r>
      <w:r>
        <w:rPr>
          <w:rFonts w:ascii="宋体" w:eastAsia="宋体"/>
          <w:position w:val="-12"/>
          <w:sz w:val="24"/>
          <w:szCs w:val="24"/>
        </w:rPr>
        <w:object>
          <v:shape id="_x0000_i1027" o:spt="75" type="#_x0000_t75" style="height:18.25pt;width:9.65pt;" o:ole="t" filled="f" o:preferrelative="t" stroked="f" coordsize="21600,21600">
            <v:path/>
            <v:fill on="f" focussize="0,0"/>
            <v:stroke on="f" joinstyle="miter"/>
            <v:imagedata r:id="rId22" o:title="image16"/>
            <o:lock v:ext="edit" aspectratio="t"/>
            <w10:wrap type="none"/>
            <w10:anchorlock/>
          </v:shape>
          <o:OLEObject Type="Embed" ProgID="Equation.DSMT4" ShapeID="_x0000_i1027" DrawAspect="Content" ObjectID="_1468075727" r:id="rId23">
            <o:LockedField>false</o:LockedField>
          </o:OLEObject>
        </w:object>
      </w:r>
      <w:r>
        <w:rPr>
          <w:rFonts w:hint="eastAsia" w:ascii="宋体" w:hAnsi="宋体" w:eastAsia="宋体" w:cs="宋体"/>
          <w:color w:val="000000"/>
          <w:sz w:val="24"/>
          <w:szCs w:val="24"/>
        </w:rPr>
        <w:t xml:space="preserve">的范围不包括预制墙板时，可仅在预制墙板空心孔间的混凝土肋内设置水平分布钢筋的拉筋； </w:t>
      </w:r>
    </w:p>
    <w:p w14:paraId="2DBCDEE8">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预制墙板的连梁与作为构造边缘构件的暗柱连接，以及预制墙板与纵横剪力墙交汇处的约束边缘构件连接时，斜线区域的构造边缘构件宜全部采用后浇混凝土，见图5.5.8-2； </w:t>
      </w:r>
    </w:p>
    <w:p w14:paraId="30CCEB8A">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预制墙板之间在非边缘构件位置连接，应设置后浇混凝土段，后浇混凝土段的宽度不应小于墙厚且不宜小于400mm；</w:t>
      </w:r>
    </w:p>
    <w:p w14:paraId="68E00BD5">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预制墙板墙身水平分布筋宜预留外伸的U形连接钢筋，后浇混凝土段宜采用环形连接钢筋，见图5.5.8-3；</w:t>
      </w:r>
    </w:p>
    <w:p w14:paraId="723B3B7D">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5</w:t>
      </w:r>
      <w:r>
        <w:rPr>
          <w:rFonts w:hint="eastAsia" w:ascii="宋体" w:hAnsi="宋体" w:eastAsia="宋体" w:cs="宋体"/>
          <w:color w:val="000000"/>
          <w:sz w:val="24"/>
          <w:szCs w:val="24"/>
        </w:rPr>
        <w:t xml:space="preserve"> 预制墙板的墙身水平分布钢</w:t>
      </w:r>
      <w:r>
        <w:rPr>
          <w:rFonts w:hint="eastAsia" w:ascii="宋体" w:hAnsi="宋体" w:eastAsia="宋体" w:cs="宋体"/>
          <w:sz w:val="24"/>
          <w:szCs w:val="24"/>
        </w:rPr>
        <w:t>筋在后浇混凝土段内的锚固和连接应符合《混凝土结构设计标准》GB/T 50010的规定。</w:t>
      </w:r>
    </w:p>
    <w:p w14:paraId="65EE4A90">
      <w:pPr>
        <w:spacing w:line="360" w:lineRule="auto"/>
        <w:ind w:firstLine="480" w:firstLineChars="200"/>
        <w:jc w:val="left"/>
        <w:rPr>
          <w:rFonts w:ascii="宋体" w:hAnsi="宋体" w:eastAsia="宋体" w:cs="宋体"/>
          <w:sz w:val="24"/>
          <w:szCs w:val="24"/>
        </w:rPr>
      </w:pPr>
    </w:p>
    <w:tbl>
      <w:tblPr>
        <w:tblStyle w:val="38"/>
        <w:tblW w:w="8363" w:type="dxa"/>
        <w:jc w:val="center"/>
        <w:tblLayout w:type="fixed"/>
        <w:tblCellMar>
          <w:top w:w="0" w:type="dxa"/>
          <w:left w:w="108" w:type="dxa"/>
          <w:bottom w:w="0" w:type="dxa"/>
          <w:right w:w="108" w:type="dxa"/>
        </w:tblCellMar>
      </w:tblPr>
      <w:tblGrid>
        <w:gridCol w:w="4251"/>
        <w:gridCol w:w="4112"/>
      </w:tblGrid>
      <w:tr w14:paraId="723ACA6C">
        <w:tblPrEx>
          <w:tblCellMar>
            <w:top w:w="0" w:type="dxa"/>
            <w:left w:w="108" w:type="dxa"/>
            <w:bottom w:w="0" w:type="dxa"/>
            <w:right w:w="108" w:type="dxa"/>
          </w:tblCellMar>
        </w:tblPrEx>
        <w:trPr>
          <w:trHeight w:val="2559" w:hRule="atLeast"/>
          <w:jc w:val="center"/>
        </w:trPr>
        <w:tc>
          <w:tcPr>
            <w:tcW w:w="4251" w:type="dxa"/>
            <w:tcBorders>
              <w:top w:val="nil"/>
              <w:left w:val="nil"/>
              <w:bottom w:val="nil"/>
              <w:right w:val="nil"/>
            </w:tcBorders>
            <w:noWrap/>
            <w:vAlign w:val="bottom"/>
          </w:tcPr>
          <w:p w14:paraId="2BD00DF3">
            <w:pPr>
              <w:spacing w:line="360" w:lineRule="auto"/>
              <w:jc w:val="center"/>
              <w:rPr>
                <w:sz w:val="24"/>
              </w:rPr>
            </w:pPr>
            <w:r>
              <w:rPr>
                <w:rFonts w:hint="eastAsia"/>
                <w:sz w:val="24"/>
              </w:rPr>
              <w:drawing>
                <wp:inline distT="0" distB="0" distL="0" distR="0">
                  <wp:extent cx="2165985" cy="1259205"/>
                  <wp:effectExtent l="0" t="0" r="5715" b="17145"/>
                  <wp:docPr id="4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64"/>
                          <pic:cNvPicPr>
                            <a:picLocks noChangeAspect="1"/>
                          </pic:cNvPicPr>
                        </pic:nvPicPr>
                        <pic:blipFill>
                          <a:blip r:embed="rId24" cstate="print"/>
                          <a:stretch>
                            <a:fillRect/>
                          </a:stretch>
                        </pic:blipFill>
                        <pic:spPr>
                          <a:xfrm>
                            <a:off x="0" y="0"/>
                            <a:ext cx="2165985" cy="1259839"/>
                          </a:xfrm>
                          <a:prstGeom prst="rect">
                            <a:avLst/>
                          </a:prstGeom>
                          <a:noFill/>
                          <a:ln w="9525" cap="flat" cmpd="sng">
                            <a:noFill/>
                            <a:prstDash val="solid"/>
                            <a:miter/>
                          </a:ln>
                        </pic:spPr>
                      </pic:pic>
                    </a:graphicData>
                  </a:graphic>
                </wp:inline>
              </w:drawing>
            </w:r>
          </w:p>
          <w:p w14:paraId="3EA9CE94">
            <w:pPr>
              <w:jc w:val="center"/>
              <w:rPr>
                <w:rFonts w:ascii="宋体" w:eastAsia="宋体"/>
                <w:szCs w:val="18"/>
              </w:rPr>
            </w:pPr>
            <w:r>
              <w:rPr>
                <w:rFonts w:hint="eastAsia" w:ascii="宋体" w:eastAsia="宋体"/>
                <w:szCs w:val="18"/>
              </w:rPr>
              <w:t>（a）暗柱</w:t>
            </w:r>
          </w:p>
        </w:tc>
        <w:tc>
          <w:tcPr>
            <w:tcW w:w="4112" w:type="dxa"/>
            <w:vMerge w:val="restart"/>
            <w:tcBorders>
              <w:top w:val="nil"/>
              <w:left w:val="nil"/>
              <w:bottom w:val="nil"/>
              <w:right w:val="nil"/>
            </w:tcBorders>
            <w:noWrap/>
            <w:vAlign w:val="bottom"/>
          </w:tcPr>
          <w:p w14:paraId="349C0893">
            <w:pPr>
              <w:spacing w:line="360" w:lineRule="auto"/>
              <w:jc w:val="center"/>
              <w:rPr>
                <w:sz w:val="24"/>
              </w:rPr>
            </w:pPr>
            <w:r>
              <w:rPr>
                <w:rFonts w:hint="eastAsia"/>
                <w:sz w:val="24"/>
              </w:rPr>
              <w:drawing>
                <wp:inline distT="0" distB="0" distL="0" distR="0">
                  <wp:extent cx="2416175" cy="3551555"/>
                  <wp:effectExtent l="0" t="0" r="3175" b="10795"/>
                  <wp:docPr id="44"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6"/>
                          <pic:cNvPicPr>
                            <a:picLocks noChangeAspect="1"/>
                          </pic:cNvPicPr>
                        </pic:nvPicPr>
                        <pic:blipFill>
                          <a:blip r:embed="rId25" cstate="print"/>
                          <a:stretch>
                            <a:fillRect/>
                          </a:stretch>
                        </pic:blipFill>
                        <pic:spPr>
                          <a:xfrm>
                            <a:off x="0" y="0"/>
                            <a:ext cx="2416175" cy="3551555"/>
                          </a:xfrm>
                          <a:prstGeom prst="rect">
                            <a:avLst/>
                          </a:prstGeom>
                          <a:noFill/>
                          <a:ln w="9525" cap="flat" cmpd="sng">
                            <a:noFill/>
                            <a:prstDash val="solid"/>
                            <a:miter/>
                          </a:ln>
                        </pic:spPr>
                      </pic:pic>
                    </a:graphicData>
                  </a:graphic>
                </wp:inline>
              </w:drawing>
            </w:r>
          </w:p>
          <w:p w14:paraId="7CAA3EAD">
            <w:pPr>
              <w:spacing w:line="360" w:lineRule="auto"/>
              <w:jc w:val="center"/>
              <w:rPr>
                <w:sz w:val="24"/>
              </w:rPr>
            </w:pPr>
            <w:r>
              <w:rPr>
                <w:rFonts w:hint="eastAsia" w:ascii="宋体" w:eastAsia="宋体"/>
                <w:szCs w:val="18"/>
              </w:rPr>
              <w:t>（c</w:t>
            </w:r>
            <w:r>
              <w:rPr>
                <w:rFonts w:ascii="宋体" w:eastAsia="宋体"/>
                <w:szCs w:val="18"/>
              </w:rPr>
              <w:t>）</w:t>
            </w:r>
            <w:r>
              <w:rPr>
                <w:rFonts w:hint="eastAsia" w:ascii="宋体" w:eastAsia="宋体"/>
                <w:szCs w:val="18"/>
              </w:rPr>
              <w:t>有翼墙</w:t>
            </w:r>
          </w:p>
        </w:tc>
      </w:tr>
      <w:tr w14:paraId="6E92337E">
        <w:tblPrEx>
          <w:tblCellMar>
            <w:top w:w="0" w:type="dxa"/>
            <w:left w:w="108" w:type="dxa"/>
            <w:bottom w:w="0" w:type="dxa"/>
            <w:right w:w="108" w:type="dxa"/>
          </w:tblCellMar>
        </w:tblPrEx>
        <w:trPr>
          <w:trHeight w:val="3637" w:hRule="atLeast"/>
          <w:jc w:val="center"/>
        </w:trPr>
        <w:tc>
          <w:tcPr>
            <w:tcW w:w="4251" w:type="dxa"/>
            <w:tcBorders>
              <w:top w:val="nil"/>
              <w:left w:val="nil"/>
              <w:bottom w:val="nil"/>
              <w:right w:val="nil"/>
            </w:tcBorders>
            <w:noWrap/>
          </w:tcPr>
          <w:p w14:paraId="4333A2A1">
            <w:pPr>
              <w:spacing w:line="360" w:lineRule="auto"/>
              <w:jc w:val="center"/>
              <w:rPr>
                <w:sz w:val="24"/>
              </w:rPr>
            </w:pPr>
            <w:r>
              <w:rPr>
                <w:rFonts w:hint="eastAsia"/>
                <w:sz w:val="24"/>
              </w:rPr>
              <w:drawing>
                <wp:inline distT="0" distB="0" distL="0" distR="0">
                  <wp:extent cx="2411730" cy="1979295"/>
                  <wp:effectExtent l="0" t="0" r="7620" b="1905"/>
                  <wp:docPr id="47"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65"/>
                          <pic:cNvPicPr>
                            <a:picLocks noChangeAspect="1"/>
                          </pic:cNvPicPr>
                        </pic:nvPicPr>
                        <pic:blipFill>
                          <a:blip r:embed="rId26" cstate="print"/>
                          <a:stretch>
                            <a:fillRect/>
                          </a:stretch>
                        </pic:blipFill>
                        <pic:spPr>
                          <a:xfrm>
                            <a:off x="0" y="0"/>
                            <a:ext cx="2411730" cy="1979929"/>
                          </a:xfrm>
                          <a:prstGeom prst="rect">
                            <a:avLst/>
                          </a:prstGeom>
                          <a:noFill/>
                          <a:ln w="9525" cap="flat" cmpd="sng">
                            <a:noFill/>
                            <a:prstDash val="solid"/>
                            <a:miter/>
                          </a:ln>
                        </pic:spPr>
                      </pic:pic>
                    </a:graphicData>
                  </a:graphic>
                </wp:inline>
              </w:drawing>
            </w:r>
          </w:p>
          <w:p w14:paraId="50ED16FB">
            <w:pPr>
              <w:jc w:val="center"/>
              <w:rPr>
                <w:rFonts w:ascii="宋体" w:eastAsia="宋体"/>
                <w:szCs w:val="18"/>
              </w:rPr>
            </w:pPr>
            <w:r>
              <w:rPr>
                <w:rFonts w:hint="eastAsia" w:ascii="宋体" w:eastAsia="宋体"/>
                <w:szCs w:val="18"/>
              </w:rPr>
              <w:t>（b）转角墙（L形墙）</w:t>
            </w:r>
          </w:p>
        </w:tc>
        <w:tc>
          <w:tcPr>
            <w:tcW w:w="4112" w:type="dxa"/>
            <w:vMerge w:val="continue"/>
            <w:tcBorders>
              <w:top w:val="nil"/>
              <w:left w:val="nil"/>
              <w:bottom w:val="nil"/>
              <w:right w:val="nil"/>
            </w:tcBorders>
            <w:noWrap/>
          </w:tcPr>
          <w:p w14:paraId="20F158D6"/>
        </w:tc>
      </w:tr>
    </w:tbl>
    <w:p w14:paraId="37968D3F">
      <w:pPr>
        <w:adjustRightInd w:val="0"/>
        <w:snapToGrid w:val="0"/>
        <w:jc w:val="center"/>
        <w:rPr>
          <w:rFonts w:ascii="宋体" w:eastAsia="宋体"/>
          <w:b/>
          <w:bCs/>
          <w:sz w:val="15"/>
          <w:szCs w:val="15"/>
        </w:rPr>
      </w:pPr>
      <w:r>
        <w:rPr>
          <w:rFonts w:hint="eastAsia" w:ascii="宋体" w:eastAsia="宋体"/>
          <w:b/>
          <w:bCs/>
          <w:szCs w:val="21"/>
        </w:rPr>
        <w:t>图5.5.8-1 约束边缘构件斜线区域后浇混凝土段构造示意图</w:t>
      </w:r>
    </w:p>
    <w:p w14:paraId="41B98B7F">
      <w:pPr>
        <w:jc w:val="center"/>
        <w:rPr>
          <w:rFonts w:ascii="宋体" w:hAnsi="宋体" w:eastAsia="宋体" w:cs="Arial"/>
          <w:sz w:val="15"/>
          <w:szCs w:val="15"/>
        </w:rPr>
      </w:pPr>
      <w:r>
        <w:rPr>
          <w:rFonts w:ascii="宋体" w:eastAsia="宋体"/>
          <w:position w:val="-12"/>
          <w:sz w:val="15"/>
          <w:szCs w:val="15"/>
        </w:rPr>
        <w:object>
          <v:shape id="_x0000_i1028" o:spt="75" alt="image16" type="#_x0000_t75" style="height:18.25pt;width:12.9pt;" o:ole="t" filled="f" o:preferrelative="t" stroked="f" coordsize="21600,21600">
            <v:path/>
            <v:fill on="f" focussize="0,0"/>
            <v:stroke on="f" joinstyle="miter"/>
            <v:imagedata r:id="rId28" o:title=""/>
            <o:lock v:ext="edit" aspectratio="t"/>
            <w10:wrap type="none"/>
            <w10:anchorlock/>
          </v:shape>
          <o:OLEObject Type="Embed" ProgID="Equation.DSMT4" ShapeID="_x0000_i1028" DrawAspect="Content" ObjectID="_1468075728" r:id="rId27">
            <o:LockedField>false</o:LockedField>
          </o:OLEObject>
        </w:object>
      </w:r>
      <w:r>
        <w:rPr>
          <w:rFonts w:hint="eastAsia" w:ascii="宋体" w:hAnsi="宋体" w:eastAsia="宋体" w:cs="Arial"/>
          <w:sz w:val="15"/>
          <w:szCs w:val="15"/>
        </w:rPr>
        <w:t>-约束边缘构件配箍特征值</w:t>
      </w:r>
      <w:r>
        <w:rPr>
          <w:rFonts w:hint="eastAsia" w:ascii="宋体" w:hAnsi="宋体" w:eastAsia="宋体" w:cs="Times New Roman"/>
          <w:sz w:val="15"/>
          <w:szCs w:val="15"/>
        </w:rPr>
        <w:t>；</w:t>
      </w:r>
      <w:r>
        <w:rPr>
          <w:rFonts w:ascii="宋体" w:eastAsia="宋体"/>
          <w:position w:val="-12"/>
          <w:sz w:val="15"/>
          <w:szCs w:val="15"/>
        </w:rPr>
        <w:object>
          <v:shape id="_x0000_i1029" o:spt="75" alt="image16" type="#_x0000_t75" style="height:18.25pt;width:13.45pt;" o:ole="t" filled="f" o:preferrelative="t" stroked="f" coordsize="21600,21600">
            <v:path/>
            <v:fill on="f" focussize="0,0"/>
            <v:stroke on="f" joinstyle="miter"/>
            <v:imagedata r:id="rId30" o:title=""/>
            <o:lock v:ext="edit" aspectratio="t"/>
            <w10:wrap type="none"/>
            <w10:anchorlock/>
          </v:shape>
          <o:OLEObject Type="Embed" ProgID="Equation.DSMT4" ShapeID="_x0000_i1029" DrawAspect="Content" ObjectID="_1468075729" r:id="rId29">
            <o:LockedField>false</o:LockedField>
          </o:OLEObject>
        </w:object>
      </w:r>
      <w:r>
        <w:rPr>
          <w:rFonts w:hint="eastAsia" w:ascii="宋体" w:hAnsi="宋体" w:eastAsia="宋体" w:cs="Arial"/>
          <w:sz w:val="15"/>
          <w:szCs w:val="15"/>
        </w:rPr>
        <w:t>-阴影区外、</w:t>
      </w:r>
      <w:r>
        <w:rPr>
          <w:rFonts w:ascii="宋体" w:eastAsia="宋体"/>
          <w:position w:val="-12"/>
          <w:sz w:val="15"/>
          <w:szCs w:val="15"/>
        </w:rPr>
        <w:object>
          <v:shape id="_x0000_i1030" o:spt="75" type="#_x0000_t75" style="height:18.25pt;width:9.65pt;" o:ole="t" filled="f" o:preferrelative="t" stroked="f" coordsize="21600,21600">
            <v:path/>
            <v:fill on="f" focussize="0,0"/>
            <v:stroke on="f" joinstyle="miter"/>
            <v:imagedata r:id="rId22" o:title="image16"/>
            <o:lock v:ext="edit" aspectratio="t"/>
            <w10:wrap type="none"/>
            <w10:anchorlock/>
          </v:shape>
          <o:OLEObject Type="Embed" ProgID="Equation.DSMT4" ShapeID="_x0000_i1030" DrawAspect="Content" ObjectID="_1468075730" r:id="rId31">
            <o:LockedField>false</o:LockedField>
          </o:OLEObject>
        </w:object>
      </w:r>
      <w:r>
        <w:rPr>
          <w:rFonts w:hint="eastAsia" w:ascii="宋体" w:hAnsi="宋体" w:eastAsia="宋体" w:cs="Arial"/>
          <w:sz w:val="15"/>
          <w:szCs w:val="15"/>
        </w:rPr>
        <w:t>范围内区段的配箍特征值；</w:t>
      </w:r>
      <w:r>
        <w:rPr>
          <w:rFonts w:ascii="宋体" w:eastAsia="宋体"/>
          <w:position w:val="-14"/>
          <w:sz w:val="15"/>
          <w:szCs w:val="15"/>
        </w:rPr>
        <w:object>
          <v:shape id="_x0000_i1031" o:spt="75" alt="image16" type="#_x0000_t75" style="height:18.8pt;width:13.45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rPr>
          <w:rFonts w:hint="eastAsia" w:ascii="宋体" w:hAnsi="宋体" w:eastAsia="宋体" w:cs="Arial"/>
          <w:sz w:val="15"/>
          <w:szCs w:val="15"/>
        </w:rPr>
        <w:t>-剪力墙翼缘宽度；</w:t>
      </w:r>
    </w:p>
    <w:p w14:paraId="6E15BFEA">
      <w:pPr>
        <w:adjustRightInd w:val="0"/>
        <w:snapToGrid w:val="0"/>
        <w:jc w:val="center"/>
        <w:rPr>
          <w:rFonts w:ascii="宋体" w:eastAsia="宋体"/>
          <w:sz w:val="15"/>
          <w:szCs w:val="15"/>
        </w:rPr>
      </w:pPr>
      <w:r>
        <w:rPr>
          <w:rFonts w:ascii="宋体" w:eastAsia="宋体"/>
          <w:position w:val="-12"/>
          <w:sz w:val="15"/>
          <w:szCs w:val="15"/>
        </w:rPr>
        <w:object>
          <v:shape id="_x0000_i1032" o:spt="75" alt="image16" type="#_x0000_t75" style="height:18.25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rPr>
          <w:rFonts w:hint="eastAsia" w:ascii="宋体" w:hAnsi="宋体" w:eastAsia="宋体" w:cs="Arial"/>
          <w:sz w:val="15"/>
          <w:szCs w:val="15"/>
        </w:rPr>
        <w:t xml:space="preserve">-剪力墙截面宽度； </w:t>
      </w:r>
      <w:r>
        <w:rPr>
          <w:rFonts w:ascii="宋体" w:eastAsia="宋体"/>
          <w:sz w:val="15"/>
          <w:szCs w:val="15"/>
        </w:rPr>
        <w:t xml:space="preserve"> </w:t>
      </w:r>
      <w:r>
        <w:rPr>
          <w:rFonts w:ascii="宋体" w:eastAsia="宋体"/>
          <w:position w:val="-12"/>
          <w:sz w:val="15"/>
          <w:szCs w:val="15"/>
        </w:rPr>
        <w:object>
          <v:shape id="_x0000_i1033" o:spt="75" type="#_x0000_t75" style="height:18.25pt;width:9.65pt;" o:ole="t" filled="f" o:preferrelative="t" stroked="f" coordsize="21600,21600">
            <v:path/>
            <v:fill on="f" focussize="0,0"/>
            <v:stroke on="f" joinstyle="miter"/>
            <v:imagedata r:id="rId22" o:title="image16"/>
            <o:lock v:ext="edit" aspectratio="t"/>
            <w10:wrap type="none"/>
            <w10:anchorlock/>
          </v:shape>
          <o:OLEObject Type="Embed" ProgID="Equation.DSMT4" ShapeID="_x0000_i1033" DrawAspect="Content" ObjectID="_1468075733" r:id="rId36">
            <o:LockedField>false</o:LockedField>
          </o:OLEObject>
        </w:object>
      </w:r>
      <w:r>
        <w:rPr>
          <w:rFonts w:hint="eastAsia" w:ascii="宋体" w:eastAsia="宋体"/>
          <w:sz w:val="15"/>
          <w:szCs w:val="15"/>
        </w:rPr>
        <w:t>-约束边缘构件沿墙肢的长度；1-预制墙板；2-后浇混凝土</w:t>
      </w:r>
    </w:p>
    <w:p w14:paraId="7F6C154D">
      <w:pPr>
        <w:spacing w:line="360" w:lineRule="auto"/>
        <w:jc w:val="center"/>
        <w:rPr>
          <w:sz w:val="24"/>
        </w:rPr>
      </w:pPr>
      <w:r>
        <w:rPr>
          <w:sz w:val="24"/>
        </w:rPr>
        <w:drawing>
          <wp:inline distT="0" distB="0" distL="0" distR="0">
            <wp:extent cx="4701540" cy="1693545"/>
            <wp:effectExtent l="0" t="0" r="3810" b="1905"/>
            <wp:docPr id="3"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7"/>
                    <pic:cNvPicPr>
                      <a:picLocks noChangeAspect="1"/>
                    </pic:cNvPicPr>
                  </pic:nvPicPr>
                  <pic:blipFill>
                    <a:blip r:embed="rId37" cstate="print"/>
                    <a:stretch>
                      <a:fillRect/>
                    </a:stretch>
                  </pic:blipFill>
                  <pic:spPr>
                    <a:xfrm>
                      <a:off x="0" y="0"/>
                      <a:ext cx="4701540" cy="1694179"/>
                    </a:xfrm>
                    <a:prstGeom prst="rect">
                      <a:avLst/>
                    </a:prstGeom>
                    <a:noFill/>
                    <a:ln w="9525" cap="flat" cmpd="sng">
                      <a:noFill/>
                      <a:prstDash val="solid"/>
                      <a:miter/>
                    </a:ln>
                  </pic:spPr>
                </pic:pic>
              </a:graphicData>
            </a:graphic>
          </wp:inline>
        </w:drawing>
      </w:r>
    </w:p>
    <w:p w14:paraId="7EB7E017">
      <w:pPr>
        <w:jc w:val="center"/>
        <w:rPr>
          <w:rFonts w:ascii="宋体" w:eastAsia="宋体"/>
          <w:b/>
          <w:bCs/>
          <w:szCs w:val="21"/>
        </w:rPr>
      </w:pPr>
      <w:r>
        <w:rPr>
          <w:rFonts w:hint="eastAsia" w:ascii="宋体" w:eastAsia="宋体"/>
          <w:b/>
          <w:bCs/>
          <w:szCs w:val="21"/>
        </w:rPr>
        <w:t>图5.5.8-2 构造边缘构件斜线区域后浇混凝土段构造示意图</w:t>
      </w:r>
    </w:p>
    <w:p w14:paraId="49ADE727">
      <w:pPr>
        <w:jc w:val="center"/>
        <w:rPr>
          <w:rFonts w:ascii="宋体" w:eastAsia="宋体"/>
          <w:szCs w:val="21"/>
        </w:rPr>
      </w:pPr>
      <w:r>
        <w:rPr>
          <w:rFonts w:hint="eastAsia" w:ascii="宋体" w:eastAsia="宋体"/>
          <w:szCs w:val="21"/>
        </w:rPr>
        <w:t>（斜线区域为构造边缘构件范围）</w:t>
      </w:r>
    </w:p>
    <w:p w14:paraId="4B8E888D">
      <w:pPr>
        <w:jc w:val="center"/>
        <w:rPr>
          <w:rFonts w:ascii="宋体" w:eastAsia="宋体"/>
          <w:sz w:val="15"/>
          <w:szCs w:val="15"/>
        </w:rPr>
      </w:pPr>
      <w:r>
        <w:rPr>
          <w:rFonts w:ascii="宋体" w:eastAsia="宋体"/>
          <w:position w:val="-14"/>
          <w:sz w:val="15"/>
          <w:szCs w:val="15"/>
        </w:rPr>
        <w:object>
          <v:shape id="_x0000_i1034" o:spt="75" alt="image16" type="#_x0000_t75" style="height:18.8pt;width:13.4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8">
            <o:LockedField>false</o:LockedField>
          </o:OLEObject>
        </w:object>
      </w:r>
      <w:r>
        <w:rPr>
          <w:rFonts w:hint="eastAsia" w:ascii="宋体" w:hAnsi="宋体" w:eastAsia="宋体" w:cs="Arial"/>
          <w:sz w:val="15"/>
          <w:szCs w:val="15"/>
        </w:rPr>
        <w:t>-剪力墙翼缘宽度；</w:t>
      </w:r>
      <w:r>
        <w:rPr>
          <w:rFonts w:ascii="宋体" w:eastAsia="宋体"/>
          <w:position w:val="-12"/>
          <w:sz w:val="15"/>
          <w:szCs w:val="15"/>
        </w:rPr>
        <w:object>
          <v:shape id="_x0000_i1035" o:spt="75" alt="image16" type="#_x0000_t75" style="height:18.25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9">
            <o:LockedField>false</o:LockedField>
          </o:OLEObject>
        </w:object>
      </w:r>
      <w:r>
        <w:rPr>
          <w:rFonts w:hint="eastAsia" w:ascii="宋体" w:hAnsi="宋体" w:eastAsia="宋体" w:cs="Arial"/>
          <w:sz w:val="15"/>
          <w:szCs w:val="15"/>
        </w:rPr>
        <w:t>-剪力墙截面宽度；</w:t>
      </w:r>
      <w:r>
        <w:rPr>
          <w:rFonts w:hint="eastAsia" w:ascii="宋体" w:eastAsia="宋体"/>
          <w:sz w:val="15"/>
          <w:szCs w:val="15"/>
        </w:rPr>
        <w:t xml:space="preserve"> 1-预制墙板；2-后浇混凝土</w:t>
      </w:r>
    </w:p>
    <w:p w14:paraId="63BB2674">
      <w:pPr>
        <w:spacing w:line="360" w:lineRule="auto"/>
        <w:jc w:val="center"/>
        <w:rPr>
          <w:sz w:val="24"/>
        </w:rPr>
      </w:pPr>
      <w:r>
        <w:rPr>
          <w:rFonts w:hint="eastAsia"/>
          <w:sz w:val="24"/>
        </w:rPr>
        <w:drawing>
          <wp:inline distT="0" distB="0" distL="0" distR="0">
            <wp:extent cx="2411730" cy="1125220"/>
            <wp:effectExtent l="0" t="0" r="7620" b="17780"/>
            <wp:docPr id="55"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0"/>
                    <pic:cNvPicPr>
                      <a:picLocks noChangeAspect="1"/>
                    </pic:cNvPicPr>
                  </pic:nvPicPr>
                  <pic:blipFill>
                    <a:blip r:embed="rId40" cstate="print"/>
                    <a:stretch>
                      <a:fillRect/>
                    </a:stretch>
                  </pic:blipFill>
                  <pic:spPr>
                    <a:xfrm>
                      <a:off x="0" y="0"/>
                      <a:ext cx="2411730" cy="1125220"/>
                    </a:xfrm>
                    <a:prstGeom prst="rect">
                      <a:avLst/>
                    </a:prstGeom>
                    <a:noFill/>
                    <a:ln w="9525" cap="flat" cmpd="sng">
                      <a:noFill/>
                      <a:prstDash val="solid"/>
                      <a:miter/>
                    </a:ln>
                  </pic:spPr>
                </pic:pic>
              </a:graphicData>
            </a:graphic>
          </wp:inline>
        </w:drawing>
      </w:r>
    </w:p>
    <w:p w14:paraId="4B86D4CC">
      <w:pPr>
        <w:jc w:val="center"/>
        <w:rPr>
          <w:rFonts w:ascii="宋体" w:eastAsia="宋体"/>
          <w:b/>
          <w:bCs/>
          <w:szCs w:val="21"/>
        </w:rPr>
      </w:pPr>
      <w:r>
        <w:rPr>
          <w:rFonts w:hint="eastAsia" w:ascii="宋体" w:eastAsia="宋体"/>
          <w:b/>
          <w:bCs/>
          <w:szCs w:val="21"/>
        </w:rPr>
        <w:t>图5.5.8-3预制墙板墙身连接区域后浇混凝土段构造示意图</w:t>
      </w:r>
    </w:p>
    <w:p w14:paraId="27AA9987">
      <w:pPr>
        <w:jc w:val="center"/>
        <w:rPr>
          <w:rFonts w:ascii="宋体" w:eastAsia="宋体"/>
          <w:sz w:val="15"/>
          <w:szCs w:val="15"/>
        </w:rPr>
      </w:pPr>
      <w:r>
        <w:rPr>
          <w:rFonts w:ascii="宋体" w:eastAsia="宋体"/>
          <w:position w:val="-12"/>
          <w:sz w:val="15"/>
          <w:szCs w:val="15"/>
        </w:rPr>
        <w:object>
          <v:shape id="_x0000_i1036" o:spt="75" alt="image16" type="#_x0000_t75" style="height:18.25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41">
            <o:LockedField>false</o:LockedField>
          </o:OLEObject>
        </w:object>
      </w:r>
      <w:r>
        <w:rPr>
          <w:rFonts w:hint="eastAsia" w:ascii="宋体" w:hAnsi="宋体" w:eastAsia="宋体" w:cs="Arial"/>
          <w:sz w:val="15"/>
          <w:szCs w:val="15"/>
        </w:rPr>
        <w:t>-剪力墙截面宽度；</w:t>
      </w:r>
      <w:r>
        <w:rPr>
          <w:rFonts w:hint="eastAsia" w:ascii="宋体" w:eastAsia="宋体"/>
          <w:sz w:val="15"/>
          <w:szCs w:val="15"/>
        </w:rPr>
        <w:t xml:space="preserve"> 1-预制墙板；2-后浇混凝土；3-环形连接钢筋；4</w:t>
      </w:r>
      <w:r>
        <w:rPr>
          <w:rFonts w:ascii="宋体" w:eastAsia="宋体"/>
          <w:sz w:val="15"/>
          <w:szCs w:val="15"/>
        </w:rPr>
        <w:t>-</w:t>
      </w:r>
      <w:r>
        <w:rPr>
          <w:rFonts w:hint="eastAsia" w:ascii="宋体" w:eastAsia="宋体"/>
          <w:sz w:val="15"/>
          <w:szCs w:val="15"/>
        </w:rPr>
        <w:t>U</w:t>
      </w:r>
      <w:r>
        <w:rPr>
          <w:rFonts w:ascii="宋体" w:eastAsia="宋体"/>
          <w:sz w:val="15"/>
          <w:szCs w:val="15"/>
        </w:rPr>
        <w:t>形连接钢筋</w:t>
      </w:r>
    </w:p>
    <w:p w14:paraId="3E7F003C">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5.5.9</w:t>
      </w:r>
      <w:r>
        <w:rPr>
          <w:rFonts w:hint="eastAsia" w:ascii="宋体" w:hAnsi="宋体" w:eastAsia="宋体" w:cs="宋体"/>
          <w:sz w:val="24"/>
          <w:szCs w:val="24"/>
        </w:rPr>
        <w:t xml:space="preserve"> 多层灌芯剪力墙预制墙板的</w:t>
      </w:r>
      <w:r>
        <w:rPr>
          <w:rFonts w:hint="eastAsia" w:ascii="宋体" w:hAnsi="宋体" w:eastAsia="宋体" w:cs="宋体"/>
          <w:color w:val="000000"/>
          <w:sz w:val="24"/>
          <w:szCs w:val="24"/>
        </w:rPr>
        <w:t>连梁与灌芯剪力墙端部可采用暗柱连接，当连接段位于纵横墙交接处时，阴影区域的暗柱应全部采用后浇混凝土，暗柱竖筋根据计算确定且不应少于6</w:t>
      </w:r>
      <w:r>
        <w:rPr>
          <w:rFonts w:hint="eastAsia" w:ascii="宋体" w:hAnsi="宋体" w:eastAsia="宋体" w:cs="宋体"/>
          <w:i/>
          <w:color w:val="000000"/>
          <w:sz w:val="24"/>
          <w:szCs w:val="24"/>
        </w:rPr>
        <w:t>Ф</w:t>
      </w:r>
      <w:r>
        <w:rPr>
          <w:rFonts w:hint="eastAsia" w:ascii="宋体" w:hAnsi="宋体" w:eastAsia="宋体" w:cs="宋体"/>
          <w:i/>
          <w:sz w:val="24"/>
          <w:szCs w:val="24"/>
        </w:rPr>
        <w:t xml:space="preserve"> </w:t>
      </w:r>
      <w:r>
        <w:rPr>
          <w:rFonts w:hint="eastAsia" w:ascii="宋体" w:hAnsi="宋体" w:eastAsia="宋体" w:cs="宋体"/>
          <w:sz w:val="24"/>
          <w:szCs w:val="24"/>
        </w:rPr>
        <w:t>12，</w:t>
      </w:r>
      <w:r>
        <w:rPr>
          <w:rFonts w:hint="eastAsia" w:ascii="宋体" w:hAnsi="宋体" w:eastAsia="宋体" w:cs="宋体"/>
          <w:color w:val="000000"/>
          <w:sz w:val="24"/>
          <w:szCs w:val="24"/>
        </w:rPr>
        <w:t>箍筋直径不应小于6mm，底层间距不应大于200mm，其它层间距不应大于250mm，见图5.5.9。</w:t>
      </w:r>
    </w:p>
    <w:p w14:paraId="60C92112">
      <w:pPr>
        <w:spacing w:line="360" w:lineRule="auto"/>
        <w:jc w:val="center"/>
        <w:rPr>
          <w:rFonts w:ascii="宋体" w:eastAsia="宋体" w:cs="宋体"/>
          <w:szCs w:val="21"/>
        </w:rPr>
      </w:pPr>
      <w:r>
        <w:rPr>
          <w:rFonts w:ascii="宋体" w:eastAsia="宋体" w:cs="宋体"/>
          <w:szCs w:val="21"/>
        </w:rPr>
        <w:drawing>
          <wp:inline distT="0" distB="0" distL="0" distR="0">
            <wp:extent cx="4590415" cy="1485900"/>
            <wp:effectExtent l="0" t="0" r="635" b="0"/>
            <wp:docPr id="19"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1"/>
                    <pic:cNvPicPr>
                      <a:picLocks noChangeAspect="1"/>
                    </pic:cNvPicPr>
                  </pic:nvPicPr>
                  <pic:blipFill>
                    <a:blip r:embed="rId42" cstate="print"/>
                    <a:stretch>
                      <a:fillRect/>
                    </a:stretch>
                  </pic:blipFill>
                  <pic:spPr>
                    <a:xfrm>
                      <a:off x="0" y="0"/>
                      <a:ext cx="4599246" cy="1488661"/>
                    </a:xfrm>
                    <a:prstGeom prst="rect">
                      <a:avLst/>
                    </a:prstGeom>
                    <a:noFill/>
                    <a:ln w="9525" cap="flat" cmpd="sng">
                      <a:noFill/>
                      <a:prstDash val="solid"/>
                      <a:miter/>
                    </a:ln>
                  </pic:spPr>
                </pic:pic>
              </a:graphicData>
            </a:graphic>
          </wp:inline>
        </w:drawing>
      </w:r>
    </w:p>
    <w:p w14:paraId="67EBE86D">
      <w:pPr>
        <w:spacing w:line="360" w:lineRule="auto"/>
        <w:jc w:val="center"/>
        <w:rPr>
          <w:rFonts w:ascii="宋体" w:eastAsia="宋体" w:cs="宋体"/>
          <w:szCs w:val="21"/>
        </w:rPr>
      </w:pPr>
      <w:r>
        <w:rPr>
          <w:rFonts w:hint="eastAsia" w:ascii="宋体" w:eastAsia="宋体" w:cs="宋体"/>
          <w:szCs w:val="21"/>
        </w:rPr>
        <w:t>图</w:t>
      </w:r>
      <w:r>
        <w:rPr>
          <w:rFonts w:ascii="宋体" w:eastAsia="宋体" w:cs="宋体"/>
          <w:szCs w:val="21"/>
        </w:rPr>
        <w:t>5.</w:t>
      </w:r>
      <w:r>
        <w:rPr>
          <w:rFonts w:hint="eastAsia" w:ascii="宋体" w:eastAsia="宋体" w:cs="宋体"/>
          <w:szCs w:val="21"/>
        </w:rPr>
        <w:t>5.9 暗柱阴影区域后浇混凝土段构造示意图</w:t>
      </w:r>
    </w:p>
    <w:p w14:paraId="45489094">
      <w:pPr>
        <w:spacing w:line="360" w:lineRule="auto"/>
        <w:jc w:val="center"/>
        <w:rPr>
          <w:rFonts w:ascii="宋体" w:eastAsia="宋体"/>
          <w:b/>
          <w:bCs/>
          <w:sz w:val="15"/>
          <w:szCs w:val="15"/>
        </w:rPr>
      </w:pPr>
      <w:r>
        <w:rPr>
          <w:rFonts w:ascii="宋体" w:eastAsia="宋体"/>
          <w:position w:val="-12"/>
          <w:sz w:val="15"/>
          <w:szCs w:val="15"/>
        </w:rPr>
        <w:object>
          <v:shape id="_x0000_i1037" o:spt="75" alt="image16" type="#_x0000_t75" style="height:18.25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43">
            <o:LockedField>false</o:LockedField>
          </o:OLEObject>
        </w:object>
      </w:r>
      <w:r>
        <w:rPr>
          <w:rFonts w:hint="eastAsia" w:ascii="宋体" w:hAnsi="宋体" w:eastAsia="宋体" w:cs="Arial"/>
          <w:sz w:val="15"/>
          <w:szCs w:val="15"/>
        </w:rPr>
        <w:t>-剪力墙截面宽度；</w:t>
      </w:r>
      <w:r>
        <w:rPr>
          <w:rFonts w:hint="eastAsia" w:ascii="宋体" w:eastAsia="宋体" w:cs="宋体"/>
          <w:sz w:val="15"/>
          <w:szCs w:val="15"/>
        </w:rPr>
        <w:t>1-预制墙板；2-后浇混凝土</w:t>
      </w:r>
    </w:p>
    <w:p w14:paraId="1743110B">
      <w:pPr>
        <w:spacing w:line="360" w:lineRule="auto"/>
        <w:jc w:val="left"/>
        <w:rPr>
          <w:rFonts w:ascii="宋体" w:hAnsi="宋体" w:eastAsia="宋体" w:cs="宋体"/>
          <w:b/>
          <w:bCs/>
          <w:sz w:val="24"/>
          <w:szCs w:val="24"/>
        </w:rPr>
      </w:pPr>
      <w:r>
        <w:rPr>
          <w:rFonts w:hint="eastAsia" w:ascii="Times New Roman" w:hAnsi="Times New Roman" w:eastAsia="宋体" w:cs="Times New Roman"/>
          <w:b/>
          <w:color w:val="000000"/>
          <w:sz w:val="24"/>
          <w:szCs w:val="24"/>
        </w:rPr>
        <w:t>5.5.10</w:t>
      </w:r>
      <w:r>
        <w:rPr>
          <w:rFonts w:hint="eastAsia" w:ascii="宋体" w:hAnsi="宋体" w:eastAsia="宋体" w:cs="宋体"/>
          <w:b/>
          <w:sz w:val="24"/>
          <w:szCs w:val="24"/>
        </w:rPr>
        <w:t xml:space="preserve"> </w:t>
      </w:r>
      <w:r>
        <w:rPr>
          <w:rFonts w:hint="eastAsia" w:ascii="宋体" w:hAnsi="宋体" w:eastAsia="宋体" w:cs="宋体"/>
          <w:sz w:val="24"/>
          <w:szCs w:val="24"/>
        </w:rPr>
        <w:t>多层灌芯剪力墙预制墙板的洞口边缘，可设置不小于墙板厚度的暗柱，暗柱的竖向钢筋在预制墙板空心孔中采用机械连接，配筋面积应通过计算确定，钢筋配置构造可参</w:t>
      </w:r>
      <w:r>
        <w:rPr>
          <w:rFonts w:hint="eastAsia" w:ascii="宋体" w:hAnsi="宋体" w:eastAsia="宋体" w:cs="宋体"/>
          <w:color w:val="000000"/>
          <w:sz w:val="24"/>
          <w:szCs w:val="24"/>
        </w:rPr>
        <w:t>见图</w:t>
      </w:r>
      <w:r>
        <w:rPr>
          <w:rFonts w:hint="eastAsia" w:ascii="宋体" w:hAnsi="宋体" w:eastAsia="宋体" w:cs="宋体"/>
          <w:color w:val="000000"/>
          <w:sz w:val="24"/>
          <w:szCs w:val="24"/>
          <w:highlight w:val="yellow"/>
        </w:rPr>
        <w:t>5.5.1-1</w:t>
      </w:r>
      <w:r>
        <w:rPr>
          <w:rFonts w:hint="eastAsia" w:ascii="宋体" w:hAnsi="宋体" w:eastAsia="宋体" w:cs="宋体"/>
          <w:color w:val="000000"/>
          <w:sz w:val="24"/>
          <w:szCs w:val="24"/>
        </w:rPr>
        <w:t>。其中：暗柱的长度≥</w:t>
      </w:r>
      <w:r>
        <w:rPr>
          <w:rFonts w:ascii="宋体" w:eastAsia="宋体"/>
          <w:position w:val="-12"/>
          <w:sz w:val="24"/>
          <w:szCs w:val="24"/>
        </w:rPr>
        <w:object>
          <v:shape id="_x0000_i1038" o:spt="75" alt="image16" type="#_x0000_t75" style="height:18.25pt;width:13.4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44">
            <o:LockedField>false</o:LockedField>
          </o:OLEObject>
        </w:object>
      </w:r>
      <w:r>
        <w:rPr>
          <w:rFonts w:hint="eastAsia" w:ascii="宋体" w:hAnsi="宋体" w:eastAsia="宋体" w:cs="宋体"/>
          <w:color w:val="000000"/>
          <w:sz w:val="24"/>
          <w:szCs w:val="24"/>
        </w:rPr>
        <w:t>，</w:t>
      </w:r>
      <w:r>
        <w:rPr>
          <w:rFonts w:hint="eastAsia" w:ascii="宋体" w:hAnsi="宋体" w:eastAsia="宋体" w:cs="宋体"/>
          <w:sz w:val="24"/>
          <w:szCs w:val="24"/>
        </w:rPr>
        <w:t>暗柱的竖向钢筋底层不应少于1</w:t>
      </w:r>
      <w:r>
        <w:rPr>
          <w:rFonts w:hint="eastAsia" w:ascii="宋体" w:hAnsi="宋体" w:eastAsia="宋体" w:cs="宋体"/>
          <w:i/>
          <w:color w:val="000000"/>
          <w:sz w:val="24"/>
          <w:szCs w:val="24"/>
        </w:rPr>
        <w:t>Ф</w:t>
      </w:r>
      <w:r>
        <w:rPr>
          <w:rFonts w:hint="eastAsia" w:ascii="宋体" w:hAnsi="宋体" w:eastAsia="宋体" w:cs="宋体"/>
          <w:i/>
          <w:sz w:val="24"/>
          <w:szCs w:val="24"/>
        </w:rPr>
        <w:t xml:space="preserve"> </w:t>
      </w:r>
      <w:r>
        <w:rPr>
          <w:rFonts w:hint="eastAsia" w:ascii="宋体" w:hAnsi="宋体" w:eastAsia="宋体" w:cs="宋体"/>
          <w:bCs/>
          <w:color w:val="000000"/>
          <w:sz w:val="24"/>
          <w:szCs w:val="24"/>
        </w:rPr>
        <w:t>22</w:t>
      </w:r>
      <w:r>
        <w:rPr>
          <w:rFonts w:hint="eastAsia" w:ascii="宋体" w:hAnsi="宋体" w:eastAsia="宋体" w:cs="宋体"/>
          <w:sz w:val="24"/>
          <w:szCs w:val="24"/>
        </w:rPr>
        <w:t>，其它层不应少于1</w:t>
      </w:r>
      <w:r>
        <w:rPr>
          <w:rFonts w:hint="eastAsia" w:ascii="宋体" w:hAnsi="宋体" w:eastAsia="宋体" w:cs="宋体"/>
          <w:i/>
          <w:color w:val="000000"/>
          <w:sz w:val="24"/>
          <w:szCs w:val="24"/>
        </w:rPr>
        <w:t>Ф</w:t>
      </w:r>
      <w:r>
        <w:rPr>
          <w:rFonts w:hint="eastAsia" w:ascii="宋体" w:hAnsi="宋体" w:eastAsia="宋体" w:cs="宋体"/>
          <w:i/>
          <w:sz w:val="24"/>
          <w:szCs w:val="24"/>
        </w:rPr>
        <w:t xml:space="preserve"> </w:t>
      </w:r>
      <w:r>
        <w:rPr>
          <w:rFonts w:hint="eastAsia" w:ascii="宋体" w:hAnsi="宋体" w:eastAsia="宋体" w:cs="宋体"/>
          <w:bCs/>
          <w:color w:val="000000"/>
          <w:sz w:val="24"/>
          <w:szCs w:val="24"/>
        </w:rPr>
        <w:t>20</w:t>
      </w:r>
      <w:r>
        <w:rPr>
          <w:rFonts w:hint="eastAsia" w:ascii="宋体" w:hAnsi="宋体" w:eastAsia="宋体" w:cs="宋体"/>
          <w:sz w:val="24"/>
          <w:szCs w:val="24"/>
        </w:rPr>
        <w:t>；箍筋采用竖向不连接的、不少于4</w:t>
      </w:r>
      <w:r>
        <w:rPr>
          <w:rFonts w:hint="eastAsia" w:ascii="宋体" w:hAnsi="宋体" w:eastAsia="宋体" w:cs="宋体"/>
          <w:i/>
          <w:color w:val="000000"/>
          <w:sz w:val="24"/>
          <w:szCs w:val="24"/>
        </w:rPr>
        <w:t>Ф</w:t>
      </w:r>
      <w:r>
        <w:rPr>
          <w:rFonts w:hint="eastAsia" w:ascii="宋体" w:hAnsi="宋体" w:eastAsia="宋体" w:cs="宋体"/>
          <w:i/>
          <w:sz w:val="24"/>
          <w:szCs w:val="24"/>
        </w:rPr>
        <w:t xml:space="preserve"> </w:t>
      </w:r>
      <w:r>
        <w:rPr>
          <w:rFonts w:hint="eastAsia" w:ascii="宋体" w:hAnsi="宋体" w:eastAsia="宋体" w:cs="宋体"/>
          <w:sz w:val="24"/>
          <w:szCs w:val="24"/>
        </w:rPr>
        <w:t>6的架立钢筋固定</w:t>
      </w:r>
      <w:r>
        <w:rPr>
          <w:rFonts w:hint="eastAsia" w:ascii="宋体" w:hAnsi="宋体" w:eastAsia="宋体" w:cs="宋体"/>
          <w:color w:val="000000"/>
          <w:sz w:val="24"/>
          <w:szCs w:val="24"/>
        </w:rPr>
        <w:t>，箍筋直径不应小于6mm，底层间距不应大于200mm，其它层间距不应大于250mm</w:t>
      </w:r>
      <w:r>
        <w:rPr>
          <w:rFonts w:hint="eastAsia" w:ascii="宋体" w:hAnsi="宋体" w:eastAsia="宋体" w:cs="宋体"/>
          <w:sz w:val="24"/>
          <w:szCs w:val="24"/>
        </w:rPr>
        <w:t>。</w:t>
      </w:r>
    </w:p>
    <w:p w14:paraId="41A3199B">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5.5.11</w:t>
      </w:r>
      <w:r>
        <w:rPr>
          <w:rFonts w:hint="eastAsia" w:ascii="宋体" w:hAnsi="宋体" w:eastAsia="宋体" w:cs="宋体"/>
          <w:b/>
          <w:sz w:val="24"/>
          <w:szCs w:val="24"/>
        </w:rPr>
        <w:t xml:space="preserve"> </w:t>
      </w:r>
      <w:r>
        <w:rPr>
          <w:rFonts w:hint="eastAsia" w:ascii="宋体" w:hAnsi="宋体" w:eastAsia="宋体" w:cs="宋体"/>
          <w:sz w:val="24"/>
          <w:szCs w:val="24"/>
        </w:rPr>
        <w:t>本规程未作规定的边缘构件内的配筋及构造要求应符合《建筑抗震设计标准》GB/T 50011和</w:t>
      </w:r>
      <w:r>
        <w:rPr>
          <w:rFonts w:hint="eastAsia" w:ascii="宋体" w:hAnsi="宋体" w:eastAsia="宋体" w:cs="宋体"/>
          <w:color w:val="000000"/>
          <w:sz w:val="24"/>
          <w:szCs w:val="24"/>
        </w:rPr>
        <w:t>《高层建筑混凝土结构技术规程》JGJ 3</w:t>
      </w:r>
      <w:r>
        <w:rPr>
          <w:rFonts w:hint="eastAsia" w:ascii="宋体" w:hAnsi="宋体" w:eastAsia="宋体" w:cs="宋体"/>
          <w:sz w:val="24"/>
          <w:szCs w:val="24"/>
        </w:rPr>
        <w:t>的规定。</w:t>
      </w:r>
    </w:p>
    <w:p w14:paraId="06D0D148">
      <w:pPr>
        <w:spacing w:line="360" w:lineRule="auto"/>
        <w:jc w:val="left"/>
        <w:rPr>
          <w:rFonts w:ascii="宋体" w:hAnsi="宋体" w:eastAsia="宋体" w:cs="宋体"/>
          <w:b/>
          <w:bCs/>
          <w:sz w:val="24"/>
          <w:szCs w:val="24"/>
        </w:rPr>
      </w:pPr>
      <w:r>
        <w:rPr>
          <w:rFonts w:hint="eastAsia" w:ascii="Times New Roman" w:hAnsi="Times New Roman" w:eastAsia="宋体" w:cs="Times New Roman"/>
          <w:b/>
          <w:color w:val="000000"/>
          <w:sz w:val="24"/>
          <w:szCs w:val="24"/>
        </w:rPr>
        <w:t>5.5.12</w:t>
      </w:r>
      <w:r>
        <w:rPr>
          <w:rFonts w:hint="eastAsia" w:ascii="宋体" w:hAnsi="宋体" w:eastAsia="宋体" w:cs="宋体"/>
          <w:b/>
          <w:sz w:val="24"/>
          <w:szCs w:val="24"/>
        </w:rPr>
        <w:t xml:space="preserve"> </w:t>
      </w:r>
      <w:r>
        <w:rPr>
          <w:rFonts w:hint="eastAsia" w:ascii="宋体" w:hAnsi="宋体" w:eastAsia="宋体" w:cs="宋体"/>
          <w:sz w:val="24"/>
          <w:szCs w:val="24"/>
        </w:rPr>
        <w:t>上下层</w:t>
      </w:r>
      <w:r>
        <w:rPr>
          <w:rFonts w:hint="eastAsia" w:ascii="宋体" w:hAnsi="宋体" w:eastAsia="宋体" w:cs="宋体"/>
          <w:color w:val="000000"/>
          <w:sz w:val="24"/>
          <w:szCs w:val="24"/>
        </w:rPr>
        <w:t>预制墙板的后浇混凝土连接段宜设置在楼面标高处；剪力墙墙身竖向分布钢筋连接采用非接触搭接连接的连接方式，可以采用预制墙板顶部预留</w:t>
      </w:r>
      <w:r>
        <w:rPr>
          <w:rFonts w:hint="eastAsia" w:ascii="宋体" w:hAnsi="宋体" w:eastAsia="宋体" w:cs="宋体"/>
          <w:sz w:val="24"/>
          <w:szCs w:val="24"/>
        </w:rPr>
        <w:t>U形钢筋的连接方式，或采用后插入矩形闭合钢筋的连接方式，见图5.5.12。连接钢筋的外轮廓与预制墙板空心孔侧壁的净距宜大于10mm，不应大于20mm。</w:t>
      </w:r>
    </w:p>
    <w:p w14:paraId="0D6DB3C9">
      <w:pPr>
        <w:spacing w:line="360" w:lineRule="auto"/>
        <w:jc w:val="center"/>
        <w:rPr>
          <w:b/>
          <w:bCs/>
          <w:szCs w:val="21"/>
        </w:rPr>
      </w:pPr>
      <w:r>
        <w:rPr>
          <w:b/>
          <w:bCs/>
          <w:szCs w:val="21"/>
        </w:rPr>
        <w:drawing>
          <wp:inline distT="0" distB="0" distL="0" distR="0">
            <wp:extent cx="3427095" cy="2024380"/>
            <wp:effectExtent l="0" t="0" r="1905" b="13970"/>
            <wp:docPr id="5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9"/>
                    <pic:cNvPicPr>
                      <a:picLocks noChangeAspect="1"/>
                    </pic:cNvPicPr>
                  </pic:nvPicPr>
                  <pic:blipFill>
                    <a:blip r:embed="rId45" cstate="print"/>
                    <a:stretch>
                      <a:fillRect/>
                    </a:stretch>
                  </pic:blipFill>
                  <pic:spPr>
                    <a:xfrm>
                      <a:off x="0" y="0"/>
                      <a:ext cx="3427095" cy="2025014"/>
                    </a:xfrm>
                    <a:prstGeom prst="rect">
                      <a:avLst/>
                    </a:prstGeom>
                    <a:noFill/>
                    <a:ln w="9525" cap="flat" cmpd="sng">
                      <a:noFill/>
                      <a:prstDash val="solid"/>
                      <a:miter/>
                    </a:ln>
                  </pic:spPr>
                </pic:pic>
              </a:graphicData>
            </a:graphic>
          </wp:inline>
        </w:drawing>
      </w:r>
    </w:p>
    <w:p w14:paraId="0B412CDF">
      <w:pPr>
        <w:spacing w:line="360" w:lineRule="auto"/>
        <w:jc w:val="center"/>
        <w:rPr>
          <w:rFonts w:ascii="宋体" w:eastAsia="宋体"/>
          <w:szCs w:val="21"/>
        </w:rPr>
      </w:pPr>
      <w:r>
        <w:rPr>
          <w:rFonts w:hint="eastAsia" w:ascii="宋体" w:eastAsia="宋体"/>
          <w:szCs w:val="21"/>
        </w:rPr>
        <w:t>（a）预制墙板顶部预留U形钢筋连接         （b）矩形闭合钢筋连接</w:t>
      </w:r>
    </w:p>
    <w:p w14:paraId="08B8C90A">
      <w:pPr>
        <w:spacing w:line="360" w:lineRule="auto"/>
        <w:jc w:val="center"/>
        <w:rPr>
          <w:rFonts w:ascii="宋体" w:eastAsia="宋体"/>
          <w:szCs w:val="21"/>
        </w:rPr>
      </w:pPr>
      <w:r>
        <w:rPr>
          <w:rFonts w:hint="eastAsia" w:ascii="宋体" w:eastAsia="宋体"/>
          <w:szCs w:val="21"/>
        </w:rPr>
        <w:t>图5.5.12 墙身竖向分布钢筋连接构造示意图</w:t>
      </w:r>
    </w:p>
    <w:p w14:paraId="22124D30">
      <w:pPr>
        <w:adjustRightInd w:val="0"/>
        <w:snapToGrid w:val="0"/>
        <w:spacing w:line="360" w:lineRule="auto"/>
        <w:jc w:val="center"/>
        <w:rPr>
          <w:rFonts w:ascii="宋体" w:eastAsia="宋体"/>
          <w:sz w:val="15"/>
          <w:szCs w:val="15"/>
        </w:rPr>
      </w:pPr>
      <w:r>
        <w:rPr>
          <w:rFonts w:ascii="宋体" w:eastAsia="宋体"/>
          <w:position w:val="-12"/>
          <w:sz w:val="15"/>
          <w:szCs w:val="15"/>
        </w:rPr>
        <w:object>
          <v:shape id="_x0000_i1039" o:spt="75" alt="image16" type="#_x0000_t75" style="height:18.25pt;width:14.5pt;" o:ole="t" filled="f" o:preferrelative="t" stroked="f" coordsize="21600,21600">
            <v:path/>
            <v:fill on="f" focussize="0,0"/>
            <v:stroke on="f" joinstyle="miter"/>
            <v:imagedata r:id="rId16" o:title=""/>
            <o:lock v:ext="edit" aspectratio="t"/>
            <w10:wrap type="none"/>
            <w10:anchorlock/>
          </v:shape>
          <o:OLEObject Type="Embed" ProgID="Equation.DSMT4" ShapeID="_x0000_i1039" DrawAspect="Content" ObjectID="_1468075739" r:id="rId46">
            <o:LockedField>false</o:LockedField>
          </o:OLEObject>
        </w:object>
      </w:r>
      <w:r>
        <w:rPr>
          <w:rFonts w:hint="eastAsia" w:ascii="宋体" w:hAnsi="宋体" w:eastAsia="宋体" w:cs="Arial"/>
          <w:sz w:val="15"/>
          <w:szCs w:val="15"/>
        </w:rPr>
        <w:t>-受拉钢筋抗震锚固长度；</w:t>
      </w:r>
      <w:r>
        <w:rPr>
          <w:rFonts w:hint="eastAsia" w:ascii="宋体" w:eastAsia="宋体"/>
          <w:sz w:val="15"/>
          <w:szCs w:val="15"/>
        </w:rPr>
        <w:t xml:space="preserve"> 1-预制墙板墙身竖向分布钢筋；</w:t>
      </w:r>
    </w:p>
    <w:p w14:paraId="71BDB041">
      <w:pPr>
        <w:adjustRightInd w:val="0"/>
        <w:snapToGrid w:val="0"/>
        <w:spacing w:line="360" w:lineRule="auto"/>
        <w:jc w:val="center"/>
        <w:rPr>
          <w:rFonts w:ascii="宋体" w:eastAsia="宋体"/>
          <w:sz w:val="15"/>
          <w:szCs w:val="15"/>
        </w:rPr>
      </w:pPr>
      <w:r>
        <w:rPr>
          <w:rFonts w:hint="eastAsia" w:ascii="宋体" w:eastAsia="宋体"/>
          <w:sz w:val="15"/>
          <w:szCs w:val="15"/>
        </w:rPr>
        <w:t>2-预制墙板顶部预留U形钢筋；3-矩形闭合钢筋</w:t>
      </w:r>
    </w:p>
    <w:p w14:paraId="4371ED68">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5.5.13</w:t>
      </w:r>
      <w:r>
        <w:rPr>
          <w:rFonts w:hint="eastAsia" w:ascii="宋体" w:hAnsi="宋体" w:eastAsia="宋体" w:cs="宋体"/>
          <w:b/>
          <w:sz w:val="24"/>
          <w:szCs w:val="24"/>
        </w:rPr>
        <w:t xml:space="preserve"> </w:t>
      </w:r>
      <w:r>
        <w:rPr>
          <w:rFonts w:hint="eastAsia" w:ascii="宋体" w:hAnsi="宋体" w:eastAsia="宋体" w:cs="宋体"/>
          <w:sz w:val="24"/>
          <w:szCs w:val="24"/>
        </w:rPr>
        <w:t>屋面以及立面收进的楼层位置，应在混凝土剪力墙墙肢与楼盖交汇处设置后浇钢筋混凝土圈梁，并应符合下列规定：</w:t>
      </w:r>
    </w:p>
    <w:p w14:paraId="3945F370">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
          <w:sz w:val="24"/>
          <w:szCs w:val="24"/>
        </w:rPr>
        <w:t xml:space="preserve"> </w:t>
      </w:r>
      <w:r>
        <w:rPr>
          <w:rFonts w:hint="eastAsia" w:ascii="宋体" w:hAnsi="宋体" w:eastAsia="宋体" w:cs="宋体"/>
          <w:sz w:val="24"/>
          <w:szCs w:val="24"/>
        </w:rPr>
        <w:t>圈梁宽度不应小于混凝土剪力墙的厚度，高度不应小于楼板厚度及</w:t>
      </w:r>
      <w:r>
        <w:rPr>
          <w:rFonts w:ascii="宋体" w:hAnsi="宋体" w:eastAsia="宋体" w:cs="宋体"/>
          <w:sz w:val="24"/>
          <w:szCs w:val="24"/>
        </w:rPr>
        <w:t>250mm的较大值</w:t>
      </w:r>
      <w:r>
        <w:rPr>
          <w:rFonts w:hint="eastAsia" w:ascii="宋体" w:hAnsi="宋体" w:eastAsia="宋体" w:cs="宋体"/>
          <w:sz w:val="24"/>
          <w:szCs w:val="24"/>
        </w:rPr>
        <w:t>；圈梁应与现浇或者叠合楼、屋盖浇筑成整体；</w:t>
      </w:r>
    </w:p>
    <w:p w14:paraId="03DFF34E">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圈梁内配置的纵向钢筋不应少于4</w:t>
      </w:r>
      <w:r>
        <w:rPr>
          <w:rFonts w:hint="eastAsia" w:ascii="宋体" w:hAnsi="宋体" w:eastAsia="宋体" w:cs="宋体"/>
          <w:i/>
          <w:color w:val="000000"/>
          <w:sz w:val="24"/>
          <w:szCs w:val="24"/>
        </w:rPr>
        <w:t>Ф</w:t>
      </w:r>
      <w:r>
        <w:rPr>
          <w:rFonts w:hint="eastAsia" w:ascii="宋体" w:hAnsi="宋体" w:eastAsia="宋体" w:cs="宋体"/>
          <w:sz w:val="24"/>
          <w:szCs w:val="24"/>
        </w:rPr>
        <w:t>12，箍筋间距不应大于200mm，且直径不应小于6mm。</w:t>
      </w:r>
    </w:p>
    <w:p w14:paraId="65ED7C48">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5.5.14</w:t>
      </w:r>
      <w:r>
        <w:rPr>
          <w:rFonts w:hint="eastAsia" w:ascii="宋体" w:hAnsi="宋体" w:eastAsia="宋体" w:cs="宋体"/>
          <w:b/>
          <w:sz w:val="24"/>
          <w:szCs w:val="24"/>
        </w:rPr>
        <w:t xml:space="preserve"> </w:t>
      </w:r>
      <w:r>
        <w:rPr>
          <w:rFonts w:hint="eastAsia" w:ascii="宋体" w:hAnsi="宋体" w:eastAsia="宋体" w:cs="宋体"/>
          <w:sz w:val="24"/>
          <w:szCs w:val="24"/>
        </w:rPr>
        <w:t>各楼面层位置，在混凝土剪力墙墙肢与楼盖交汇处无后浇钢筋混凝土圈梁时，应设置连续的水平后浇带，并应符合下列规定：</w:t>
      </w:r>
    </w:p>
    <w:p w14:paraId="01C8C941">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水平后浇带宽度不应小于混凝土剪力墙的厚度，高度不应小于楼板厚度；水平后浇带应与现浇或者叠合楼、屋盖浇筑成整体；</w:t>
      </w:r>
    </w:p>
    <w:p w14:paraId="4461B59C">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水平后浇带内应配置不少于2</w:t>
      </w:r>
      <w:r>
        <w:rPr>
          <w:rFonts w:hint="eastAsia" w:ascii="宋体" w:hAnsi="宋体" w:eastAsia="宋体" w:cs="宋体"/>
          <w:i/>
          <w:color w:val="000000"/>
          <w:sz w:val="24"/>
          <w:szCs w:val="24"/>
        </w:rPr>
        <w:t>Ф</w:t>
      </w:r>
      <w:r>
        <w:rPr>
          <w:rFonts w:hint="eastAsia" w:ascii="宋体" w:hAnsi="宋体" w:eastAsia="宋体" w:cs="宋体"/>
          <w:sz w:val="24"/>
          <w:szCs w:val="24"/>
        </w:rPr>
        <w:t>12的连续纵向钢筋。</w:t>
      </w:r>
    </w:p>
    <w:p w14:paraId="6A17760D">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5.5.15</w:t>
      </w:r>
      <w:r>
        <w:rPr>
          <w:rFonts w:hint="eastAsia" w:ascii="宋体" w:hAnsi="宋体" w:eastAsia="宋体" w:cs="宋体"/>
          <w:bCs/>
          <w:sz w:val="24"/>
          <w:szCs w:val="24"/>
        </w:rPr>
        <w:t xml:space="preserve"> 高层灌芯剪力墙</w:t>
      </w:r>
      <w:r>
        <w:rPr>
          <w:rFonts w:hint="eastAsia" w:ascii="宋体" w:hAnsi="宋体" w:eastAsia="宋体" w:cs="宋体"/>
          <w:color w:val="000000"/>
          <w:sz w:val="24"/>
          <w:szCs w:val="24"/>
        </w:rPr>
        <w:t>结构的截面设计及构造尚</w:t>
      </w:r>
      <w:r>
        <w:rPr>
          <w:rFonts w:hint="eastAsia" w:ascii="宋体" w:hAnsi="宋体" w:eastAsia="宋体" w:cs="宋体"/>
          <w:sz w:val="24"/>
          <w:szCs w:val="24"/>
        </w:rPr>
        <w:t>应符合</w:t>
      </w:r>
      <w:r>
        <w:rPr>
          <w:rFonts w:hint="eastAsia" w:ascii="宋体" w:hAnsi="宋体" w:eastAsia="宋体" w:cs="宋体"/>
          <w:color w:val="000000"/>
          <w:sz w:val="24"/>
          <w:szCs w:val="24"/>
        </w:rPr>
        <w:t>《高层建筑混凝土结构技术规程》JGJ 3的规定。</w:t>
      </w:r>
    </w:p>
    <w:p w14:paraId="67C0E638">
      <w:pPr>
        <w:jc w:val="center"/>
        <w:rPr>
          <w:rFonts w:ascii="Times New Roman" w:eastAsia="宋体"/>
          <w:b/>
          <w:bCs/>
          <w:color w:val="000000"/>
          <w:sz w:val="32"/>
          <w:szCs w:val="32"/>
        </w:rPr>
      </w:pPr>
      <w:bookmarkStart w:id="82" w:name="_Toc444242056"/>
      <w:bookmarkStart w:id="83" w:name="_Toc459899671"/>
      <w:bookmarkStart w:id="84" w:name="_Toc459900023"/>
      <w:bookmarkStart w:id="85" w:name="_Toc455471561"/>
      <w:bookmarkStart w:id="86" w:name="_Toc459900210"/>
      <w:bookmarkStart w:id="87" w:name="_Toc456017593"/>
      <w:bookmarkStart w:id="88" w:name="_Toc455472765"/>
      <w:bookmarkStart w:id="89" w:name="_Toc442358499"/>
      <w:bookmarkStart w:id="90" w:name="_Toc456335349"/>
    </w:p>
    <w:p w14:paraId="648CC270">
      <w:pPr>
        <w:pStyle w:val="2"/>
        <w:keepLines w:val="0"/>
        <w:widowControl/>
        <w:spacing w:line="360" w:lineRule="auto"/>
        <w:ind w:left="0"/>
        <w:rPr>
          <w:rFonts w:hint="eastAsia" w:ascii="宋体" w:hAnsi="宋体" w:eastAsia="宋体" w:cs="宋体"/>
          <w:bCs w:val="0"/>
          <w:kern w:val="2"/>
          <w:sz w:val="32"/>
          <w:szCs w:val="32"/>
          <w:lang w:val="zh-CN" w:eastAsia="zh-CN"/>
        </w:rPr>
      </w:pPr>
      <w:bookmarkStart w:id="91" w:name="_Toc210313002"/>
      <w:r>
        <w:rPr>
          <w:rFonts w:hint="eastAsia" w:ascii="宋体" w:hAnsi="宋体" w:eastAsia="宋体" w:cs="宋体"/>
          <w:bCs w:val="0"/>
          <w:kern w:val="2"/>
          <w:sz w:val="32"/>
          <w:szCs w:val="32"/>
          <w:lang w:val="zh-CN" w:eastAsia="zh-CN"/>
        </w:rPr>
        <w:t>6  构件制作与运输</w:t>
      </w:r>
      <w:bookmarkEnd w:id="91"/>
    </w:p>
    <w:p w14:paraId="11D3E6FF">
      <w:pPr>
        <w:pStyle w:val="3"/>
        <w:spacing w:before="0" w:after="156" w:afterLines="50" w:line="240" w:lineRule="auto"/>
        <w:jc w:val="center"/>
        <w:rPr>
          <w:rFonts w:ascii="宋体" w:hAnsi="宋体" w:eastAsia="宋体" w:cs="宋体"/>
          <w:sz w:val="28"/>
          <w:szCs w:val="28"/>
        </w:rPr>
      </w:pPr>
      <w:bookmarkStart w:id="92" w:name="_Toc210313003"/>
      <w:r>
        <w:rPr>
          <w:rFonts w:hint="eastAsia" w:ascii="Times New Roman" w:hAnsi="Times New Roman" w:eastAsia="宋体"/>
          <w:bCs w:val="0"/>
          <w:color w:val="000000"/>
          <w:sz w:val="28"/>
          <w:szCs w:val="28"/>
        </w:rPr>
        <w:t>6.1</w:t>
      </w:r>
      <w:r>
        <w:rPr>
          <w:rFonts w:hint="eastAsia" w:ascii="宋体" w:hAnsi="宋体" w:eastAsia="宋体" w:cs="宋体"/>
          <w:sz w:val="28"/>
          <w:szCs w:val="28"/>
        </w:rPr>
        <w:t xml:space="preserve"> 一般规定</w:t>
      </w:r>
      <w:bookmarkEnd w:id="92"/>
    </w:p>
    <w:p w14:paraId="2D398D9D">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6.1.1</w:t>
      </w:r>
      <w:r>
        <w:rPr>
          <w:rFonts w:hint="eastAsia" w:ascii="宋体" w:eastAsia="宋体"/>
          <w:b/>
          <w:sz w:val="24"/>
          <w:szCs w:val="24"/>
        </w:rPr>
        <w:t xml:space="preserve"> </w:t>
      </w:r>
      <w:r>
        <w:rPr>
          <w:rFonts w:hint="eastAsia" w:ascii="宋体" w:eastAsia="宋体"/>
          <w:sz w:val="24"/>
          <w:szCs w:val="24"/>
        </w:rPr>
        <w:t>预制墙板的</w:t>
      </w:r>
      <w:r>
        <w:rPr>
          <w:rFonts w:ascii="宋体" w:eastAsia="宋体"/>
          <w:sz w:val="24"/>
          <w:szCs w:val="24"/>
        </w:rPr>
        <w:t>生产企业应具备保证产品质量要求的生产工艺设施、试验检测条件，建立完善的质量管理体系和可追溯的质量控制制度。</w:t>
      </w:r>
    </w:p>
    <w:p w14:paraId="1C95F7CF">
      <w:pPr>
        <w:spacing w:line="360" w:lineRule="auto"/>
        <w:jc w:val="left"/>
        <w:rPr>
          <w:rFonts w:ascii="宋体" w:eastAsia="宋体"/>
          <w:color w:val="FF0000"/>
          <w:sz w:val="24"/>
          <w:szCs w:val="24"/>
        </w:rPr>
      </w:pPr>
      <w:r>
        <w:rPr>
          <w:rFonts w:hint="eastAsia" w:ascii="Times New Roman" w:hAnsi="Times New Roman" w:eastAsia="宋体" w:cs="Times New Roman"/>
          <w:b/>
          <w:color w:val="000000"/>
          <w:sz w:val="24"/>
          <w:szCs w:val="24"/>
        </w:rPr>
        <w:t>6.1.2</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生产前，应由建设单位组织设计、生产、施工等单位对设计文件进行交底和会审</w:t>
      </w:r>
      <w:r>
        <w:rPr>
          <w:rFonts w:hint="eastAsia" w:ascii="宋体" w:eastAsia="宋体"/>
          <w:sz w:val="24"/>
          <w:szCs w:val="24"/>
        </w:rPr>
        <w:t>，</w:t>
      </w:r>
      <w:r>
        <w:rPr>
          <w:rFonts w:hint="eastAsia" w:ascii="宋体" w:eastAsia="宋体"/>
          <w:color w:val="000000"/>
          <w:sz w:val="24"/>
          <w:szCs w:val="24"/>
        </w:rPr>
        <w:t>并应根据批准的设计文件和加工详图，拟定生产工艺、运输方案、吊装方案等。</w:t>
      </w:r>
    </w:p>
    <w:p w14:paraId="77DEF5FA">
      <w:pPr>
        <w:tabs>
          <w:tab w:val="left" w:pos="0"/>
        </w:tabs>
        <w:spacing w:line="360" w:lineRule="auto"/>
        <w:jc w:val="left"/>
        <w:rPr>
          <w:rFonts w:ascii="宋体" w:eastAsia="宋体"/>
          <w:color w:val="000000"/>
          <w:sz w:val="24"/>
          <w:szCs w:val="24"/>
        </w:rPr>
      </w:pPr>
      <w:r>
        <w:rPr>
          <w:rFonts w:hint="eastAsia" w:ascii="Times New Roman" w:hAnsi="Times New Roman" w:eastAsia="宋体" w:cs="Times New Roman"/>
          <w:b/>
          <w:color w:val="000000"/>
          <w:sz w:val="24"/>
          <w:szCs w:val="24"/>
        </w:rPr>
        <w:t>6.1.3</w:t>
      </w:r>
      <w:r>
        <w:rPr>
          <w:rFonts w:hint="eastAsia" w:ascii="宋体" w:eastAsia="宋体"/>
          <w:b/>
          <w:color w:val="000000"/>
          <w:sz w:val="24"/>
          <w:szCs w:val="24"/>
        </w:rPr>
        <w:t xml:space="preserve"> </w:t>
      </w:r>
      <w:r>
        <w:rPr>
          <w:rFonts w:hint="eastAsia" w:ascii="宋体" w:eastAsia="宋体"/>
          <w:color w:val="000000"/>
          <w:sz w:val="24"/>
          <w:szCs w:val="24"/>
        </w:rPr>
        <w:t>预制墙板</w:t>
      </w:r>
      <w:r>
        <w:rPr>
          <w:rFonts w:ascii="宋体" w:eastAsia="宋体"/>
          <w:color w:val="000000"/>
          <w:sz w:val="24"/>
          <w:szCs w:val="24"/>
        </w:rPr>
        <w:t>生产前，应编制生产方案。生产方案包括生产计划及生产工艺、模具方案及计划、技术质量控制措施</w:t>
      </w:r>
      <w:r>
        <w:rPr>
          <w:rFonts w:hint="eastAsia" w:ascii="宋体" w:eastAsia="宋体"/>
          <w:color w:val="000000"/>
          <w:sz w:val="24"/>
          <w:szCs w:val="24"/>
        </w:rPr>
        <w:t>和验收标准</w:t>
      </w:r>
      <w:r>
        <w:rPr>
          <w:rFonts w:ascii="宋体" w:eastAsia="宋体"/>
          <w:color w:val="000000"/>
          <w:sz w:val="24"/>
          <w:szCs w:val="24"/>
        </w:rPr>
        <w:t>、成品存放、运输、保护方案等。</w:t>
      </w:r>
    </w:p>
    <w:p w14:paraId="630CC19D">
      <w:pPr>
        <w:tabs>
          <w:tab w:val="left" w:pos="0"/>
        </w:tabs>
        <w:spacing w:line="360" w:lineRule="auto"/>
        <w:jc w:val="left"/>
        <w:rPr>
          <w:rFonts w:ascii="宋体" w:eastAsia="宋体"/>
          <w:bCs/>
          <w:color w:val="000000"/>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.1.4</w:t>
      </w:r>
      <w:r>
        <w:rPr>
          <w:rFonts w:hint="eastAsia" w:ascii="宋体" w:eastAsia="宋体"/>
          <w:b/>
          <w:bCs/>
          <w:color w:val="000000"/>
          <w:sz w:val="24"/>
          <w:szCs w:val="24"/>
        </w:rPr>
        <w:t xml:space="preserve"> </w:t>
      </w:r>
      <w:r>
        <w:rPr>
          <w:rFonts w:ascii="宋体" w:eastAsia="宋体"/>
          <w:bCs/>
          <w:color w:val="000000"/>
          <w:sz w:val="24"/>
          <w:szCs w:val="24"/>
        </w:rPr>
        <w:t>生产企业的检测、试验、计量等设备及仪器仪表均应检定合格，并应在有效期内使用。</w:t>
      </w:r>
    </w:p>
    <w:p w14:paraId="5605E1DA">
      <w:pPr>
        <w:tabs>
          <w:tab w:val="left" w:pos="0"/>
        </w:tabs>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.1.5</w:t>
      </w:r>
      <w:r>
        <w:rPr>
          <w:rFonts w:hint="eastAsia" w:ascii="宋体" w:eastAsia="宋体"/>
          <w:b/>
          <w:bCs/>
          <w:sz w:val="24"/>
          <w:szCs w:val="24"/>
        </w:rPr>
        <w:t xml:space="preserve"> </w:t>
      </w:r>
      <w:r>
        <w:rPr>
          <w:rFonts w:hint="eastAsia" w:ascii="宋体" w:eastAsia="宋体"/>
          <w:bCs/>
          <w:sz w:val="24"/>
          <w:szCs w:val="24"/>
        </w:rPr>
        <w:t>预制墙板</w:t>
      </w:r>
      <w:r>
        <w:rPr>
          <w:rFonts w:ascii="宋体" w:eastAsia="宋体"/>
          <w:bCs/>
          <w:sz w:val="24"/>
          <w:szCs w:val="24"/>
        </w:rPr>
        <w:t>生产宜</w:t>
      </w:r>
      <w:r>
        <w:rPr>
          <w:rFonts w:hint="eastAsia" w:ascii="宋体" w:eastAsia="宋体"/>
          <w:bCs/>
          <w:sz w:val="24"/>
          <w:szCs w:val="24"/>
        </w:rPr>
        <w:t>实行</w:t>
      </w:r>
      <w:r>
        <w:rPr>
          <w:rFonts w:ascii="宋体" w:eastAsia="宋体"/>
          <w:bCs/>
          <w:sz w:val="24"/>
          <w:szCs w:val="24"/>
        </w:rPr>
        <w:t>首件验收制度。</w:t>
      </w:r>
    </w:p>
    <w:p w14:paraId="0CA7EC33">
      <w:pPr>
        <w:tabs>
          <w:tab w:val="left" w:pos="0"/>
        </w:tabs>
        <w:spacing w:line="360" w:lineRule="auto"/>
        <w:jc w:val="left"/>
        <w:rPr>
          <w:rFonts w:ascii="宋体" w:eastAsia="宋体"/>
          <w:color w:val="000000"/>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.1.6</w:t>
      </w:r>
      <w:r>
        <w:rPr>
          <w:rFonts w:hint="eastAsia" w:ascii="宋体" w:eastAsia="宋体"/>
          <w:color w:val="000000"/>
          <w:sz w:val="24"/>
          <w:szCs w:val="24"/>
        </w:rPr>
        <w:t xml:space="preserve"> 生产预制墙板所需</w:t>
      </w:r>
      <w:r>
        <w:rPr>
          <w:rFonts w:ascii="宋体" w:eastAsia="宋体"/>
          <w:color w:val="000000"/>
          <w:sz w:val="24"/>
          <w:szCs w:val="24"/>
        </w:rPr>
        <w:t>的</w:t>
      </w:r>
      <w:r>
        <w:rPr>
          <w:rFonts w:hint="eastAsia" w:ascii="宋体" w:eastAsia="宋体"/>
          <w:color w:val="000000"/>
          <w:sz w:val="24"/>
          <w:szCs w:val="24"/>
        </w:rPr>
        <w:t>所有</w:t>
      </w:r>
      <w:r>
        <w:rPr>
          <w:rFonts w:ascii="宋体" w:eastAsia="宋体"/>
          <w:color w:val="000000"/>
          <w:sz w:val="24"/>
          <w:szCs w:val="24"/>
        </w:rPr>
        <w:t>材料质量、钢筋</w:t>
      </w:r>
      <w:r>
        <w:rPr>
          <w:rFonts w:hint="eastAsia" w:ascii="宋体" w:eastAsia="宋体"/>
          <w:color w:val="000000"/>
          <w:sz w:val="24"/>
          <w:szCs w:val="24"/>
        </w:rPr>
        <w:t>加工和</w:t>
      </w:r>
      <w:r>
        <w:rPr>
          <w:rFonts w:ascii="宋体" w:eastAsia="宋体"/>
          <w:color w:val="000000"/>
          <w:sz w:val="24"/>
          <w:szCs w:val="24"/>
        </w:rPr>
        <w:t>连接的力学性能、混凝土强度等</w:t>
      </w:r>
      <w:r>
        <w:rPr>
          <w:rFonts w:hint="eastAsia" w:ascii="宋体" w:eastAsia="宋体"/>
          <w:color w:val="000000"/>
          <w:sz w:val="24"/>
          <w:szCs w:val="24"/>
        </w:rPr>
        <w:t>，</w:t>
      </w:r>
      <w:r>
        <w:rPr>
          <w:rFonts w:ascii="宋体" w:eastAsia="宋体"/>
          <w:color w:val="000000"/>
          <w:sz w:val="24"/>
          <w:szCs w:val="24"/>
        </w:rPr>
        <w:t>均应根据现行有关标准进行检查和检验，应</w:t>
      </w:r>
      <w:r>
        <w:rPr>
          <w:rFonts w:hint="eastAsia" w:ascii="宋体" w:eastAsia="宋体"/>
          <w:color w:val="000000"/>
          <w:sz w:val="24"/>
          <w:szCs w:val="24"/>
        </w:rPr>
        <w:t>保留各项</w:t>
      </w:r>
      <w:r>
        <w:rPr>
          <w:rFonts w:ascii="宋体" w:eastAsia="宋体"/>
          <w:color w:val="000000"/>
          <w:sz w:val="24"/>
          <w:szCs w:val="24"/>
        </w:rPr>
        <w:t>质量检验记录。</w:t>
      </w:r>
    </w:p>
    <w:p w14:paraId="20F68B2B">
      <w:pPr>
        <w:tabs>
          <w:tab w:val="left" w:pos="0"/>
        </w:tabs>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6.1.7</w:t>
      </w:r>
      <w:r>
        <w:rPr>
          <w:rFonts w:hint="eastAsia" w:ascii="宋体" w:eastAsia="宋体"/>
          <w:bCs/>
          <w:sz w:val="24"/>
          <w:szCs w:val="24"/>
        </w:rPr>
        <w:t xml:space="preserve"> 预制墙板生产过程中的质量验收应按模具、钢筋、预埋件、混凝土以及成型观感质量等项目进行。预制墙板的质量评定应根据钢筋、混凝土的试验、检验资料进行，当上述各检验项目的质量均合格时，方可评定为合格产品。</w:t>
      </w:r>
    </w:p>
    <w:p w14:paraId="0EC84E68">
      <w:pPr>
        <w:tabs>
          <w:tab w:val="left" w:pos="0"/>
        </w:tabs>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6.1.8</w:t>
      </w:r>
      <w:r>
        <w:rPr>
          <w:rFonts w:hint="eastAsia" w:ascii="宋体" w:eastAsia="宋体"/>
          <w:bCs/>
          <w:sz w:val="24"/>
          <w:szCs w:val="24"/>
        </w:rPr>
        <w:t xml:space="preserve"> 预制墙板出厂应出具质量证明文件。</w:t>
      </w:r>
    </w:p>
    <w:p w14:paraId="352038E1">
      <w:pPr>
        <w:tabs>
          <w:tab w:val="left" w:pos="0"/>
        </w:tabs>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6.1.9</w:t>
      </w:r>
      <w:r>
        <w:rPr>
          <w:rFonts w:hint="eastAsia" w:ascii="宋体" w:eastAsia="宋体"/>
          <w:bCs/>
          <w:sz w:val="24"/>
          <w:szCs w:val="24"/>
        </w:rPr>
        <w:t xml:space="preserve"> 预制墙板生产企业应建立预制墙板资料收集、整理和归档制度，宜建立预制墙板质量可追溯的编码标识系统和信息管理系统。</w:t>
      </w:r>
    </w:p>
    <w:p w14:paraId="47A8E65E">
      <w:pPr>
        <w:pStyle w:val="3"/>
        <w:spacing w:before="312" w:beforeLines="100" w:after="156" w:afterLines="50" w:line="240" w:lineRule="auto"/>
        <w:jc w:val="center"/>
        <w:rPr>
          <w:rFonts w:ascii="宋体" w:hAnsi="宋体" w:eastAsia="宋体" w:cs="宋体"/>
          <w:sz w:val="28"/>
          <w:szCs w:val="28"/>
        </w:rPr>
      </w:pPr>
      <w:bookmarkStart w:id="93" w:name="_Toc210313004"/>
      <w:r>
        <w:rPr>
          <w:rFonts w:hint="eastAsia" w:ascii="Times New Roman" w:hAnsi="Times New Roman" w:eastAsia="宋体"/>
          <w:bCs w:val="0"/>
          <w:color w:val="000000"/>
          <w:sz w:val="28"/>
          <w:szCs w:val="28"/>
        </w:rPr>
        <w:t>6.2</w:t>
      </w:r>
      <w:r>
        <w:rPr>
          <w:rFonts w:hint="eastAsia" w:ascii="宋体" w:hAnsi="宋体" w:eastAsia="宋体" w:cs="宋体"/>
          <w:sz w:val="28"/>
          <w:szCs w:val="28"/>
        </w:rPr>
        <w:t xml:space="preserve"> 制作准备</w:t>
      </w:r>
      <w:bookmarkEnd w:id="93"/>
    </w:p>
    <w:p w14:paraId="4C48BAB6">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6.2.1</w:t>
      </w:r>
      <w:r>
        <w:rPr>
          <w:rFonts w:hint="eastAsia" w:ascii="宋体" w:eastAsia="宋体"/>
          <w:b/>
          <w:sz w:val="24"/>
          <w:szCs w:val="24"/>
        </w:rPr>
        <w:t xml:space="preserve"> </w:t>
      </w:r>
      <w:r>
        <w:rPr>
          <w:rFonts w:hint="eastAsia" w:ascii="宋体" w:eastAsia="宋体"/>
          <w:sz w:val="24"/>
          <w:szCs w:val="24"/>
        </w:rPr>
        <w:t>预制墙板模具除应满足承载力、刚度和整体稳定性要求外，尚应符合下列规定：</w:t>
      </w:r>
    </w:p>
    <w:p w14:paraId="6E3304AB">
      <w:pPr>
        <w:spacing w:line="360" w:lineRule="auto"/>
        <w:ind w:firstLine="480" w:firstLineChars="200"/>
        <w:jc w:val="left"/>
        <w:rPr>
          <w:rFonts w:ascii="宋体" w:eastAsia="宋体"/>
          <w:sz w:val="24"/>
          <w:szCs w:val="24"/>
        </w:rPr>
      </w:pPr>
      <w:r>
        <w:rPr>
          <w:rFonts w:hint="eastAsia" w:ascii="Times New Roman" w:hAnsi="Times New Roman" w:eastAsia="宋体" w:cs="Times New Roman"/>
          <w:b/>
          <w:color w:val="000000"/>
          <w:sz w:val="24"/>
          <w:szCs w:val="24"/>
        </w:rPr>
        <w:t>1</w:t>
      </w:r>
      <w:r>
        <w:rPr>
          <w:rFonts w:hint="eastAsia" w:ascii="宋体" w:eastAsia="宋体"/>
          <w:sz w:val="24"/>
          <w:szCs w:val="24"/>
        </w:rPr>
        <w:t xml:space="preserve"> 应满足预制墙板质量、生产工艺、模具组装和拆卸、周转次数等要求；</w:t>
      </w:r>
    </w:p>
    <w:p w14:paraId="4E893FBC">
      <w:pPr>
        <w:spacing w:line="360" w:lineRule="auto"/>
        <w:ind w:firstLine="480" w:firstLineChars="200"/>
        <w:jc w:val="left"/>
        <w:rPr>
          <w:rFonts w:ascii="宋体" w:eastAsia="宋体"/>
          <w:sz w:val="24"/>
          <w:szCs w:val="24"/>
        </w:rPr>
      </w:pPr>
      <w:r>
        <w:rPr>
          <w:rFonts w:hint="eastAsia" w:ascii="Times New Roman" w:hAnsi="Times New Roman" w:eastAsia="宋体" w:cs="Times New Roman"/>
          <w:b/>
          <w:color w:val="000000"/>
          <w:sz w:val="24"/>
          <w:szCs w:val="24"/>
        </w:rPr>
        <w:t>2</w:t>
      </w:r>
      <w:r>
        <w:rPr>
          <w:rFonts w:hint="eastAsia" w:ascii="宋体" w:eastAsia="宋体"/>
          <w:sz w:val="24"/>
          <w:szCs w:val="24"/>
        </w:rPr>
        <w:t xml:space="preserve"> 应满足预制墙板预留</w:t>
      </w:r>
      <w:r>
        <w:rPr>
          <w:rFonts w:ascii="宋体" w:eastAsia="宋体"/>
          <w:sz w:val="24"/>
          <w:szCs w:val="24"/>
        </w:rPr>
        <w:t>孔洞</w:t>
      </w:r>
      <w:r>
        <w:rPr>
          <w:rFonts w:hint="eastAsia" w:ascii="宋体" w:eastAsia="宋体"/>
          <w:sz w:val="24"/>
          <w:szCs w:val="24"/>
        </w:rPr>
        <w:t>、插筋、预埋件的安装定位要求。</w:t>
      </w:r>
    </w:p>
    <w:p w14:paraId="6D6E9394">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6.2.2</w:t>
      </w:r>
      <w:r>
        <w:rPr>
          <w:rFonts w:hint="eastAsia" w:ascii="宋体" w:eastAsia="宋体"/>
          <w:sz w:val="24"/>
          <w:szCs w:val="24"/>
        </w:rPr>
        <w:t xml:space="preserve"> 如设计没有要求，预制墙板模具尺寸的允许偏差和检验方法应符合表6.2.2的规定。</w:t>
      </w:r>
    </w:p>
    <w:p w14:paraId="62E249CE">
      <w:pPr>
        <w:spacing w:line="360" w:lineRule="auto"/>
        <w:jc w:val="center"/>
        <w:rPr>
          <w:rFonts w:ascii="宋体" w:hAnsi="宋体" w:eastAsia="宋体" w:cs="宋体"/>
          <w:szCs w:val="21"/>
        </w:rPr>
      </w:pPr>
    </w:p>
    <w:p w14:paraId="550CA006">
      <w:pPr>
        <w:spacing w:line="360" w:lineRule="auto"/>
        <w:jc w:val="center"/>
        <w:rPr>
          <w:rFonts w:ascii="宋体" w:hAnsi="宋体" w:eastAsia="宋体" w:cs="宋体"/>
          <w:szCs w:val="21"/>
        </w:rPr>
      </w:pPr>
      <w:r>
        <w:rPr>
          <w:rFonts w:hint="eastAsia" w:ascii="宋体" w:hAnsi="宋体" w:eastAsia="宋体" w:cs="宋体"/>
          <w:szCs w:val="21"/>
        </w:rPr>
        <w:t>表6.2.2  预制墙板模具尺寸的允许偏差和检验方法</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54"/>
        <w:gridCol w:w="1489"/>
        <w:gridCol w:w="1701"/>
        <w:gridCol w:w="3169"/>
      </w:tblGrid>
      <w:tr w14:paraId="503A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80BEBC3">
            <w:pPr>
              <w:jc w:val="center"/>
              <w:rPr>
                <w:rFonts w:ascii="宋体" w:hAnsi="宋体" w:eastAsia="宋体" w:cs="宋体"/>
                <w:sz w:val="15"/>
                <w:szCs w:val="15"/>
              </w:rPr>
            </w:pPr>
            <w:r>
              <w:rPr>
                <w:rFonts w:hint="eastAsia" w:ascii="宋体" w:hAnsi="宋体" w:eastAsia="宋体" w:cs="宋体"/>
                <w:sz w:val="15"/>
                <w:szCs w:val="15"/>
              </w:rPr>
              <w:t>项次</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10C52CC4">
            <w:pPr>
              <w:jc w:val="center"/>
              <w:rPr>
                <w:rFonts w:ascii="宋体" w:hAnsi="宋体" w:eastAsia="宋体" w:cs="宋体"/>
                <w:sz w:val="15"/>
                <w:szCs w:val="15"/>
              </w:rPr>
            </w:pPr>
            <w:r>
              <w:rPr>
                <w:rFonts w:hint="eastAsia" w:ascii="宋体" w:hAnsi="宋体" w:eastAsia="宋体" w:cs="宋体"/>
                <w:sz w:val="15"/>
                <w:szCs w:val="15"/>
              </w:rPr>
              <w:t>检验项目及内容</w:t>
            </w:r>
          </w:p>
        </w:tc>
        <w:tc>
          <w:tcPr>
            <w:tcW w:w="1701" w:type="dxa"/>
            <w:tcBorders>
              <w:top w:val="single" w:color="auto" w:sz="4" w:space="0"/>
              <w:left w:val="single" w:color="auto" w:sz="4" w:space="0"/>
              <w:bottom w:val="single" w:color="auto" w:sz="4" w:space="0"/>
              <w:right w:val="single" w:color="auto" w:sz="4" w:space="0"/>
            </w:tcBorders>
            <w:noWrap/>
            <w:vAlign w:val="center"/>
          </w:tcPr>
          <w:p w14:paraId="148C9EE9">
            <w:pPr>
              <w:jc w:val="center"/>
              <w:rPr>
                <w:rFonts w:ascii="宋体" w:hAnsi="宋体" w:eastAsia="宋体" w:cs="宋体"/>
                <w:sz w:val="15"/>
                <w:szCs w:val="15"/>
              </w:rPr>
            </w:pPr>
            <w:r>
              <w:rPr>
                <w:rFonts w:hint="eastAsia" w:ascii="宋体" w:hAnsi="宋体" w:eastAsia="宋体" w:cs="宋体"/>
                <w:sz w:val="15"/>
                <w:szCs w:val="15"/>
              </w:rPr>
              <w:t>允许偏差（mm）</w:t>
            </w:r>
          </w:p>
        </w:tc>
        <w:tc>
          <w:tcPr>
            <w:tcW w:w="3169" w:type="dxa"/>
            <w:tcBorders>
              <w:top w:val="single" w:color="auto" w:sz="4" w:space="0"/>
              <w:left w:val="single" w:color="auto" w:sz="4" w:space="0"/>
              <w:bottom w:val="single" w:color="auto" w:sz="4" w:space="0"/>
              <w:right w:val="single" w:color="auto" w:sz="4" w:space="0"/>
            </w:tcBorders>
            <w:noWrap/>
            <w:vAlign w:val="center"/>
          </w:tcPr>
          <w:p w14:paraId="0EF6576C">
            <w:pPr>
              <w:jc w:val="center"/>
              <w:rPr>
                <w:rFonts w:ascii="宋体" w:hAnsi="宋体" w:eastAsia="宋体" w:cs="宋体"/>
                <w:sz w:val="15"/>
                <w:szCs w:val="15"/>
              </w:rPr>
            </w:pPr>
            <w:r>
              <w:rPr>
                <w:rFonts w:hint="eastAsia" w:ascii="宋体" w:hAnsi="宋体" w:eastAsia="宋体" w:cs="宋体"/>
                <w:sz w:val="15"/>
                <w:szCs w:val="15"/>
              </w:rPr>
              <w:t>检验方法</w:t>
            </w:r>
          </w:p>
        </w:tc>
      </w:tr>
      <w:tr w14:paraId="3BC4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2D80889D">
            <w:pPr>
              <w:jc w:val="center"/>
              <w:rPr>
                <w:rFonts w:ascii="宋体" w:hAnsi="宋体" w:eastAsia="宋体" w:cs="宋体"/>
                <w:sz w:val="15"/>
                <w:szCs w:val="15"/>
              </w:rPr>
            </w:pPr>
            <w:r>
              <w:rPr>
                <w:rFonts w:hint="eastAsia" w:ascii="宋体" w:hAnsi="宋体" w:eastAsia="宋体" w:cs="宋体"/>
                <w:sz w:val="15"/>
                <w:szCs w:val="15"/>
              </w:rPr>
              <w:t>1</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2B75E4E5">
            <w:pPr>
              <w:jc w:val="center"/>
              <w:rPr>
                <w:rFonts w:ascii="宋体" w:hAnsi="宋体" w:eastAsia="宋体" w:cs="宋体"/>
                <w:sz w:val="15"/>
                <w:szCs w:val="15"/>
              </w:rPr>
            </w:pPr>
            <w:r>
              <w:rPr>
                <w:rFonts w:hint="eastAsia" w:ascii="宋体" w:hAnsi="宋体" w:eastAsia="宋体" w:cs="宋体"/>
                <w:sz w:val="15"/>
                <w:szCs w:val="15"/>
              </w:rPr>
              <w:t>长度</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210D4504">
            <w:pPr>
              <w:jc w:val="center"/>
              <w:rPr>
                <w:rFonts w:ascii="宋体" w:hAnsi="宋体" w:eastAsia="宋体" w:cs="宋体"/>
                <w:sz w:val="15"/>
                <w:szCs w:val="15"/>
              </w:rPr>
            </w:pPr>
            <w:r>
              <w:rPr>
                <w:rFonts w:hint="eastAsia" w:ascii="宋体" w:hAnsi="宋体" w:eastAsia="宋体" w:cs="宋体"/>
                <w:sz w:val="15"/>
                <w:szCs w:val="15"/>
              </w:rPr>
              <w:t>≤6m</w:t>
            </w:r>
          </w:p>
        </w:tc>
        <w:tc>
          <w:tcPr>
            <w:tcW w:w="1701" w:type="dxa"/>
            <w:tcBorders>
              <w:top w:val="single" w:color="auto" w:sz="4" w:space="0"/>
              <w:left w:val="single" w:color="auto" w:sz="4" w:space="0"/>
              <w:bottom w:val="single" w:color="auto" w:sz="4" w:space="0"/>
              <w:right w:val="single" w:color="auto" w:sz="4" w:space="0"/>
            </w:tcBorders>
            <w:noWrap/>
            <w:vAlign w:val="center"/>
          </w:tcPr>
          <w:p w14:paraId="021A5D5E">
            <w:pPr>
              <w:jc w:val="center"/>
              <w:rPr>
                <w:rFonts w:ascii="宋体" w:hAnsi="宋体" w:eastAsia="宋体" w:cs="宋体"/>
                <w:sz w:val="15"/>
                <w:szCs w:val="15"/>
              </w:rPr>
            </w:pPr>
            <w:r>
              <w:rPr>
                <w:rFonts w:hint="eastAsia" w:ascii="宋体" w:hAnsi="宋体" w:eastAsia="宋体" w:cs="宋体"/>
                <w:sz w:val="15"/>
                <w:szCs w:val="15"/>
              </w:rPr>
              <w:t>1，－2</w:t>
            </w:r>
          </w:p>
        </w:tc>
        <w:tc>
          <w:tcPr>
            <w:tcW w:w="3169" w:type="dxa"/>
            <w:vMerge w:val="restart"/>
            <w:tcBorders>
              <w:top w:val="single" w:color="auto" w:sz="4" w:space="0"/>
              <w:left w:val="single" w:color="auto" w:sz="4" w:space="0"/>
              <w:bottom w:val="single" w:color="auto" w:sz="4" w:space="0"/>
              <w:right w:val="single" w:color="auto" w:sz="4" w:space="0"/>
            </w:tcBorders>
            <w:noWrap/>
            <w:vAlign w:val="center"/>
          </w:tcPr>
          <w:p w14:paraId="4214EB64">
            <w:pPr>
              <w:jc w:val="center"/>
              <w:rPr>
                <w:rFonts w:ascii="宋体" w:hAnsi="宋体" w:eastAsia="宋体" w:cs="宋体"/>
                <w:sz w:val="15"/>
                <w:szCs w:val="15"/>
              </w:rPr>
            </w:pPr>
            <w:r>
              <w:rPr>
                <w:rFonts w:hint="eastAsia" w:ascii="宋体" w:hAnsi="宋体" w:eastAsia="宋体" w:cs="宋体"/>
                <w:sz w:val="15"/>
                <w:szCs w:val="15"/>
              </w:rPr>
              <w:t>用钢尺量平行构件高度方向，</w:t>
            </w:r>
          </w:p>
          <w:p w14:paraId="190CBC08">
            <w:pPr>
              <w:jc w:val="center"/>
              <w:rPr>
                <w:rFonts w:ascii="宋体" w:hAnsi="宋体" w:eastAsia="宋体" w:cs="宋体"/>
                <w:sz w:val="15"/>
                <w:szCs w:val="15"/>
              </w:rPr>
            </w:pPr>
            <w:r>
              <w:rPr>
                <w:rFonts w:hint="eastAsia" w:ascii="宋体" w:hAnsi="宋体" w:eastAsia="宋体" w:cs="宋体"/>
                <w:sz w:val="15"/>
                <w:szCs w:val="15"/>
              </w:rPr>
              <w:t>取其中偏差绝对值较大处</w:t>
            </w:r>
          </w:p>
        </w:tc>
      </w:tr>
      <w:tr w14:paraId="5419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75B98FB0">
            <w:pPr>
              <w:rPr>
                <w:rFonts w:ascii="宋体" w:hAnsi="宋体" w:eastAsia="宋体" w:cs="宋体"/>
                <w:sz w:val="15"/>
                <w:szCs w:val="15"/>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096B7CDC">
            <w:pPr>
              <w:rPr>
                <w:rFonts w:ascii="宋体" w:hAnsi="宋体" w:eastAsia="宋体" w:cs="宋体"/>
                <w:sz w:val="15"/>
                <w:szCs w:val="15"/>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55A15D53">
            <w:pPr>
              <w:jc w:val="center"/>
              <w:rPr>
                <w:rFonts w:ascii="宋体" w:hAnsi="宋体" w:eastAsia="宋体" w:cs="宋体"/>
                <w:sz w:val="15"/>
                <w:szCs w:val="15"/>
              </w:rPr>
            </w:pPr>
            <w:r>
              <w:rPr>
                <w:rFonts w:hint="eastAsia" w:ascii="宋体" w:hAnsi="宋体" w:eastAsia="宋体" w:cs="宋体"/>
                <w:sz w:val="15"/>
                <w:szCs w:val="15"/>
              </w:rPr>
              <w:t>＞6m且≤12m</w:t>
            </w:r>
          </w:p>
        </w:tc>
        <w:tc>
          <w:tcPr>
            <w:tcW w:w="1701" w:type="dxa"/>
            <w:tcBorders>
              <w:top w:val="single" w:color="auto" w:sz="4" w:space="0"/>
              <w:left w:val="single" w:color="auto" w:sz="4" w:space="0"/>
              <w:bottom w:val="single" w:color="auto" w:sz="4" w:space="0"/>
              <w:right w:val="single" w:color="auto" w:sz="4" w:space="0"/>
            </w:tcBorders>
            <w:noWrap/>
            <w:vAlign w:val="center"/>
          </w:tcPr>
          <w:p w14:paraId="01DE7123">
            <w:pPr>
              <w:jc w:val="center"/>
              <w:rPr>
                <w:rFonts w:ascii="宋体" w:hAnsi="宋体" w:eastAsia="宋体" w:cs="宋体"/>
                <w:sz w:val="15"/>
                <w:szCs w:val="15"/>
              </w:rPr>
            </w:pPr>
            <w:r>
              <w:rPr>
                <w:rFonts w:hint="eastAsia" w:ascii="宋体" w:hAnsi="宋体" w:eastAsia="宋体" w:cs="宋体"/>
                <w:sz w:val="15"/>
                <w:szCs w:val="15"/>
              </w:rPr>
              <w:t>2，－4</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14:paraId="284BEE1D">
            <w:pPr>
              <w:rPr>
                <w:rFonts w:ascii="宋体" w:hAnsi="宋体" w:eastAsia="宋体" w:cs="宋体"/>
                <w:sz w:val="15"/>
                <w:szCs w:val="15"/>
              </w:rPr>
            </w:pPr>
          </w:p>
        </w:tc>
      </w:tr>
      <w:tr w14:paraId="51E0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3006C73A">
            <w:pPr>
              <w:rPr>
                <w:rFonts w:ascii="宋体" w:hAnsi="宋体" w:eastAsia="宋体" w:cs="宋体"/>
                <w:sz w:val="15"/>
                <w:szCs w:val="15"/>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41D90FEE">
            <w:pPr>
              <w:rPr>
                <w:rFonts w:ascii="宋体" w:hAnsi="宋体" w:eastAsia="宋体" w:cs="宋体"/>
                <w:sz w:val="15"/>
                <w:szCs w:val="15"/>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1F2FF220">
            <w:pPr>
              <w:jc w:val="center"/>
              <w:rPr>
                <w:rFonts w:ascii="宋体" w:hAnsi="宋体" w:eastAsia="宋体" w:cs="宋体"/>
                <w:sz w:val="15"/>
                <w:szCs w:val="15"/>
              </w:rPr>
            </w:pPr>
            <w:r>
              <w:rPr>
                <w:rFonts w:hint="eastAsia" w:ascii="宋体" w:hAnsi="宋体" w:eastAsia="宋体" w:cs="宋体"/>
                <w:sz w:val="15"/>
                <w:szCs w:val="15"/>
              </w:rPr>
              <w:t>＞12m</w:t>
            </w:r>
          </w:p>
        </w:tc>
        <w:tc>
          <w:tcPr>
            <w:tcW w:w="1701" w:type="dxa"/>
            <w:tcBorders>
              <w:top w:val="single" w:color="auto" w:sz="4" w:space="0"/>
              <w:left w:val="single" w:color="auto" w:sz="4" w:space="0"/>
              <w:bottom w:val="single" w:color="auto" w:sz="4" w:space="0"/>
              <w:right w:val="single" w:color="auto" w:sz="4" w:space="0"/>
            </w:tcBorders>
            <w:noWrap/>
            <w:vAlign w:val="center"/>
          </w:tcPr>
          <w:p w14:paraId="7C3E8CED">
            <w:pPr>
              <w:jc w:val="center"/>
              <w:rPr>
                <w:rFonts w:ascii="宋体" w:hAnsi="宋体" w:eastAsia="宋体" w:cs="宋体"/>
                <w:sz w:val="15"/>
                <w:szCs w:val="15"/>
              </w:rPr>
            </w:pPr>
            <w:r>
              <w:rPr>
                <w:rFonts w:hint="eastAsia" w:ascii="宋体" w:hAnsi="宋体" w:eastAsia="宋体" w:cs="宋体"/>
                <w:sz w:val="15"/>
                <w:szCs w:val="15"/>
              </w:rPr>
              <w:t>3，－5</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14:paraId="1278B83A">
            <w:pPr>
              <w:rPr>
                <w:rFonts w:ascii="宋体" w:hAnsi="宋体" w:eastAsia="宋体" w:cs="宋体"/>
                <w:sz w:val="15"/>
                <w:szCs w:val="15"/>
              </w:rPr>
            </w:pPr>
          </w:p>
        </w:tc>
      </w:tr>
      <w:tr w14:paraId="0A1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2721F73">
            <w:pPr>
              <w:jc w:val="center"/>
              <w:rPr>
                <w:rFonts w:ascii="宋体" w:hAnsi="宋体" w:eastAsia="宋体" w:cs="宋体"/>
                <w:sz w:val="15"/>
                <w:szCs w:val="15"/>
              </w:rPr>
            </w:pPr>
            <w:r>
              <w:rPr>
                <w:rFonts w:hint="eastAsia" w:ascii="宋体" w:hAnsi="宋体" w:eastAsia="宋体" w:cs="宋体"/>
                <w:sz w:val="15"/>
                <w:szCs w:val="15"/>
              </w:rPr>
              <w:t>2</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3C9348D6">
            <w:pPr>
              <w:jc w:val="center"/>
              <w:rPr>
                <w:rFonts w:ascii="宋体" w:hAnsi="宋体" w:eastAsia="宋体" w:cs="宋体"/>
                <w:sz w:val="15"/>
                <w:szCs w:val="15"/>
              </w:rPr>
            </w:pPr>
            <w:r>
              <w:rPr>
                <w:rFonts w:hint="eastAsia" w:ascii="宋体" w:hAnsi="宋体" w:eastAsia="宋体" w:cs="宋体"/>
                <w:sz w:val="15"/>
                <w:szCs w:val="15"/>
              </w:rPr>
              <w:t>截面尺寸</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590EF9E8">
            <w:pPr>
              <w:jc w:val="center"/>
              <w:rPr>
                <w:rFonts w:ascii="宋体" w:hAnsi="宋体" w:eastAsia="宋体" w:cs="宋体"/>
                <w:sz w:val="15"/>
                <w:szCs w:val="15"/>
              </w:rPr>
            </w:pPr>
            <w:r>
              <w:rPr>
                <w:rFonts w:hint="eastAsia" w:ascii="宋体" w:hAnsi="宋体" w:eastAsia="宋体" w:cs="宋体"/>
                <w:sz w:val="15"/>
                <w:szCs w:val="15"/>
              </w:rPr>
              <w:t>墙板</w:t>
            </w:r>
          </w:p>
        </w:tc>
        <w:tc>
          <w:tcPr>
            <w:tcW w:w="1701" w:type="dxa"/>
            <w:tcBorders>
              <w:top w:val="single" w:color="auto" w:sz="4" w:space="0"/>
              <w:left w:val="single" w:color="auto" w:sz="4" w:space="0"/>
              <w:bottom w:val="single" w:color="auto" w:sz="4" w:space="0"/>
              <w:right w:val="single" w:color="auto" w:sz="4" w:space="0"/>
            </w:tcBorders>
            <w:noWrap/>
            <w:vAlign w:val="center"/>
          </w:tcPr>
          <w:p w14:paraId="6AEDA82D">
            <w:pPr>
              <w:jc w:val="center"/>
              <w:rPr>
                <w:rFonts w:ascii="宋体" w:hAnsi="宋体" w:eastAsia="宋体" w:cs="宋体"/>
                <w:sz w:val="15"/>
                <w:szCs w:val="15"/>
              </w:rPr>
            </w:pPr>
            <w:r>
              <w:rPr>
                <w:rFonts w:hint="eastAsia" w:ascii="宋体" w:hAnsi="宋体" w:eastAsia="宋体" w:cs="宋体"/>
                <w:sz w:val="15"/>
                <w:szCs w:val="15"/>
              </w:rPr>
              <w:t>1，－2</w:t>
            </w:r>
          </w:p>
        </w:tc>
        <w:tc>
          <w:tcPr>
            <w:tcW w:w="3169" w:type="dxa"/>
            <w:vMerge w:val="restart"/>
            <w:tcBorders>
              <w:top w:val="single" w:color="auto" w:sz="4" w:space="0"/>
              <w:left w:val="single" w:color="auto" w:sz="4" w:space="0"/>
              <w:bottom w:val="single" w:color="auto" w:sz="4" w:space="0"/>
              <w:right w:val="single" w:color="auto" w:sz="4" w:space="0"/>
            </w:tcBorders>
            <w:noWrap/>
            <w:vAlign w:val="center"/>
          </w:tcPr>
          <w:p w14:paraId="6362573D">
            <w:pPr>
              <w:jc w:val="center"/>
              <w:rPr>
                <w:rFonts w:ascii="宋体" w:hAnsi="宋体" w:eastAsia="宋体" w:cs="宋体"/>
                <w:sz w:val="15"/>
                <w:szCs w:val="15"/>
              </w:rPr>
            </w:pPr>
            <w:r>
              <w:rPr>
                <w:rFonts w:hint="eastAsia" w:ascii="宋体" w:hAnsi="宋体" w:eastAsia="宋体" w:cs="宋体"/>
                <w:sz w:val="15"/>
                <w:szCs w:val="15"/>
              </w:rPr>
              <w:t>用钢尺测量两端或中部，</w:t>
            </w:r>
          </w:p>
          <w:p w14:paraId="30900591">
            <w:pPr>
              <w:jc w:val="center"/>
              <w:rPr>
                <w:rFonts w:ascii="宋体" w:hAnsi="宋体" w:eastAsia="宋体" w:cs="宋体"/>
                <w:sz w:val="15"/>
                <w:szCs w:val="15"/>
              </w:rPr>
            </w:pPr>
            <w:r>
              <w:rPr>
                <w:rFonts w:hint="eastAsia" w:ascii="宋体" w:hAnsi="宋体" w:eastAsia="宋体" w:cs="宋体"/>
                <w:sz w:val="15"/>
                <w:szCs w:val="15"/>
              </w:rPr>
              <w:t>取其中偏差绝对值较大处</w:t>
            </w:r>
          </w:p>
        </w:tc>
      </w:tr>
      <w:tr w14:paraId="629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02E83BD3">
            <w:pPr>
              <w:jc w:val="center"/>
              <w:rPr>
                <w:rFonts w:ascii="宋体" w:hAnsi="宋体" w:eastAsia="宋体" w:cs="宋体"/>
                <w:sz w:val="15"/>
                <w:szCs w:val="15"/>
              </w:rPr>
            </w:pPr>
            <w:r>
              <w:rPr>
                <w:rFonts w:hint="eastAsia" w:ascii="宋体" w:hAnsi="宋体" w:eastAsia="宋体" w:cs="宋体"/>
                <w:sz w:val="15"/>
                <w:szCs w:val="15"/>
              </w:rPr>
              <w:t>3</w:t>
            </w: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14:paraId="6BB2739C">
            <w:pPr>
              <w:rPr>
                <w:rFonts w:ascii="宋体" w:hAnsi="宋体" w:eastAsia="宋体" w:cs="宋体"/>
                <w:sz w:val="15"/>
                <w:szCs w:val="15"/>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14:paraId="41173680">
            <w:pPr>
              <w:jc w:val="center"/>
              <w:rPr>
                <w:rFonts w:ascii="宋体" w:hAnsi="宋体" w:eastAsia="宋体" w:cs="宋体"/>
                <w:sz w:val="15"/>
                <w:szCs w:val="15"/>
              </w:rPr>
            </w:pPr>
            <w:r>
              <w:rPr>
                <w:rFonts w:hint="eastAsia" w:ascii="宋体" w:hAnsi="宋体" w:eastAsia="宋体" w:cs="宋体"/>
                <w:sz w:val="15"/>
                <w:szCs w:val="15"/>
              </w:rPr>
              <w:t>其他构件</w:t>
            </w:r>
          </w:p>
        </w:tc>
        <w:tc>
          <w:tcPr>
            <w:tcW w:w="1701" w:type="dxa"/>
            <w:tcBorders>
              <w:top w:val="single" w:color="auto" w:sz="4" w:space="0"/>
              <w:left w:val="single" w:color="auto" w:sz="4" w:space="0"/>
              <w:bottom w:val="single" w:color="auto" w:sz="4" w:space="0"/>
              <w:right w:val="single" w:color="auto" w:sz="4" w:space="0"/>
            </w:tcBorders>
            <w:noWrap/>
            <w:vAlign w:val="center"/>
          </w:tcPr>
          <w:p w14:paraId="07810833">
            <w:pPr>
              <w:jc w:val="center"/>
              <w:rPr>
                <w:rFonts w:ascii="宋体" w:hAnsi="宋体" w:eastAsia="宋体" w:cs="宋体"/>
                <w:sz w:val="15"/>
                <w:szCs w:val="15"/>
              </w:rPr>
            </w:pPr>
            <w:r>
              <w:rPr>
                <w:rFonts w:hint="eastAsia" w:ascii="宋体" w:hAnsi="宋体" w:eastAsia="宋体" w:cs="宋体"/>
                <w:sz w:val="15"/>
                <w:szCs w:val="15"/>
              </w:rPr>
              <w:t>2，－4</w:t>
            </w:r>
          </w:p>
        </w:tc>
        <w:tc>
          <w:tcPr>
            <w:tcW w:w="3169" w:type="dxa"/>
            <w:vMerge w:val="continue"/>
            <w:tcBorders>
              <w:top w:val="single" w:color="auto" w:sz="4" w:space="0"/>
              <w:left w:val="single" w:color="auto" w:sz="4" w:space="0"/>
              <w:bottom w:val="single" w:color="auto" w:sz="4" w:space="0"/>
              <w:right w:val="single" w:color="auto" w:sz="4" w:space="0"/>
            </w:tcBorders>
            <w:noWrap/>
            <w:vAlign w:val="center"/>
          </w:tcPr>
          <w:p w14:paraId="545A756E">
            <w:pPr>
              <w:rPr>
                <w:rFonts w:ascii="宋体" w:hAnsi="宋体" w:eastAsia="宋体" w:cs="宋体"/>
                <w:sz w:val="15"/>
                <w:szCs w:val="15"/>
              </w:rPr>
            </w:pPr>
          </w:p>
        </w:tc>
      </w:tr>
      <w:tr w14:paraId="224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D2F08A6">
            <w:pPr>
              <w:jc w:val="center"/>
              <w:rPr>
                <w:rFonts w:ascii="宋体" w:hAnsi="宋体" w:eastAsia="宋体" w:cs="宋体"/>
                <w:sz w:val="15"/>
                <w:szCs w:val="15"/>
              </w:rPr>
            </w:pPr>
            <w:r>
              <w:rPr>
                <w:rFonts w:hint="eastAsia" w:ascii="宋体" w:hAnsi="宋体" w:eastAsia="宋体" w:cs="宋体"/>
                <w:sz w:val="15"/>
                <w:szCs w:val="15"/>
              </w:rPr>
              <w:t>4</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CC57823">
            <w:pPr>
              <w:jc w:val="center"/>
              <w:rPr>
                <w:rFonts w:ascii="宋体" w:hAnsi="宋体" w:eastAsia="宋体" w:cs="宋体"/>
                <w:sz w:val="15"/>
                <w:szCs w:val="15"/>
              </w:rPr>
            </w:pPr>
            <w:r>
              <w:rPr>
                <w:rFonts w:hint="eastAsia" w:ascii="宋体" w:hAnsi="宋体" w:eastAsia="宋体" w:cs="宋体"/>
                <w:sz w:val="15"/>
                <w:szCs w:val="15"/>
              </w:rPr>
              <w:t>对角线差</w:t>
            </w:r>
          </w:p>
        </w:tc>
        <w:tc>
          <w:tcPr>
            <w:tcW w:w="1701" w:type="dxa"/>
            <w:tcBorders>
              <w:top w:val="single" w:color="auto" w:sz="4" w:space="0"/>
              <w:left w:val="single" w:color="auto" w:sz="4" w:space="0"/>
              <w:bottom w:val="single" w:color="auto" w:sz="4" w:space="0"/>
              <w:right w:val="single" w:color="auto" w:sz="4" w:space="0"/>
            </w:tcBorders>
            <w:noWrap/>
            <w:vAlign w:val="center"/>
          </w:tcPr>
          <w:p w14:paraId="78F6623C">
            <w:pPr>
              <w:jc w:val="center"/>
              <w:rPr>
                <w:rFonts w:ascii="宋体" w:hAnsi="宋体" w:eastAsia="宋体" w:cs="宋体"/>
                <w:sz w:val="15"/>
                <w:szCs w:val="15"/>
              </w:rPr>
            </w:pPr>
            <w:r>
              <w:rPr>
                <w:rFonts w:hint="eastAsia" w:ascii="宋体" w:hAnsi="宋体" w:eastAsia="宋体" w:cs="宋体"/>
                <w:sz w:val="15"/>
                <w:szCs w:val="15"/>
              </w:rPr>
              <w:t>3</w:t>
            </w:r>
          </w:p>
        </w:tc>
        <w:tc>
          <w:tcPr>
            <w:tcW w:w="3169" w:type="dxa"/>
            <w:tcBorders>
              <w:top w:val="single" w:color="auto" w:sz="4" w:space="0"/>
              <w:left w:val="single" w:color="auto" w:sz="4" w:space="0"/>
              <w:bottom w:val="single" w:color="auto" w:sz="4" w:space="0"/>
              <w:right w:val="single" w:color="auto" w:sz="4" w:space="0"/>
            </w:tcBorders>
            <w:noWrap/>
            <w:vAlign w:val="center"/>
          </w:tcPr>
          <w:p w14:paraId="52E85017">
            <w:pPr>
              <w:jc w:val="center"/>
              <w:rPr>
                <w:rFonts w:ascii="宋体" w:hAnsi="宋体" w:eastAsia="宋体" w:cs="宋体"/>
                <w:sz w:val="15"/>
                <w:szCs w:val="15"/>
              </w:rPr>
            </w:pPr>
            <w:r>
              <w:rPr>
                <w:rFonts w:hint="eastAsia" w:ascii="宋体" w:hAnsi="宋体" w:eastAsia="宋体" w:cs="宋体"/>
                <w:sz w:val="15"/>
                <w:szCs w:val="15"/>
              </w:rPr>
              <w:t>用钢尺量对角线</w:t>
            </w:r>
          </w:p>
        </w:tc>
      </w:tr>
      <w:tr w14:paraId="6C3C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78C57D11">
            <w:pPr>
              <w:jc w:val="center"/>
              <w:rPr>
                <w:rFonts w:ascii="宋体" w:hAnsi="宋体" w:eastAsia="宋体" w:cs="宋体"/>
                <w:sz w:val="15"/>
                <w:szCs w:val="15"/>
              </w:rPr>
            </w:pPr>
            <w:r>
              <w:rPr>
                <w:rFonts w:hint="eastAsia" w:ascii="宋体" w:hAnsi="宋体" w:eastAsia="宋体" w:cs="宋体"/>
                <w:sz w:val="15"/>
                <w:szCs w:val="15"/>
              </w:rPr>
              <w:t>5</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33215190">
            <w:pPr>
              <w:jc w:val="center"/>
              <w:rPr>
                <w:rFonts w:ascii="宋体" w:hAnsi="宋体" w:eastAsia="宋体" w:cs="宋体"/>
                <w:sz w:val="15"/>
                <w:szCs w:val="15"/>
              </w:rPr>
            </w:pPr>
            <w:r>
              <w:rPr>
                <w:rFonts w:hint="eastAsia" w:ascii="宋体" w:hAnsi="宋体" w:eastAsia="宋体" w:cs="宋体"/>
                <w:sz w:val="15"/>
                <w:szCs w:val="15"/>
              </w:rPr>
              <w:t>侧向弯曲</w:t>
            </w:r>
          </w:p>
        </w:tc>
        <w:tc>
          <w:tcPr>
            <w:tcW w:w="1701" w:type="dxa"/>
            <w:tcBorders>
              <w:top w:val="single" w:color="auto" w:sz="4" w:space="0"/>
              <w:left w:val="single" w:color="auto" w:sz="4" w:space="0"/>
              <w:bottom w:val="single" w:color="auto" w:sz="4" w:space="0"/>
              <w:right w:val="single" w:color="auto" w:sz="4" w:space="0"/>
            </w:tcBorders>
            <w:noWrap/>
            <w:vAlign w:val="center"/>
          </w:tcPr>
          <w:p w14:paraId="6C66DE7A">
            <w:pPr>
              <w:jc w:val="center"/>
              <w:rPr>
                <w:rFonts w:ascii="宋体" w:hAnsi="宋体" w:eastAsia="宋体" w:cs="宋体"/>
                <w:sz w:val="15"/>
                <w:szCs w:val="15"/>
              </w:rPr>
            </w:pPr>
            <w:r>
              <w:rPr>
                <w:rFonts w:hint="eastAsia" w:ascii="宋体" w:hAnsi="宋体" w:eastAsia="宋体" w:cs="宋体"/>
                <w:sz w:val="15"/>
                <w:szCs w:val="15"/>
              </w:rPr>
              <w:t>l/1500且≤5</w:t>
            </w:r>
          </w:p>
        </w:tc>
        <w:tc>
          <w:tcPr>
            <w:tcW w:w="3169" w:type="dxa"/>
            <w:tcBorders>
              <w:top w:val="single" w:color="auto" w:sz="4" w:space="0"/>
              <w:left w:val="single" w:color="auto" w:sz="4" w:space="0"/>
              <w:bottom w:val="single" w:color="auto" w:sz="4" w:space="0"/>
              <w:right w:val="single" w:color="auto" w:sz="4" w:space="0"/>
            </w:tcBorders>
            <w:noWrap/>
            <w:vAlign w:val="center"/>
          </w:tcPr>
          <w:p w14:paraId="43E9E408">
            <w:pPr>
              <w:jc w:val="center"/>
              <w:rPr>
                <w:rFonts w:ascii="宋体" w:hAnsi="宋体" w:eastAsia="宋体" w:cs="宋体"/>
                <w:sz w:val="15"/>
                <w:szCs w:val="15"/>
              </w:rPr>
            </w:pPr>
            <w:r>
              <w:rPr>
                <w:rFonts w:hint="eastAsia" w:ascii="宋体" w:hAnsi="宋体" w:eastAsia="宋体" w:cs="宋体"/>
                <w:sz w:val="15"/>
                <w:szCs w:val="15"/>
              </w:rPr>
              <w:t>拉线，用钢尺量测侧向弯曲最大处</w:t>
            </w:r>
          </w:p>
        </w:tc>
      </w:tr>
      <w:tr w14:paraId="2E65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08493F09">
            <w:pPr>
              <w:jc w:val="center"/>
              <w:rPr>
                <w:rFonts w:ascii="宋体" w:hAnsi="宋体" w:eastAsia="宋体" w:cs="宋体"/>
                <w:sz w:val="15"/>
                <w:szCs w:val="15"/>
              </w:rPr>
            </w:pPr>
            <w:r>
              <w:rPr>
                <w:rFonts w:hint="eastAsia" w:ascii="宋体" w:hAnsi="宋体" w:eastAsia="宋体" w:cs="宋体"/>
                <w:sz w:val="15"/>
                <w:szCs w:val="15"/>
              </w:rPr>
              <w:t>6</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00175535">
            <w:pPr>
              <w:jc w:val="center"/>
              <w:rPr>
                <w:rFonts w:ascii="宋体" w:hAnsi="宋体" w:eastAsia="宋体" w:cs="宋体"/>
                <w:sz w:val="15"/>
                <w:szCs w:val="15"/>
              </w:rPr>
            </w:pPr>
            <w:r>
              <w:rPr>
                <w:rFonts w:hint="eastAsia" w:ascii="宋体" w:hAnsi="宋体" w:eastAsia="宋体" w:cs="宋体"/>
                <w:sz w:val="15"/>
                <w:szCs w:val="15"/>
              </w:rPr>
              <w:t>翘曲</w:t>
            </w:r>
          </w:p>
        </w:tc>
        <w:tc>
          <w:tcPr>
            <w:tcW w:w="1701" w:type="dxa"/>
            <w:tcBorders>
              <w:top w:val="single" w:color="auto" w:sz="4" w:space="0"/>
              <w:left w:val="single" w:color="auto" w:sz="4" w:space="0"/>
              <w:bottom w:val="single" w:color="auto" w:sz="4" w:space="0"/>
              <w:right w:val="single" w:color="auto" w:sz="4" w:space="0"/>
            </w:tcBorders>
            <w:noWrap/>
            <w:vAlign w:val="center"/>
          </w:tcPr>
          <w:p w14:paraId="5BDD472A">
            <w:pPr>
              <w:jc w:val="center"/>
              <w:rPr>
                <w:rFonts w:ascii="宋体" w:hAnsi="宋体" w:eastAsia="宋体" w:cs="宋体"/>
                <w:sz w:val="15"/>
                <w:szCs w:val="15"/>
              </w:rPr>
            </w:pPr>
            <w:r>
              <w:rPr>
                <w:rFonts w:hint="eastAsia" w:ascii="宋体" w:hAnsi="宋体" w:eastAsia="宋体" w:cs="宋体"/>
                <w:sz w:val="15"/>
                <w:szCs w:val="15"/>
              </w:rPr>
              <w:t>l/1500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1103602D">
            <w:pPr>
              <w:jc w:val="center"/>
              <w:rPr>
                <w:rFonts w:ascii="宋体" w:hAnsi="宋体" w:eastAsia="宋体" w:cs="宋体"/>
                <w:sz w:val="15"/>
                <w:szCs w:val="15"/>
              </w:rPr>
            </w:pPr>
            <w:r>
              <w:rPr>
                <w:rFonts w:hint="eastAsia" w:ascii="宋体" w:hAnsi="宋体" w:eastAsia="宋体" w:cs="宋体"/>
                <w:sz w:val="15"/>
                <w:szCs w:val="15"/>
              </w:rPr>
              <w:t>对角拉线测量交点间距离值的两倍</w:t>
            </w:r>
          </w:p>
        </w:tc>
      </w:tr>
      <w:tr w14:paraId="3752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64711A0">
            <w:pPr>
              <w:jc w:val="center"/>
              <w:rPr>
                <w:rFonts w:ascii="宋体" w:hAnsi="宋体" w:eastAsia="宋体" w:cs="宋体"/>
                <w:sz w:val="15"/>
                <w:szCs w:val="15"/>
              </w:rPr>
            </w:pPr>
            <w:r>
              <w:rPr>
                <w:rFonts w:hint="eastAsia" w:ascii="宋体" w:hAnsi="宋体" w:eastAsia="宋体" w:cs="宋体"/>
                <w:sz w:val="15"/>
                <w:szCs w:val="15"/>
              </w:rPr>
              <w:t>7</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0F411C38">
            <w:pPr>
              <w:jc w:val="center"/>
              <w:rPr>
                <w:rFonts w:ascii="宋体" w:hAnsi="宋体" w:eastAsia="宋体" w:cs="宋体"/>
                <w:sz w:val="15"/>
                <w:szCs w:val="15"/>
              </w:rPr>
            </w:pPr>
            <w:r>
              <w:rPr>
                <w:rFonts w:hint="eastAsia" w:ascii="宋体" w:hAnsi="宋体" w:eastAsia="宋体" w:cs="宋体"/>
                <w:sz w:val="15"/>
                <w:szCs w:val="15"/>
              </w:rPr>
              <w:t>底模表面平整度</w:t>
            </w:r>
          </w:p>
        </w:tc>
        <w:tc>
          <w:tcPr>
            <w:tcW w:w="1701" w:type="dxa"/>
            <w:tcBorders>
              <w:top w:val="single" w:color="auto" w:sz="4" w:space="0"/>
              <w:left w:val="single" w:color="auto" w:sz="4" w:space="0"/>
              <w:bottom w:val="single" w:color="auto" w:sz="4" w:space="0"/>
              <w:right w:val="single" w:color="auto" w:sz="4" w:space="0"/>
            </w:tcBorders>
            <w:noWrap/>
            <w:vAlign w:val="center"/>
          </w:tcPr>
          <w:p w14:paraId="2A5214F2">
            <w:pPr>
              <w:jc w:val="center"/>
              <w:rPr>
                <w:rFonts w:ascii="宋体" w:hAnsi="宋体" w:eastAsia="宋体" w:cs="宋体"/>
                <w:sz w:val="15"/>
                <w:szCs w:val="15"/>
              </w:rPr>
            </w:pPr>
            <w:r>
              <w:rPr>
                <w:rFonts w:hint="eastAsia" w:ascii="宋体" w:hAnsi="宋体" w:eastAsia="宋体" w:cs="宋体"/>
                <w:sz w:val="15"/>
                <w:szCs w:val="15"/>
              </w:rPr>
              <w:t>2</w:t>
            </w:r>
          </w:p>
        </w:tc>
        <w:tc>
          <w:tcPr>
            <w:tcW w:w="3169" w:type="dxa"/>
            <w:tcBorders>
              <w:top w:val="single" w:color="auto" w:sz="4" w:space="0"/>
              <w:left w:val="single" w:color="auto" w:sz="4" w:space="0"/>
              <w:bottom w:val="single" w:color="auto" w:sz="4" w:space="0"/>
              <w:right w:val="single" w:color="auto" w:sz="4" w:space="0"/>
            </w:tcBorders>
            <w:noWrap/>
            <w:vAlign w:val="center"/>
          </w:tcPr>
          <w:p w14:paraId="4B1B1829">
            <w:pPr>
              <w:jc w:val="center"/>
              <w:rPr>
                <w:rFonts w:ascii="宋体" w:hAnsi="宋体" w:eastAsia="宋体" w:cs="宋体"/>
                <w:sz w:val="15"/>
                <w:szCs w:val="15"/>
              </w:rPr>
            </w:pPr>
            <w:r>
              <w:rPr>
                <w:rFonts w:hint="eastAsia" w:ascii="宋体" w:hAnsi="宋体" w:eastAsia="宋体" w:cs="宋体"/>
                <w:sz w:val="15"/>
                <w:szCs w:val="15"/>
              </w:rPr>
              <w:t>用2m靠尺和塞尺量</w:t>
            </w:r>
          </w:p>
        </w:tc>
      </w:tr>
      <w:tr w14:paraId="4B37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70D6F9FA">
            <w:pPr>
              <w:jc w:val="center"/>
              <w:rPr>
                <w:rFonts w:ascii="宋体" w:hAnsi="宋体" w:eastAsia="宋体" w:cs="宋体"/>
                <w:sz w:val="15"/>
                <w:szCs w:val="15"/>
              </w:rPr>
            </w:pPr>
            <w:r>
              <w:rPr>
                <w:rFonts w:hint="eastAsia" w:ascii="宋体" w:hAnsi="宋体" w:eastAsia="宋体" w:cs="宋体"/>
                <w:sz w:val="15"/>
                <w:szCs w:val="15"/>
              </w:rPr>
              <w:t>8</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2673D829">
            <w:pPr>
              <w:jc w:val="center"/>
              <w:rPr>
                <w:rFonts w:ascii="宋体" w:hAnsi="宋体" w:eastAsia="宋体" w:cs="宋体"/>
                <w:sz w:val="15"/>
                <w:szCs w:val="15"/>
              </w:rPr>
            </w:pPr>
            <w:r>
              <w:rPr>
                <w:rFonts w:hint="eastAsia" w:ascii="宋体" w:hAnsi="宋体" w:eastAsia="宋体" w:cs="宋体"/>
                <w:sz w:val="15"/>
                <w:szCs w:val="15"/>
              </w:rPr>
              <w:t>组装缝隙</w:t>
            </w:r>
          </w:p>
        </w:tc>
        <w:tc>
          <w:tcPr>
            <w:tcW w:w="1701" w:type="dxa"/>
            <w:tcBorders>
              <w:top w:val="single" w:color="auto" w:sz="4" w:space="0"/>
              <w:left w:val="single" w:color="auto" w:sz="4" w:space="0"/>
              <w:bottom w:val="single" w:color="auto" w:sz="4" w:space="0"/>
              <w:right w:val="single" w:color="auto" w:sz="4" w:space="0"/>
            </w:tcBorders>
            <w:noWrap/>
            <w:vAlign w:val="center"/>
          </w:tcPr>
          <w:p w14:paraId="6611CC2D">
            <w:pPr>
              <w:jc w:val="center"/>
              <w:rPr>
                <w:rFonts w:ascii="宋体" w:hAnsi="宋体" w:eastAsia="宋体" w:cs="宋体"/>
                <w:sz w:val="15"/>
                <w:szCs w:val="15"/>
              </w:rPr>
            </w:pPr>
            <w:r>
              <w:rPr>
                <w:rFonts w:hint="eastAsia" w:ascii="宋体" w:hAnsi="宋体" w:eastAsia="宋体" w:cs="宋体"/>
                <w:sz w:val="15"/>
                <w:szCs w:val="15"/>
              </w:rPr>
              <w:t>1</w:t>
            </w:r>
          </w:p>
        </w:tc>
        <w:tc>
          <w:tcPr>
            <w:tcW w:w="3169" w:type="dxa"/>
            <w:tcBorders>
              <w:top w:val="single" w:color="auto" w:sz="4" w:space="0"/>
              <w:left w:val="single" w:color="auto" w:sz="4" w:space="0"/>
              <w:bottom w:val="single" w:color="auto" w:sz="4" w:space="0"/>
              <w:right w:val="single" w:color="auto" w:sz="4" w:space="0"/>
            </w:tcBorders>
            <w:noWrap/>
            <w:vAlign w:val="center"/>
          </w:tcPr>
          <w:p w14:paraId="5288DCE9">
            <w:pPr>
              <w:jc w:val="center"/>
              <w:rPr>
                <w:rFonts w:ascii="宋体" w:hAnsi="宋体" w:eastAsia="宋体" w:cs="宋体"/>
                <w:sz w:val="15"/>
                <w:szCs w:val="15"/>
              </w:rPr>
            </w:pPr>
            <w:r>
              <w:rPr>
                <w:rFonts w:hint="eastAsia" w:ascii="宋体" w:hAnsi="宋体" w:eastAsia="宋体" w:cs="宋体"/>
                <w:sz w:val="15"/>
                <w:szCs w:val="15"/>
              </w:rPr>
              <w:t>用塞片或塞尺量</w:t>
            </w:r>
          </w:p>
        </w:tc>
      </w:tr>
      <w:tr w14:paraId="0FEF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94E9596">
            <w:pPr>
              <w:jc w:val="center"/>
              <w:rPr>
                <w:rFonts w:ascii="宋体" w:hAnsi="宋体" w:eastAsia="宋体" w:cs="宋体"/>
                <w:sz w:val="15"/>
                <w:szCs w:val="15"/>
              </w:rPr>
            </w:pPr>
            <w:r>
              <w:rPr>
                <w:rFonts w:hint="eastAsia" w:ascii="宋体" w:hAnsi="宋体" w:eastAsia="宋体" w:cs="宋体"/>
                <w:sz w:val="15"/>
                <w:szCs w:val="15"/>
              </w:rPr>
              <w:t>9</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50EDF836">
            <w:pPr>
              <w:jc w:val="center"/>
              <w:rPr>
                <w:rFonts w:ascii="宋体" w:hAnsi="宋体" w:eastAsia="宋体" w:cs="宋体"/>
                <w:sz w:val="15"/>
                <w:szCs w:val="15"/>
              </w:rPr>
            </w:pPr>
            <w:r>
              <w:rPr>
                <w:rFonts w:hint="eastAsia" w:ascii="宋体" w:hAnsi="宋体" w:eastAsia="宋体" w:cs="宋体"/>
                <w:sz w:val="15"/>
                <w:szCs w:val="15"/>
              </w:rPr>
              <w:t>端模与侧模高低差</w:t>
            </w:r>
          </w:p>
        </w:tc>
        <w:tc>
          <w:tcPr>
            <w:tcW w:w="1701" w:type="dxa"/>
            <w:tcBorders>
              <w:top w:val="single" w:color="auto" w:sz="4" w:space="0"/>
              <w:left w:val="single" w:color="auto" w:sz="4" w:space="0"/>
              <w:bottom w:val="single" w:color="auto" w:sz="4" w:space="0"/>
              <w:right w:val="single" w:color="auto" w:sz="4" w:space="0"/>
            </w:tcBorders>
            <w:noWrap/>
            <w:vAlign w:val="center"/>
          </w:tcPr>
          <w:p w14:paraId="032C1206">
            <w:pPr>
              <w:jc w:val="center"/>
              <w:rPr>
                <w:rFonts w:ascii="宋体" w:hAnsi="宋体" w:eastAsia="宋体" w:cs="宋体"/>
                <w:sz w:val="15"/>
                <w:szCs w:val="15"/>
              </w:rPr>
            </w:pPr>
            <w:r>
              <w:rPr>
                <w:rFonts w:hint="eastAsia" w:ascii="宋体" w:hAnsi="宋体" w:eastAsia="宋体" w:cs="宋体"/>
                <w:sz w:val="15"/>
                <w:szCs w:val="15"/>
              </w:rPr>
              <w:t>1</w:t>
            </w:r>
          </w:p>
        </w:tc>
        <w:tc>
          <w:tcPr>
            <w:tcW w:w="3169" w:type="dxa"/>
            <w:tcBorders>
              <w:top w:val="single" w:color="auto" w:sz="4" w:space="0"/>
              <w:left w:val="single" w:color="auto" w:sz="4" w:space="0"/>
              <w:bottom w:val="single" w:color="auto" w:sz="4" w:space="0"/>
              <w:right w:val="single" w:color="auto" w:sz="4" w:space="0"/>
            </w:tcBorders>
            <w:noWrap/>
            <w:vAlign w:val="center"/>
          </w:tcPr>
          <w:p w14:paraId="2099464B">
            <w:pPr>
              <w:jc w:val="center"/>
              <w:rPr>
                <w:rFonts w:ascii="宋体" w:hAnsi="宋体" w:eastAsia="宋体" w:cs="宋体"/>
                <w:sz w:val="15"/>
                <w:szCs w:val="15"/>
              </w:rPr>
            </w:pPr>
            <w:r>
              <w:rPr>
                <w:rFonts w:hint="eastAsia" w:ascii="宋体" w:hAnsi="宋体" w:eastAsia="宋体" w:cs="宋体"/>
                <w:sz w:val="15"/>
                <w:szCs w:val="15"/>
              </w:rPr>
              <w:t>用钢尺量</w:t>
            </w:r>
          </w:p>
        </w:tc>
      </w:tr>
      <w:tr w14:paraId="4EC4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cBorders>
            <w:noWrap/>
            <w:vAlign w:val="center"/>
          </w:tcPr>
          <w:p w14:paraId="335A3F1F">
            <w:pPr>
              <w:jc w:val="center"/>
              <w:rPr>
                <w:rFonts w:ascii="宋体" w:hAnsi="宋体" w:eastAsia="宋体" w:cs="宋体"/>
                <w:sz w:val="15"/>
                <w:szCs w:val="15"/>
              </w:rPr>
            </w:pPr>
            <w:r>
              <w:rPr>
                <w:rFonts w:hint="eastAsia" w:ascii="宋体" w:hAnsi="宋体" w:eastAsia="宋体" w:cs="宋体"/>
                <w:sz w:val="15"/>
                <w:szCs w:val="15"/>
              </w:rPr>
              <w:t>10</w:t>
            </w:r>
          </w:p>
        </w:tc>
        <w:tc>
          <w:tcPr>
            <w:tcW w:w="1488" w:type="dxa"/>
            <w:gridSpan w:val="2"/>
            <w:vMerge w:val="restart"/>
            <w:tcBorders>
              <w:top w:val="single" w:color="auto" w:sz="4" w:space="0"/>
              <w:left w:val="single" w:color="auto" w:sz="4" w:space="0"/>
              <w:right w:val="single" w:color="auto" w:sz="4" w:space="0"/>
            </w:tcBorders>
            <w:noWrap/>
            <w:vAlign w:val="center"/>
          </w:tcPr>
          <w:p w14:paraId="442C52C7">
            <w:pPr>
              <w:jc w:val="center"/>
              <w:rPr>
                <w:rFonts w:ascii="宋体" w:hAnsi="宋体" w:eastAsia="宋体" w:cs="宋体"/>
                <w:sz w:val="15"/>
                <w:szCs w:val="15"/>
              </w:rPr>
            </w:pPr>
            <w:r>
              <w:rPr>
                <w:rFonts w:hint="eastAsia" w:ascii="宋体" w:hAnsi="宋体" w:eastAsia="宋体" w:cs="宋体"/>
                <w:sz w:val="15"/>
                <w:szCs w:val="15"/>
              </w:rPr>
              <w:t>抽芯成孔</w:t>
            </w:r>
          </w:p>
        </w:tc>
        <w:tc>
          <w:tcPr>
            <w:tcW w:w="1489" w:type="dxa"/>
            <w:tcBorders>
              <w:top w:val="single" w:color="auto" w:sz="4" w:space="0"/>
              <w:left w:val="single" w:color="auto" w:sz="4" w:space="0"/>
              <w:bottom w:val="single" w:color="auto" w:sz="4" w:space="0"/>
              <w:right w:val="single" w:color="auto" w:sz="4" w:space="0"/>
            </w:tcBorders>
            <w:noWrap/>
            <w:vAlign w:val="center"/>
          </w:tcPr>
          <w:p w14:paraId="0AF7CC4C">
            <w:pPr>
              <w:jc w:val="center"/>
              <w:rPr>
                <w:rFonts w:ascii="宋体" w:hAnsi="宋体" w:eastAsia="宋体" w:cs="宋体"/>
                <w:sz w:val="15"/>
                <w:szCs w:val="15"/>
              </w:rPr>
            </w:pPr>
            <w:r>
              <w:rPr>
                <w:rFonts w:hint="eastAsia" w:ascii="宋体" w:hAnsi="宋体" w:eastAsia="宋体" w:cs="宋体"/>
                <w:sz w:val="15"/>
                <w:szCs w:val="15"/>
              </w:rPr>
              <w:t>模具中心线</w:t>
            </w:r>
          </w:p>
        </w:tc>
        <w:tc>
          <w:tcPr>
            <w:tcW w:w="1701" w:type="dxa"/>
            <w:tcBorders>
              <w:top w:val="single" w:color="auto" w:sz="4" w:space="0"/>
              <w:left w:val="single" w:color="auto" w:sz="4" w:space="0"/>
              <w:bottom w:val="single" w:color="auto" w:sz="4" w:space="0"/>
              <w:right w:val="single" w:color="auto" w:sz="4" w:space="0"/>
            </w:tcBorders>
            <w:noWrap/>
            <w:vAlign w:val="center"/>
          </w:tcPr>
          <w:p w14:paraId="6FCAC685">
            <w:pPr>
              <w:jc w:val="center"/>
              <w:rPr>
                <w:rFonts w:ascii="宋体" w:hAnsi="宋体" w:eastAsia="宋体" w:cs="宋体"/>
                <w:sz w:val="15"/>
                <w:szCs w:val="15"/>
              </w:rPr>
            </w:pPr>
            <w:r>
              <w:rPr>
                <w:rFonts w:hint="eastAsia" w:ascii="宋体" w:hAnsi="宋体" w:eastAsia="宋体" w:cs="宋体"/>
                <w:sz w:val="15"/>
                <w:szCs w:val="15"/>
              </w:rPr>
              <w:t>3</w:t>
            </w:r>
          </w:p>
        </w:tc>
        <w:tc>
          <w:tcPr>
            <w:tcW w:w="3169" w:type="dxa"/>
            <w:tcBorders>
              <w:top w:val="single" w:color="auto" w:sz="4" w:space="0"/>
              <w:left w:val="single" w:color="auto" w:sz="4" w:space="0"/>
              <w:bottom w:val="single" w:color="auto" w:sz="4" w:space="0"/>
              <w:right w:val="single" w:color="auto" w:sz="4" w:space="0"/>
            </w:tcBorders>
            <w:noWrap/>
            <w:vAlign w:val="center"/>
          </w:tcPr>
          <w:p w14:paraId="587173B3">
            <w:pPr>
              <w:jc w:val="center"/>
              <w:rPr>
                <w:rFonts w:ascii="宋体" w:hAnsi="宋体" w:eastAsia="宋体" w:cs="宋体"/>
                <w:sz w:val="15"/>
                <w:szCs w:val="15"/>
              </w:rPr>
            </w:pPr>
            <w:r>
              <w:rPr>
                <w:rFonts w:hint="eastAsia" w:ascii="宋体" w:hAnsi="宋体" w:eastAsia="宋体" w:cs="宋体"/>
                <w:sz w:val="15"/>
                <w:szCs w:val="15"/>
              </w:rPr>
              <w:t>用钢尺量</w:t>
            </w:r>
          </w:p>
        </w:tc>
      </w:tr>
      <w:tr w14:paraId="3171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noWrap/>
            <w:vAlign w:val="center"/>
          </w:tcPr>
          <w:p w14:paraId="60C5B490">
            <w:pPr>
              <w:jc w:val="center"/>
              <w:rPr>
                <w:rFonts w:ascii="宋体" w:hAnsi="宋体" w:eastAsia="宋体" w:cs="宋体"/>
                <w:sz w:val="15"/>
                <w:szCs w:val="15"/>
              </w:rPr>
            </w:pPr>
          </w:p>
        </w:tc>
        <w:tc>
          <w:tcPr>
            <w:tcW w:w="1488" w:type="dxa"/>
            <w:gridSpan w:val="2"/>
            <w:vMerge w:val="continue"/>
            <w:tcBorders>
              <w:left w:val="single" w:color="auto" w:sz="4" w:space="0"/>
              <w:bottom w:val="single" w:color="auto" w:sz="4" w:space="0"/>
              <w:right w:val="single" w:color="auto" w:sz="4" w:space="0"/>
            </w:tcBorders>
            <w:noWrap/>
            <w:vAlign w:val="center"/>
          </w:tcPr>
          <w:p w14:paraId="4A07EF85">
            <w:pPr>
              <w:jc w:val="center"/>
              <w:rPr>
                <w:rFonts w:ascii="宋体" w:hAnsi="宋体" w:eastAsia="宋体" w:cs="宋体"/>
                <w:sz w:val="15"/>
                <w:szCs w:val="15"/>
              </w:rPr>
            </w:pPr>
          </w:p>
        </w:tc>
        <w:tc>
          <w:tcPr>
            <w:tcW w:w="1489" w:type="dxa"/>
            <w:tcBorders>
              <w:top w:val="single" w:color="auto" w:sz="4" w:space="0"/>
              <w:left w:val="single" w:color="auto" w:sz="4" w:space="0"/>
              <w:bottom w:val="single" w:color="auto" w:sz="4" w:space="0"/>
              <w:right w:val="single" w:color="auto" w:sz="4" w:space="0"/>
            </w:tcBorders>
            <w:noWrap/>
            <w:vAlign w:val="center"/>
          </w:tcPr>
          <w:p w14:paraId="6A45D7D2">
            <w:pPr>
              <w:jc w:val="center"/>
              <w:rPr>
                <w:rFonts w:ascii="宋体" w:hAnsi="宋体" w:eastAsia="宋体" w:cs="宋体"/>
                <w:sz w:val="15"/>
                <w:szCs w:val="15"/>
              </w:rPr>
            </w:pPr>
            <w:r>
              <w:rPr>
                <w:rFonts w:hint="eastAsia" w:ascii="宋体" w:hAnsi="宋体" w:eastAsia="宋体" w:cs="宋体"/>
                <w:sz w:val="15"/>
                <w:szCs w:val="15"/>
              </w:rPr>
              <w:t>模具直径</w:t>
            </w:r>
          </w:p>
        </w:tc>
        <w:tc>
          <w:tcPr>
            <w:tcW w:w="1701" w:type="dxa"/>
            <w:tcBorders>
              <w:top w:val="single" w:color="auto" w:sz="4" w:space="0"/>
              <w:left w:val="single" w:color="auto" w:sz="4" w:space="0"/>
              <w:bottom w:val="single" w:color="auto" w:sz="4" w:space="0"/>
              <w:right w:val="single" w:color="auto" w:sz="4" w:space="0"/>
            </w:tcBorders>
            <w:noWrap/>
            <w:vAlign w:val="center"/>
          </w:tcPr>
          <w:p w14:paraId="31B731FE">
            <w:pPr>
              <w:jc w:val="center"/>
              <w:rPr>
                <w:rFonts w:ascii="宋体" w:hAnsi="宋体" w:eastAsia="宋体" w:cs="宋体"/>
                <w:sz w:val="15"/>
                <w:szCs w:val="15"/>
              </w:rPr>
            </w:pPr>
            <w:r>
              <w:rPr>
                <w:rFonts w:hint="eastAsia" w:ascii="宋体" w:hAnsi="宋体" w:eastAsia="宋体" w:cs="宋体"/>
                <w:sz w:val="15"/>
                <w:szCs w:val="15"/>
              </w:rPr>
              <w:t>2</w:t>
            </w:r>
          </w:p>
        </w:tc>
        <w:tc>
          <w:tcPr>
            <w:tcW w:w="3169" w:type="dxa"/>
            <w:tcBorders>
              <w:top w:val="single" w:color="auto" w:sz="4" w:space="0"/>
              <w:left w:val="single" w:color="auto" w:sz="4" w:space="0"/>
              <w:bottom w:val="single" w:color="auto" w:sz="4" w:space="0"/>
              <w:right w:val="single" w:color="auto" w:sz="4" w:space="0"/>
            </w:tcBorders>
            <w:noWrap/>
            <w:vAlign w:val="center"/>
          </w:tcPr>
          <w:p w14:paraId="1F0F9007">
            <w:pPr>
              <w:jc w:val="center"/>
              <w:rPr>
                <w:rFonts w:ascii="宋体" w:hAnsi="宋体" w:eastAsia="宋体" w:cs="宋体"/>
                <w:sz w:val="15"/>
                <w:szCs w:val="15"/>
              </w:rPr>
            </w:pPr>
            <w:r>
              <w:rPr>
                <w:rFonts w:hint="eastAsia" w:ascii="宋体" w:hAnsi="宋体" w:eastAsia="宋体" w:cs="宋体"/>
                <w:sz w:val="15"/>
                <w:szCs w:val="15"/>
              </w:rPr>
              <w:t>用钢尺量</w:t>
            </w:r>
          </w:p>
        </w:tc>
      </w:tr>
    </w:tbl>
    <w:p w14:paraId="040C2F4D">
      <w:pPr>
        <w:spacing w:line="360" w:lineRule="auto"/>
        <w:ind w:firstLine="420" w:firstLineChars="200"/>
        <w:rPr>
          <w:rFonts w:ascii="宋体" w:eastAsia="宋体"/>
          <w:szCs w:val="21"/>
        </w:rPr>
      </w:pPr>
      <w:r>
        <w:rPr>
          <w:rFonts w:hint="eastAsia" w:ascii="宋体" w:eastAsia="宋体"/>
          <w:szCs w:val="21"/>
        </w:rPr>
        <w:t>注：</w:t>
      </w:r>
      <w:r>
        <w:rPr>
          <w:rFonts w:hint="eastAsia" w:ascii="Times New Roman" w:hAnsi="Times New Roman" w:eastAsia="宋体" w:cs="Times New Roman"/>
          <w:i/>
          <w:szCs w:val="21"/>
        </w:rPr>
        <w:t>l</w:t>
      </w:r>
      <w:r>
        <w:rPr>
          <w:rFonts w:hint="eastAsia" w:ascii="宋体" w:eastAsia="宋体"/>
          <w:szCs w:val="21"/>
        </w:rPr>
        <w:t>为模具与混凝土接触面中最长边的尺寸。</w:t>
      </w:r>
    </w:p>
    <w:p w14:paraId="3A243B03">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6.2.3</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上的预埋件和预留孔洞宜通过模具进行定位，并固定牢固，其安装允许偏差和检验方法应符合表</w:t>
      </w:r>
      <w:r>
        <w:rPr>
          <w:rFonts w:hint="eastAsia" w:ascii="宋体" w:eastAsia="宋体"/>
          <w:sz w:val="24"/>
          <w:szCs w:val="24"/>
        </w:rPr>
        <w:t>6</w:t>
      </w:r>
      <w:r>
        <w:rPr>
          <w:rFonts w:ascii="宋体" w:eastAsia="宋体"/>
          <w:sz w:val="24"/>
          <w:szCs w:val="24"/>
        </w:rPr>
        <w:t>.</w:t>
      </w:r>
      <w:r>
        <w:rPr>
          <w:rFonts w:hint="eastAsia" w:ascii="宋体" w:eastAsia="宋体"/>
          <w:sz w:val="24"/>
          <w:szCs w:val="24"/>
        </w:rPr>
        <w:t>2</w:t>
      </w:r>
      <w:r>
        <w:rPr>
          <w:rFonts w:ascii="宋体" w:eastAsia="宋体"/>
          <w:sz w:val="24"/>
          <w:szCs w:val="24"/>
        </w:rPr>
        <w:t>.</w:t>
      </w:r>
      <w:r>
        <w:rPr>
          <w:rFonts w:hint="eastAsia" w:ascii="宋体" w:eastAsia="宋体"/>
          <w:sz w:val="24"/>
          <w:szCs w:val="24"/>
        </w:rPr>
        <w:t>3</w:t>
      </w:r>
      <w:r>
        <w:rPr>
          <w:rFonts w:ascii="宋体" w:eastAsia="宋体"/>
          <w:sz w:val="24"/>
          <w:szCs w:val="24"/>
        </w:rPr>
        <w:t>的规定。</w:t>
      </w:r>
    </w:p>
    <w:p w14:paraId="2AF8B656">
      <w:pPr>
        <w:spacing w:line="360" w:lineRule="auto"/>
        <w:jc w:val="center"/>
        <w:rPr>
          <w:rFonts w:ascii="宋体" w:hAnsi="宋体" w:eastAsia="宋体" w:cs="宋体"/>
          <w:color w:val="FF0000"/>
          <w:szCs w:val="21"/>
        </w:rPr>
      </w:pPr>
      <w:r>
        <w:rPr>
          <w:rFonts w:hint="eastAsia" w:ascii="宋体" w:hAnsi="宋体" w:eastAsia="宋体" w:cs="宋体"/>
          <w:szCs w:val="21"/>
        </w:rPr>
        <w:t>表6.2.3   模具上预埋件、预留孔洞模具安装允许偏差和检验方法</w:t>
      </w:r>
    </w:p>
    <w:tbl>
      <w:tblPr>
        <w:tblStyle w:val="38"/>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075"/>
        <w:gridCol w:w="1475"/>
        <w:gridCol w:w="1437"/>
        <w:gridCol w:w="3753"/>
      </w:tblGrid>
      <w:tr w14:paraId="447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Borders>
              <w:top w:val="single" w:color="auto" w:sz="4" w:space="0"/>
              <w:left w:val="single" w:color="auto" w:sz="4" w:space="0"/>
              <w:bottom w:val="single" w:color="auto" w:sz="4" w:space="0"/>
              <w:right w:val="single" w:color="auto" w:sz="4" w:space="0"/>
            </w:tcBorders>
            <w:noWrap/>
            <w:vAlign w:val="center"/>
          </w:tcPr>
          <w:p w14:paraId="581BD0CC">
            <w:pPr>
              <w:jc w:val="center"/>
              <w:rPr>
                <w:rFonts w:ascii="宋体" w:eastAsia="宋体"/>
                <w:sz w:val="15"/>
                <w:szCs w:val="15"/>
              </w:rPr>
            </w:pPr>
            <w:r>
              <w:rPr>
                <w:rFonts w:hint="eastAsia" w:ascii="宋体" w:eastAsia="宋体"/>
                <w:sz w:val="15"/>
                <w:szCs w:val="15"/>
              </w:rPr>
              <w:t>项次</w:t>
            </w:r>
          </w:p>
        </w:tc>
        <w:tc>
          <w:tcPr>
            <w:tcW w:w="2550" w:type="dxa"/>
            <w:gridSpan w:val="2"/>
            <w:tcBorders>
              <w:top w:val="single" w:color="auto" w:sz="4" w:space="0"/>
              <w:left w:val="single" w:color="auto" w:sz="4" w:space="0"/>
              <w:bottom w:val="single" w:color="auto" w:sz="4" w:space="0"/>
              <w:right w:val="single" w:color="auto" w:sz="4" w:space="0"/>
            </w:tcBorders>
            <w:noWrap/>
            <w:vAlign w:val="center"/>
          </w:tcPr>
          <w:p w14:paraId="06473B58">
            <w:pPr>
              <w:jc w:val="center"/>
              <w:rPr>
                <w:rFonts w:ascii="宋体" w:eastAsia="宋体"/>
                <w:sz w:val="15"/>
                <w:szCs w:val="15"/>
              </w:rPr>
            </w:pPr>
            <w:r>
              <w:rPr>
                <w:rFonts w:hint="eastAsia" w:ascii="宋体" w:eastAsia="宋体"/>
                <w:sz w:val="15"/>
                <w:szCs w:val="15"/>
              </w:rPr>
              <w:t>检验项目及内容</w:t>
            </w:r>
          </w:p>
        </w:tc>
        <w:tc>
          <w:tcPr>
            <w:tcW w:w="1437" w:type="dxa"/>
            <w:tcBorders>
              <w:top w:val="single" w:color="auto" w:sz="4" w:space="0"/>
              <w:left w:val="single" w:color="auto" w:sz="4" w:space="0"/>
              <w:bottom w:val="single" w:color="auto" w:sz="4" w:space="0"/>
              <w:right w:val="single" w:color="auto" w:sz="4" w:space="0"/>
            </w:tcBorders>
            <w:noWrap/>
            <w:vAlign w:val="center"/>
          </w:tcPr>
          <w:p w14:paraId="0919985D">
            <w:pPr>
              <w:adjustRightInd w:val="0"/>
              <w:snapToGrid w:val="0"/>
              <w:jc w:val="center"/>
              <w:rPr>
                <w:rFonts w:ascii="宋体" w:eastAsia="宋体"/>
                <w:sz w:val="15"/>
                <w:szCs w:val="15"/>
              </w:rPr>
            </w:pPr>
            <w:r>
              <w:rPr>
                <w:rFonts w:hint="eastAsia" w:ascii="宋体" w:eastAsia="宋体"/>
                <w:sz w:val="15"/>
                <w:szCs w:val="15"/>
              </w:rPr>
              <w:t>允许偏差（mm）</w:t>
            </w:r>
          </w:p>
        </w:tc>
        <w:tc>
          <w:tcPr>
            <w:tcW w:w="3753" w:type="dxa"/>
            <w:tcBorders>
              <w:top w:val="single" w:color="auto" w:sz="4" w:space="0"/>
              <w:left w:val="single" w:color="auto" w:sz="4" w:space="0"/>
              <w:bottom w:val="single" w:color="auto" w:sz="4" w:space="0"/>
              <w:right w:val="single" w:color="auto" w:sz="4" w:space="0"/>
            </w:tcBorders>
            <w:noWrap/>
            <w:vAlign w:val="center"/>
          </w:tcPr>
          <w:p w14:paraId="2C0269E4">
            <w:pPr>
              <w:jc w:val="center"/>
              <w:rPr>
                <w:rFonts w:ascii="宋体" w:eastAsia="宋体"/>
                <w:sz w:val="15"/>
                <w:szCs w:val="15"/>
              </w:rPr>
            </w:pPr>
            <w:r>
              <w:rPr>
                <w:rFonts w:hint="eastAsia" w:ascii="宋体" w:eastAsia="宋体"/>
                <w:sz w:val="15"/>
                <w:szCs w:val="15"/>
              </w:rPr>
              <w:t>检验方法</w:t>
            </w:r>
          </w:p>
        </w:tc>
      </w:tr>
      <w:tr w14:paraId="7B74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6238B01D">
            <w:pPr>
              <w:jc w:val="center"/>
              <w:rPr>
                <w:rFonts w:ascii="宋体" w:eastAsia="宋体"/>
                <w:sz w:val="15"/>
                <w:szCs w:val="15"/>
              </w:rPr>
            </w:pPr>
            <w:r>
              <w:rPr>
                <w:rFonts w:hint="eastAsia" w:ascii="宋体" w:eastAsia="宋体"/>
                <w:sz w:val="15"/>
                <w:szCs w:val="15"/>
              </w:rPr>
              <w:t>1</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718A4BF8">
            <w:pPr>
              <w:jc w:val="center"/>
              <w:rPr>
                <w:rFonts w:ascii="宋体" w:eastAsia="宋体"/>
                <w:sz w:val="15"/>
                <w:szCs w:val="15"/>
              </w:rPr>
            </w:pPr>
            <w:r>
              <w:rPr>
                <w:rFonts w:hint="eastAsia" w:ascii="宋体" w:eastAsia="宋体"/>
                <w:sz w:val="15"/>
                <w:szCs w:val="15"/>
              </w:rPr>
              <w:t>预埋件</w:t>
            </w:r>
          </w:p>
        </w:tc>
        <w:tc>
          <w:tcPr>
            <w:tcW w:w="1475" w:type="dxa"/>
            <w:tcBorders>
              <w:top w:val="single" w:color="auto" w:sz="4" w:space="0"/>
              <w:left w:val="single" w:color="auto" w:sz="4" w:space="0"/>
              <w:bottom w:val="single" w:color="auto" w:sz="4" w:space="0"/>
              <w:right w:val="single" w:color="auto" w:sz="4" w:space="0"/>
            </w:tcBorders>
            <w:noWrap/>
            <w:vAlign w:val="center"/>
          </w:tcPr>
          <w:p w14:paraId="6A274CFB">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0A8A34AA">
            <w:pPr>
              <w:jc w:val="center"/>
              <w:rPr>
                <w:rFonts w:ascii="宋体" w:eastAsia="宋体"/>
                <w:sz w:val="15"/>
                <w:szCs w:val="15"/>
              </w:rPr>
            </w:pPr>
            <w:r>
              <w:rPr>
                <w:rFonts w:hint="eastAsia" w:ascii="宋体" w:eastAsia="宋体"/>
                <w:sz w:val="15"/>
                <w:szCs w:val="15"/>
              </w:rPr>
              <w:t>3</w:t>
            </w:r>
          </w:p>
        </w:tc>
        <w:tc>
          <w:tcPr>
            <w:tcW w:w="3753" w:type="dxa"/>
            <w:tcBorders>
              <w:top w:val="single" w:color="auto" w:sz="4" w:space="0"/>
              <w:left w:val="single" w:color="auto" w:sz="4" w:space="0"/>
              <w:bottom w:val="single" w:color="auto" w:sz="4" w:space="0"/>
              <w:right w:val="single" w:color="auto" w:sz="4" w:space="0"/>
            </w:tcBorders>
            <w:noWrap/>
            <w:vAlign w:val="center"/>
          </w:tcPr>
          <w:p w14:paraId="385AA4B6">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738F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6BF17584">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214A1161">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050BAF19">
            <w:pPr>
              <w:jc w:val="center"/>
              <w:rPr>
                <w:rFonts w:ascii="宋体" w:eastAsia="宋体"/>
                <w:sz w:val="15"/>
                <w:szCs w:val="15"/>
              </w:rPr>
            </w:pPr>
            <w:r>
              <w:rPr>
                <w:rFonts w:hint="eastAsia" w:ascii="宋体" w:eastAsia="宋体"/>
                <w:sz w:val="15"/>
                <w:szCs w:val="15"/>
              </w:rPr>
              <w:t>平面高差</w:t>
            </w:r>
          </w:p>
        </w:tc>
        <w:tc>
          <w:tcPr>
            <w:tcW w:w="1437" w:type="dxa"/>
            <w:tcBorders>
              <w:top w:val="single" w:color="auto" w:sz="4" w:space="0"/>
              <w:left w:val="single" w:color="auto" w:sz="4" w:space="0"/>
              <w:bottom w:val="single" w:color="auto" w:sz="4" w:space="0"/>
              <w:right w:val="single" w:color="auto" w:sz="4" w:space="0"/>
            </w:tcBorders>
            <w:noWrap/>
            <w:vAlign w:val="center"/>
          </w:tcPr>
          <w:p w14:paraId="731E9F83">
            <w:pPr>
              <w:jc w:val="center"/>
              <w:rPr>
                <w:rFonts w:ascii="宋体" w:eastAsia="宋体"/>
                <w:sz w:val="15"/>
                <w:szCs w:val="15"/>
              </w:rPr>
            </w:pPr>
            <w:r>
              <w:rPr>
                <w:rFonts w:hint="eastAsia" w:ascii="宋体" w:eastAsia="宋体"/>
                <w:sz w:val="15"/>
                <w:szCs w:val="15"/>
              </w:rPr>
              <w:t>0，－5</w:t>
            </w:r>
          </w:p>
        </w:tc>
        <w:tc>
          <w:tcPr>
            <w:tcW w:w="3753" w:type="dxa"/>
            <w:tcBorders>
              <w:top w:val="single" w:color="auto" w:sz="4" w:space="0"/>
              <w:left w:val="single" w:color="auto" w:sz="4" w:space="0"/>
              <w:bottom w:val="single" w:color="auto" w:sz="4" w:space="0"/>
              <w:right w:val="single" w:color="auto" w:sz="4" w:space="0"/>
            </w:tcBorders>
            <w:noWrap/>
            <w:vAlign w:val="center"/>
          </w:tcPr>
          <w:p w14:paraId="6278F7F1">
            <w:pPr>
              <w:jc w:val="center"/>
              <w:rPr>
                <w:rFonts w:ascii="宋体" w:eastAsia="宋体"/>
                <w:sz w:val="15"/>
                <w:szCs w:val="15"/>
              </w:rPr>
            </w:pPr>
            <w:r>
              <w:rPr>
                <w:rFonts w:hint="eastAsia" w:ascii="宋体" w:eastAsia="宋体"/>
                <w:sz w:val="15"/>
                <w:szCs w:val="15"/>
              </w:rPr>
              <w:t>用钢直尺或塞尺检查</w:t>
            </w:r>
          </w:p>
        </w:tc>
      </w:tr>
      <w:tr w14:paraId="4A19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363F3D78">
            <w:pPr>
              <w:jc w:val="center"/>
              <w:rPr>
                <w:rFonts w:ascii="宋体" w:eastAsia="宋体"/>
                <w:sz w:val="15"/>
                <w:szCs w:val="15"/>
              </w:rPr>
            </w:pPr>
            <w:r>
              <w:rPr>
                <w:rFonts w:hint="eastAsia" w:ascii="宋体" w:eastAsia="宋体"/>
                <w:sz w:val="15"/>
                <w:szCs w:val="15"/>
              </w:rPr>
              <w:t>2</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492C1BA9">
            <w:pPr>
              <w:jc w:val="center"/>
              <w:rPr>
                <w:rFonts w:ascii="宋体" w:eastAsia="宋体"/>
                <w:sz w:val="15"/>
                <w:szCs w:val="15"/>
              </w:rPr>
            </w:pPr>
            <w:r>
              <w:rPr>
                <w:rFonts w:hint="eastAsia" w:ascii="宋体" w:eastAsia="宋体"/>
                <w:sz w:val="15"/>
                <w:szCs w:val="15"/>
              </w:rPr>
              <w:t>外露钢筋</w:t>
            </w:r>
          </w:p>
        </w:tc>
        <w:tc>
          <w:tcPr>
            <w:tcW w:w="1475" w:type="dxa"/>
            <w:tcBorders>
              <w:top w:val="single" w:color="auto" w:sz="4" w:space="0"/>
              <w:left w:val="single" w:color="auto" w:sz="4" w:space="0"/>
              <w:bottom w:val="single" w:color="auto" w:sz="4" w:space="0"/>
              <w:right w:val="single" w:color="auto" w:sz="4" w:space="0"/>
            </w:tcBorders>
            <w:noWrap/>
            <w:vAlign w:val="center"/>
          </w:tcPr>
          <w:p w14:paraId="077E9A99">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738A8BD1">
            <w:pPr>
              <w:jc w:val="center"/>
              <w:rPr>
                <w:rFonts w:ascii="宋体" w:eastAsia="宋体"/>
                <w:sz w:val="15"/>
                <w:szCs w:val="15"/>
              </w:rPr>
            </w:pPr>
            <w:r>
              <w:rPr>
                <w:rFonts w:hint="eastAsia" w:ascii="宋体" w:eastAsia="宋体"/>
                <w:sz w:val="15"/>
                <w:szCs w:val="15"/>
              </w:rPr>
              <w:t>3</w:t>
            </w:r>
          </w:p>
        </w:tc>
        <w:tc>
          <w:tcPr>
            <w:tcW w:w="3753" w:type="dxa"/>
            <w:tcBorders>
              <w:top w:val="single" w:color="auto" w:sz="4" w:space="0"/>
              <w:left w:val="single" w:color="auto" w:sz="4" w:space="0"/>
              <w:bottom w:val="single" w:color="auto" w:sz="4" w:space="0"/>
              <w:right w:val="single" w:color="auto" w:sz="4" w:space="0"/>
            </w:tcBorders>
            <w:noWrap/>
            <w:vAlign w:val="center"/>
          </w:tcPr>
          <w:p w14:paraId="7AF7CE06">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039A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023AE88D">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04AFCFB2">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76DD2E56">
            <w:pPr>
              <w:jc w:val="center"/>
              <w:rPr>
                <w:rFonts w:ascii="宋体" w:eastAsia="宋体"/>
                <w:sz w:val="15"/>
                <w:szCs w:val="15"/>
              </w:rPr>
            </w:pPr>
            <w:r>
              <w:rPr>
                <w:rFonts w:hint="eastAsia" w:ascii="宋体" w:eastAsia="宋体"/>
                <w:sz w:val="15"/>
                <w:szCs w:val="15"/>
              </w:rPr>
              <w:t>外露长度</w:t>
            </w:r>
          </w:p>
        </w:tc>
        <w:tc>
          <w:tcPr>
            <w:tcW w:w="1437" w:type="dxa"/>
            <w:tcBorders>
              <w:top w:val="single" w:color="auto" w:sz="4" w:space="0"/>
              <w:left w:val="single" w:color="auto" w:sz="4" w:space="0"/>
              <w:bottom w:val="single" w:color="auto" w:sz="4" w:space="0"/>
              <w:right w:val="single" w:color="auto" w:sz="4" w:space="0"/>
            </w:tcBorders>
            <w:noWrap/>
            <w:vAlign w:val="center"/>
          </w:tcPr>
          <w:p w14:paraId="746E65EB">
            <w:pPr>
              <w:jc w:val="center"/>
              <w:rPr>
                <w:rFonts w:ascii="宋体" w:eastAsia="宋体"/>
                <w:sz w:val="15"/>
                <w:szCs w:val="15"/>
              </w:rPr>
            </w:pPr>
            <w:r>
              <w:rPr>
                <w:rFonts w:hint="eastAsia" w:ascii="宋体" w:eastAsia="宋体"/>
                <w:sz w:val="15"/>
                <w:szCs w:val="15"/>
              </w:rPr>
              <w:t>＋10，0</w:t>
            </w:r>
          </w:p>
        </w:tc>
        <w:tc>
          <w:tcPr>
            <w:tcW w:w="3753" w:type="dxa"/>
            <w:tcBorders>
              <w:top w:val="single" w:color="auto" w:sz="4" w:space="0"/>
              <w:left w:val="single" w:color="auto" w:sz="4" w:space="0"/>
              <w:bottom w:val="single" w:color="auto" w:sz="4" w:space="0"/>
              <w:right w:val="single" w:color="auto" w:sz="4" w:space="0"/>
            </w:tcBorders>
            <w:noWrap/>
            <w:vAlign w:val="center"/>
          </w:tcPr>
          <w:p w14:paraId="3C73254D">
            <w:pPr>
              <w:jc w:val="center"/>
              <w:rPr>
                <w:rFonts w:ascii="宋体" w:eastAsia="宋体"/>
                <w:sz w:val="15"/>
                <w:szCs w:val="15"/>
              </w:rPr>
            </w:pPr>
            <w:r>
              <w:rPr>
                <w:rFonts w:hint="eastAsia" w:ascii="宋体" w:eastAsia="宋体"/>
                <w:sz w:val="15"/>
                <w:szCs w:val="15"/>
              </w:rPr>
              <w:t>用钢尺量测</w:t>
            </w:r>
          </w:p>
        </w:tc>
      </w:tr>
      <w:tr w14:paraId="514B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1F07F4F0">
            <w:pPr>
              <w:jc w:val="center"/>
              <w:rPr>
                <w:rFonts w:ascii="宋体" w:eastAsia="宋体"/>
                <w:sz w:val="15"/>
                <w:szCs w:val="15"/>
              </w:rPr>
            </w:pPr>
            <w:r>
              <w:rPr>
                <w:rFonts w:hint="eastAsia" w:ascii="宋体" w:eastAsia="宋体"/>
                <w:sz w:val="15"/>
                <w:szCs w:val="15"/>
              </w:rPr>
              <w:t>3</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72324FF9">
            <w:pPr>
              <w:jc w:val="center"/>
              <w:rPr>
                <w:rFonts w:ascii="宋体" w:eastAsia="宋体"/>
                <w:sz w:val="15"/>
                <w:szCs w:val="15"/>
              </w:rPr>
            </w:pPr>
            <w:r>
              <w:rPr>
                <w:rFonts w:hint="eastAsia" w:ascii="宋体" w:eastAsia="宋体"/>
                <w:sz w:val="15"/>
                <w:szCs w:val="15"/>
              </w:rPr>
              <w:t>吊环、吊钉</w:t>
            </w:r>
          </w:p>
        </w:tc>
        <w:tc>
          <w:tcPr>
            <w:tcW w:w="1475" w:type="dxa"/>
            <w:tcBorders>
              <w:top w:val="single" w:color="auto" w:sz="4" w:space="0"/>
              <w:left w:val="single" w:color="auto" w:sz="4" w:space="0"/>
              <w:bottom w:val="single" w:color="auto" w:sz="4" w:space="0"/>
              <w:right w:val="single" w:color="auto" w:sz="4" w:space="0"/>
            </w:tcBorders>
            <w:noWrap/>
            <w:vAlign w:val="center"/>
          </w:tcPr>
          <w:p w14:paraId="53338B8D">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2D880674">
            <w:pPr>
              <w:jc w:val="center"/>
              <w:rPr>
                <w:rFonts w:ascii="宋体" w:eastAsia="宋体"/>
                <w:sz w:val="15"/>
                <w:szCs w:val="15"/>
              </w:rPr>
            </w:pPr>
            <w:r>
              <w:rPr>
                <w:rFonts w:hint="eastAsia" w:ascii="宋体" w:eastAsia="宋体"/>
                <w:sz w:val="15"/>
                <w:szCs w:val="15"/>
              </w:rPr>
              <w:t>3</w:t>
            </w:r>
          </w:p>
        </w:tc>
        <w:tc>
          <w:tcPr>
            <w:tcW w:w="3753" w:type="dxa"/>
            <w:tcBorders>
              <w:top w:val="single" w:color="auto" w:sz="4" w:space="0"/>
              <w:left w:val="single" w:color="auto" w:sz="4" w:space="0"/>
              <w:bottom w:val="single" w:color="auto" w:sz="4" w:space="0"/>
              <w:right w:val="single" w:color="auto" w:sz="4" w:space="0"/>
            </w:tcBorders>
            <w:noWrap/>
            <w:vAlign w:val="center"/>
          </w:tcPr>
          <w:p w14:paraId="27AA3074">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04AC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12B86F8A">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7342D168">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036FED1D">
            <w:pPr>
              <w:jc w:val="center"/>
              <w:rPr>
                <w:rFonts w:ascii="宋体" w:eastAsia="宋体"/>
                <w:sz w:val="15"/>
                <w:szCs w:val="15"/>
              </w:rPr>
            </w:pPr>
            <w:r>
              <w:rPr>
                <w:rFonts w:hint="eastAsia" w:ascii="宋体" w:eastAsia="宋体"/>
                <w:sz w:val="15"/>
                <w:szCs w:val="15"/>
              </w:rPr>
              <w:t>外露长度</w:t>
            </w:r>
          </w:p>
        </w:tc>
        <w:tc>
          <w:tcPr>
            <w:tcW w:w="1437" w:type="dxa"/>
            <w:tcBorders>
              <w:top w:val="single" w:color="auto" w:sz="4" w:space="0"/>
              <w:left w:val="single" w:color="auto" w:sz="4" w:space="0"/>
              <w:bottom w:val="single" w:color="auto" w:sz="4" w:space="0"/>
              <w:right w:val="single" w:color="auto" w:sz="4" w:space="0"/>
            </w:tcBorders>
            <w:noWrap/>
            <w:vAlign w:val="center"/>
          </w:tcPr>
          <w:p w14:paraId="7D7A708E">
            <w:pPr>
              <w:jc w:val="center"/>
              <w:rPr>
                <w:rFonts w:ascii="宋体" w:eastAsia="宋体"/>
                <w:sz w:val="15"/>
                <w:szCs w:val="15"/>
              </w:rPr>
            </w:pPr>
            <w:r>
              <w:rPr>
                <w:rFonts w:hint="eastAsia" w:ascii="宋体" w:eastAsia="宋体"/>
                <w:sz w:val="15"/>
                <w:szCs w:val="15"/>
              </w:rPr>
              <w:t xml:space="preserve">0，－10  </w:t>
            </w:r>
          </w:p>
        </w:tc>
        <w:tc>
          <w:tcPr>
            <w:tcW w:w="3753" w:type="dxa"/>
            <w:tcBorders>
              <w:top w:val="single" w:color="auto" w:sz="4" w:space="0"/>
              <w:left w:val="single" w:color="auto" w:sz="4" w:space="0"/>
              <w:bottom w:val="single" w:color="auto" w:sz="4" w:space="0"/>
              <w:right w:val="single" w:color="auto" w:sz="4" w:space="0"/>
            </w:tcBorders>
            <w:noWrap/>
            <w:vAlign w:val="center"/>
          </w:tcPr>
          <w:p w14:paraId="71FFF151">
            <w:pPr>
              <w:jc w:val="center"/>
              <w:rPr>
                <w:rFonts w:ascii="宋体" w:eastAsia="宋体"/>
                <w:sz w:val="15"/>
                <w:szCs w:val="15"/>
              </w:rPr>
            </w:pPr>
            <w:r>
              <w:rPr>
                <w:rFonts w:hint="eastAsia" w:ascii="宋体" w:eastAsia="宋体"/>
                <w:sz w:val="15"/>
                <w:szCs w:val="15"/>
              </w:rPr>
              <w:t>用钢尺量测</w:t>
            </w:r>
          </w:p>
        </w:tc>
      </w:tr>
      <w:tr w14:paraId="0761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1DDD2E7C">
            <w:pPr>
              <w:jc w:val="center"/>
              <w:rPr>
                <w:rFonts w:ascii="宋体" w:eastAsia="宋体"/>
                <w:sz w:val="15"/>
                <w:szCs w:val="15"/>
              </w:rPr>
            </w:pPr>
            <w:r>
              <w:rPr>
                <w:rFonts w:hint="eastAsia" w:ascii="宋体" w:eastAsia="宋体"/>
                <w:sz w:val="15"/>
                <w:szCs w:val="15"/>
              </w:rPr>
              <w:t>4</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28151531">
            <w:pPr>
              <w:jc w:val="center"/>
              <w:rPr>
                <w:rFonts w:ascii="宋体" w:eastAsia="宋体"/>
                <w:sz w:val="15"/>
                <w:szCs w:val="15"/>
              </w:rPr>
            </w:pPr>
            <w:r>
              <w:rPr>
                <w:rFonts w:hint="eastAsia" w:ascii="宋体" w:eastAsia="宋体"/>
                <w:sz w:val="15"/>
                <w:szCs w:val="15"/>
              </w:rPr>
              <w:t>预埋螺栓</w:t>
            </w:r>
          </w:p>
        </w:tc>
        <w:tc>
          <w:tcPr>
            <w:tcW w:w="1475" w:type="dxa"/>
            <w:tcBorders>
              <w:top w:val="single" w:color="auto" w:sz="4" w:space="0"/>
              <w:left w:val="single" w:color="auto" w:sz="4" w:space="0"/>
              <w:bottom w:val="single" w:color="auto" w:sz="4" w:space="0"/>
              <w:right w:val="single" w:color="auto" w:sz="4" w:space="0"/>
            </w:tcBorders>
            <w:noWrap/>
            <w:vAlign w:val="center"/>
          </w:tcPr>
          <w:p w14:paraId="69A9F659">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3313EC41">
            <w:pPr>
              <w:jc w:val="center"/>
              <w:rPr>
                <w:rFonts w:ascii="宋体" w:eastAsia="宋体"/>
                <w:sz w:val="15"/>
                <w:szCs w:val="15"/>
              </w:rPr>
            </w:pPr>
            <w:r>
              <w:rPr>
                <w:rFonts w:hint="eastAsia" w:ascii="宋体" w:eastAsia="宋体"/>
                <w:sz w:val="15"/>
                <w:szCs w:val="15"/>
              </w:rPr>
              <w:t>2</w:t>
            </w:r>
          </w:p>
        </w:tc>
        <w:tc>
          <w:tcPr>
            <w:tcW w:w="3753" w:type="dxa"/>
            <w:tcBorders>
              <w:top w:val="single" w:color="auto" w:sz="4" w:space="0"/>
              <w:left w:val="single" w:color="auto" w:sz="4" w:space="0"/>
              <w:bottom w:val="single" w:color="auto" w:sz="4" w:space="0"/>
              <w:right w:val="single" w:color="auto" w:sz="4" w:space="0"/>
            </w:tcBorders>
            <w:noWrap/>
            <w:vAlign w:val="center"/>
          </w:tcPr>
          <w:p w14:paraId="2B6ED049">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4FD3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423773CA">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04EE8AAE">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71C3E6B5">
            <w:pPr>
              <w:jc w:val="center"/>
              <w:rPr>
                <w:rFonts w:ascii="宋体" w:eastAsia="宋体"/>
                <w:sz w:val="15"/>
                <w:szCs w:val="15"/>
              </w:rPr>
            </w:pPr>
            <w:r>
              <w:rPr>
                <w:rFonts w:hint="eastAsia" w:ascii="宋体" w:eastAsia="宋体"/>
                <w:sz w:val="15"/>
                <w:szCs w:val="15"/>
              </w:rPr>
              <w:t>外露长度</w:t>
            </w:r>
          </w:p>
        </w:tc>
        <w:tc>
          <w:tcPr>
            <w:tcW w:w="1437" w:type="dxa"/>
            <w:tcBorders>
              <w:top w:val="single" w:color="auto" w:sz="4" w:space="0"/>
              <w:left w:val="single" w:color="auto" w:sz="4" w:space="0"/>
              <w:bottom w:val="single" w:color="auto" w:sz="4" w:space="0"/>
              <w:right w:val="single" w:color="auto" w:sz="4" w:space="0"/>
            </w:tcBorders>
            <w:noWrap/>
            <w:vAlign w:val="center"/>
          </w:tcPr>
          <w:p w14:paraId="1866A6B8">
            <w:pPr>
              <w:jc w:val="center"/>
              <w:rPr>
                <w:rFonts w:ascii="宋体" w:eastAsia="宋体"/>
                <w:color w:val="000000"/>
                <w:sz w:val="15"/>
                <w:szCs w:val="15"/>
              </w:rPr>
            </w:pPr>
            <w:r>
              <w:rPr>
                <w:rFonts w:hint="eastAsia" w:ascii="宋体" w:eastAsia="宋体"/>
                <w:color w:val="000000"/>
                <w:sz w:val="15"/>
                <w:szCs w:val="15"/>
              </w:rPr>
              <w:t>＋5，0</w:t>
            </w:r>
          </w:p>
        </w:tc>
        <w:tc>
          <w:tcPr>
            <w:tcW w:w="3753" w:type="dxa"/>
            <w:tcBorders>
              <w:top w:val="single" w:color="auto" w:sz="4" w:space="0"/>
              <w:left w:val="single" w:color="auto" w:sz="4" w:space="0"/>
              <w:bottom w:val="single" w:color="auto" w:sz="4" w:space="0"/>
              <w:right w:val="single" w:color="auto" w:sz="4" w:space="0"/>
            </w:tcBorders>
            <w:noWrap/>
            <w:vAlign w:val="center"/>
          </w:tcPr>
          <w:p w14:paraId="64EAAE30">
            <w:pPr>
              <w:jc w:val="center"/>
              <w:rPr>
                <w:rFonts w:ascii="宋体" w:eastAsia="宋体"/>
                <w:sz w:val="15"/>
                <w:szCs w:val="15"/>
              </w:rPr>
            </w:pPr>
            <w:r>
              <w:rPr>
                <w:rFonts w:hint="eastAsia" w:ascii="宋体" w:eastAsia="宋体"/>
                <w:sz w:val="15"/>
                <w:szCs w:val="15"/>
              </w:rPr>
              <w:t>用钢尺量测</w:t>
            </w:r>
          </w:p>
        </w:tc>
      </w:tr>
      <w:tr w14:paraId="77B1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6C0D60B9">
            <w:pPr>
              <w:jc w:val="center"/>
              <w:rPr>
                <w:rFonts w:ascii="宋体" w:eastAsia="宋体"/>
                <w:sz w:val="15"/>
                <w:szCs w:val="15"/>
              </w:rPr>
            </w:pPr>
            <w:r>
              <w:rPr>
                <w:rFonts w:hint="eastAsia" w:ascii="宋体" w:eastAsia="宋体"/>
                <w:sz w:val="15"/>
                <w:szCs w:val="15"/>
              </w:rPr>
              <w:t>5</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1D058E02">
            <w:pPr>
              <w:jc w:val="center"/>
              <w:rPr>
                <w:rFonts w:ascii="宋体" w:eastAsia="宋体"/>
                <w:sz w:val="15"/>
                <w:szCs w:val="15"/>
              </w:rPr>
            </w:pPr>
            <w:r>
              <w:rPr>
                <w:rFonts w:hint="eastAsia" w:ascii="宋体" w:eastAsia="宋体"/>
                <w:sz w:val="15"/>
                <w:szCs w:val="15"/>
              </w:rPr>
              <w:t>预埋螺母</w:t>
            </w:r>
          </w:p>
        </w:tc>
        <w:tc>
          <w:tcPr>
            <w:tcW w:w="1475" w:type="dxa"/>
            <w:tcBorders>
              <w:top w:val="single" w:color="auto" w:sz="4" w:space="0"/>
              <w:left w:val="single" w:color="auto" w:sz="4" w:space="0"/>
              <w:bottom w:val="single" w:color="auto" w:sz="4" w:space="0"/>
              <w:right w:val="single" w:color="auto" w:sz="4" w:space="0"/>
            </w:tcBorders>
            <w:noWrap/>
            <w:vAlign w:val="center"/>
          </w:tcPr>
          <w:p w14:paraId="788D54C5">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069241E4">
            <w:pPr>
              <w:jc w:val="center"/>
              <w:rPr>
                <w:rFonts w:ascii="宋体" w:eastAsia="宋体"/>
                <w:color w:val="000000"/>
                <w:sz w:val="15"/>
                <w:szCs w:val="15"/>
              </w:rPr>
            </w:pPr>
            <w:r>
              <w:rPr>
                <w:rFonts w:hint="eastAsia" w:ascii="宋体" w:eastAsia="宋体"/>
                <w:color w:val="000000"/>
                <w:sz w:val="15"/>
                <w:szCs w:val="15"/>
              </w:rPr>
              <w:t>2</w:t>
            </w:r>
          </w:p>
        </w:tc>
        <w:tc>
          <w:tcPr>
            <w:tcW w:w="3753" w:type="dxa"/>
            <w:tcBorders>
              <w:top w:val="single" w:color="auto" w:sz="4" w:space="0"/>
              <w:left w:val="single" w:color="auto" w:sz="4" w:space="0"/>
              <w:bottom w:val="single" w:color="auto" w:sz="4" w:space="0"/>
              <w:right w:val="single" w:color="auto" w:sz="4" w:space="0"/>
            </w:tcBorders>
            <w:noWrap/>
            <w:vAlign w:val="center"/>
          </w:tcPr>
          <w:p w14:paraId="0405DF9D">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3460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10407D57">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2696945F">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3FDF6F5E">
            <w:pPr>
              <w:jc w:val="center"/>
              <w:rPr>
                <w:rFonts w:ascii="宋体" w:eastAsia="宋体"/>
                <w:sz w:val="15"/>
                <w:szCs w:val="15"/>
              </w:rPr>
            </w:pPr>
            <w:r>
              <w:rPr>
                <w:rFonts w:hint="eastAsia" w:ascii="宋体" w:eastAsia="宋体"/>
                <w:sz w:val="15"/>
                <w:szCs w:val="15"/>
              </w:rPr>
              <w:t>平面高差</w:t>
            </w:r>
          </w:p>
        </w:tc>
        <w:tc>
          <w:tcPr>
            <w:tcW w:w="1437" w:type="dxa"/>
            <w:tcBorders>
              <w:top w:val="single" w:color="auto" w:sz="4" w:space="0"/>
              <w:left w:val="single" w:color="auto" w:sz="4" w:space="0"/>
              <w:bottom w:val="single" w:color="auto" w:sz="4" w:space="0"/>
              <w:right w:val="single" w:color="auto" w:sz="4" w:space="0"/>
            </w:tcBorders>
            <w:noWrap/>
            <w:vAlign w:val="center"/>
          </w:tcPr>
          <w:p w14:paraId="1B113FFF">
            <w:pPr>
              <w:jc w:val="center"/>
              <w:rPr>
                <w:rFonts w:ascii="宋体" w:eastAsia="宋体"/>
                <w:color w:val="000000"/>
                <w:sz w:val="15"/>
                <w:szCs w:val="15"/>
              </w:rPr>
            </w:pPr>
            <w:r>
              <w:rPr>
                <w:rFonts w:hint="eastAsia" w:ascii="宋体" w:eastAsia="宋体"/>
                <w:color w:val="000000"/>
                <w:sz w:val="15"/>
                <w:szCs w:val="15"/>
              </w:rPr>
              <w:t>±1</w:t>
            </w:r>
          </w:p>
        </w:tc>
        <w:tc>
          <w:tcPr>
            <w:tcW w:w="3753" w:type="dxa"/>
            <w:tcBorders>
              <w:top w:val="single" w:color="auto" w:sz="4" w:space="0"/>
              <w:left w:val="single" w:color="auto" w:sz="4" w:space="0"/>
              <w:bottom w:val="single" w:color="auto" w:sz="4" w:space="0"/>
              <w:right w:val="single" w:color="auto" w:sz="4" w:space="0"/>
            </w:tcBorders>
            <w:noWrap/>
            <w:vAlign w:val="center"/>
          </w:tcPr>
          <w:p w14:paraId="231030CC">
            <w:pPr>
              <w:jc w:val="center"/>
              <w:rPr>
                <w:rFonts w:ascii="宋体" w:eastAsia="宋体"/>
                <w:sz w:val="15"/>
                <w:szCs w:val="15"/>
              </w:rPr>
            </w:pPr>
            <w:r>
              <w:rPr>
                <w:rFonts w:hint="eastAsia" w:ascii="宋体" w:eastAsia="宋体"/>
                <w:sz w:val="15"/>
                <w:szCs w:val="15"/>
              </w:rPr>
              <w:t>用钢直尺或塞尺检查</w:t>
            </w:r>
          </w:p>
        </w:tc>
      </w:tr>
      <w:tr w14:paraId="3EDA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tcBorders>
              <w:top w:val="single" w:color="auto" w:sz="4" w:space="0"/>
              <w:left w:val="single" w:color="auto" w:sz="4" w:space="0"/>
              <w:bottom w:val="single" w:color="auto" w:sz="4" w:space="0"/>
              <w:right w:val="single" w:color="auto" w:sz="4" w:space="0"/>
            </w:tcBorders>
            <w:noWrap/>
            <w:vAlign w:val="center"/>
          </w:tcPr>
          <w:p w14:paraId="7A3FCBB1">
            <w:pPr>
              <w:jc w:val="center"/>
              <w:rPr>
                <w:rFonts w:ascii="宋体" w:eastAsia="宋体"/>
                <w:sz w:val="15"/>
                <w:szCs w:val="15"/>
              </w:rPr>
            </w:pPr>
            <w:r>
              <w:rPr>
                <w:rFonts w:hint="eastAsia" w:ascii="宋体" w:eastAsia="宋体"/>
                <w:sz w:val="15"/>
                <w:szCs w:val="15"/>
              </w:rPr>
              <w:t>6</w:t>
            </w:r>
          </w:p>
        </w:tc>
        <w:tc>
          <w:tcPr>
            <w:tcW w:w="1075" w:type="dxa"/>
            <w:vMerge w:val="restart"/>
            <w:tcBorders>
              <w:top w:val="single" w:color="auto" w:sz="4" w:space="0"/>
              <w:left w:val="single" w:color="auto" w:sz="4" w:space="0"/>
              <w:bottom w:val="single" w:color="auto" w:sz="4" w:space="0"/>
              <w:right w:val="single" w:color="auto" w:sz="4" w:space="0"/>
            </w:tcBorders>
            <w:noWrap/>
            <w:vAlign w:val="center"/>
          </w:tcPr>
          <w:p w14:paraId="18252689">
            <w:pPr>
              <w:jc w:val="center"/>
              <w:rPr>
                <w:rFonts w:ascii="宋体" w:eastAsia="宋体"/>
                <w:sz w:val="15"/>
                <w:szCs w:val="15"/>
              </w:rPr>
            </w:pPr>
            <w:r>
              <w:rPr>
                <w:rFonts w:hint="eastAsia" w:ascii="宋体" w:eastAsia="宋体"/>
                <w:sz w:val="15"/>
                <w:szCs w:val="15"/>
              </w:rPr>
              <w:t>预留洞</w:t>
            </w:r>
          </w:p>
        </w:tc>
        <w:tc>
          <w:tcPr>
            <w:tcW w:w="1475" w:type="dxa"/>
            <w:tcBorders>
              <w:top w:val="single" w:color="auto" w:sz="4" w:space="0"/>
              <w:left w:val="single" w:color="auto" w:sz="4" w:space="0"/>
              <w:bottom w:val="single" w:color="auto" w:sz="4" w:space="0"/>
              <w:right w:val="single" w:color="auto" w:sz="4" w:space="0"/>
            </w:tcBorders>
            <w:noWrap/>
            <w:vAlign w:val="center"/>
          </w:tcPr>
          <w:p w14:paraId="18AE0B9F">
            <w:pPr>
              <w:jc w:val="center"/>
              <w:rPr>
                <w:rFonts w:ascii="宋体" w:eastAsia="宋体"/>
                <w:sz w:val="15"/>
                <w:szCs w:val="15"/>
              </w:rPr>
            </w:pPr>
            <w:r>
              <w:rPr>
                <w:rFonts w:hint="eastAsia" w:ascii="宋体" w:eastAsia="宋体"/>
                <w:sz w:val="15"/>
                <w:szCs w:val="15"/>
              </w:rPr>
              <w:t>中心线位置</w:t>
            </w:r>
          </w:p>
        </w:tc>
        <w:tc>
          <w:tcPr>
            <w:tcW w:w="1437" w:type="dxa"/>
            <w:tcBorders>
              <w:top w:val="single" w:color="auto" w:sz="4" w:space="0"/>
              <w:left w:val="single" w:color="auto" w:sz="4" w:space="0"/>
              <w:bottom w:val="single" w:color="auto" w:sz="4" w:space="0"/>
              <w:right w:val="single" w:color="auto" w:sz="4" w:space="0"/>
            </w:tcBorders>
            <w:noWrap/>
            <w:vAlign w:val="center"/>
          </w:tcPr>
          <w:p w14:paraId="7D539649">
            <w:pPr>
              <w:jc w:val="center"/>
              <w:rPr>
                <w:rFonts w:ascii="宋体" w:eastAsia="宋体"/>
                <w:sz w:val="15"/>
                <w:szCs w:val="15"/>
              </w:rPr>
            </w:pPr>
            <w:r>
              <w:rPr>
                <w:rFonts w:hint="eastAsia" w:ascii="宋体" w:eastAsia="宋体"/>
                <w:sz w:val="15"/>
                <w:szCs w:val="15"/>
              </w:rPr>
              <w:t>2</w:t>
            </w:r>
          </w:p>
        </w:tc>
        <w:tc>
          <w:tcPr>
            <w:tcW w:w="3753" w:type="dxa"/>
            <w:tcBorders>
              <w:top w:val="single" w:color="auto" w:sz="4" w:space="0"/>
              <w:left w:val="single" w:color="auto" w:sz="4" w:space="0"/>
              <w:bottom w:val="single" w:color="auto" w:sz="4" w:space="0"/>
              <w:right w:val="single" w:color="auto" w:sz="4" w:space="0"/>
            </w:tcBorders>
            <w:noWrap/>
            <w:vAlign w:val="center"/>
          </w:tcPr>
          <w:p w14:paraId="2C62345C">
            <w:pPr>
              <w:jc w:val="center"/>
              <w:rPr>
                <w:rFonts w:ascii="宋体" w:eastAsia="宋体"/>
                <w:sz w:val="15"/>
                <w:szCs w:val="15"/>
              </w:rPr>
            </w:pPr>
            <w:r>
              <w:rPr>
                <w:rFonts w:hint="eastAsia" w:ascii="宋体" w:eastAsia="宋体"/>
                <w:sz w:val="15"/>
                <w:szCs w:val="15"/>
              </w:rPr>
              <w:t>用钢尺量测纵横两个方向的中心线位置，取其中较大值</w:t>
            </w:r>
          </w:p>
        </w:tc>
      </w:tr>
      <w:tr w14:paraId="2A0D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tcBorders>
              <w:top w:val="single" w:color="auto" w:sz="4" w:space="0"/>
              <w:left w:val="single" w:color="auto" w:sz="4" w:space="0"/>
              <w:bottom w:val="single" w:color="auto" w:sz="4" w:space="0"/>
              <w:right w:val="single" w:color="auto" w:sz="4" w:space="0"/>
            </w:tcBorders>
            <w:noWrap/>
            <w:vAlign w:val="center"/>
          </w:tcPr>
          <w:p w14:paraId="41CE1CA3">
            <w:pPr>
              <w:rPr>
                <w:sz w:val="15"/>
                <w:szCs w:val="15"/>
              </w:rPr>
            </w:pPr>
          </w:p>
        </w:tc>
        <w:tc>
          <w:tcPr>
            <w:tcW w:w="1075" w:type="dxa"/>
            <w:vMerge w:val="continue"/>
            <w:tcBorders>
              <w:top w:val="single" w:color="auto" w:sz="4" w:space="0"/>
              <w:left w:val="single" w:color="auto" w:sz="4" w:space="0"/>
              <w:bottom w:val="single" w:color="auto" w:sz="4" w:space="0"/>
              <w:right w:val="single" w:color="auto" w:sz="4" w:space="0"/>
            </w:tcBorders>
            <w:noWrap/>
            <w:vAlign w:val="center"/>
          </w:tcPr>
          <w:p w14:paraId="2BA8DE5C">
            <w:pPr>
              <w:rPr>
                <w:sz w:val="15"/>
                <w:szCs w:val="15"/>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3491044A">
            <w:pPr>
              <w:jc w:val="center"/>
              <w:rPr>
                <w:rFonts w:ascii="宋体" w:eastAsia="宋体"/>
                <w:sz w:val="15"/>
                <w:szCs w:val="15"/>
              </w:rPr>
            </w:pPr>
            <w:r>
              <w:rPr>
                <w:rFonts w:hint="eastAsia" w:ascii="宋体" w:eastAsia="宋体"/>
                <w:sz w:val="15"/>
                <w:szCs w:val="15"/>
              </w:rPr>
              <w:t>尺寸</w:t>
            </w:r>
          </w:p>
        </w:tc>
        <w:tc>
          <w:tcPr>
            <w:tcW w:w="1437" w:type="dxa"/>
            <w:tcBorders>
              <w:top w:val="single" w:color="auto" w:sz="4" w:space="0"/>
              <w:left w:val="single" w:color="auto" w:sz="4" w:space="0"/>
              <w:bottom w:val="single" w:color="auto" w:sz="4" w:space="0"/>
              <w:right w:val="single" w:color="auto" w:sz="4" w:space="0"/>
            </w:tcBorders>
            <w:noWrap/>
            <w:vAlign w:val="center"/>
          </w:tcPr>
          <w:p w14:paraId="2E8E08AE">
            <w:pPr>
              <w:jc w:val="center"/>
              <w:rPr>
                <w:rFonts w:ascii="宋体" w:eastAsia="宋体"/>
                <w:sz w:val="15"/>
                <w:szCs w:val="15"/>
              </w:rPr>
            </w:pPr>
            <w:r>
              <w:rPr>
                <w:rFonts w:hint="eastAsia" w:ascii="宋体" w:eastAsia="宋体"/>
                <w:sz w:val="15"/>
                <w:szCs w:val="15"/>
              </w:rPr>
              <w:t xml:space="preserve">±5 </w:t>
            </w:r>
          </w:p>
        </w:tc>
        <w:tc>
          <w:tcPr>
            <w:tcW w:w="3753" w:type="dxa"/>
            <w:tcBorders>
              <w:top w:val="single" w:color="auto" w:sz="4" w:space="0"/>
              <w:left w:val="single" w:color="auto" w:sz="4" w:space="0"/>
              <w:bottom w:val="single" w:color="auto" w:sz="4" w:space="0"/>
              <w:right w:val="single" w:color="auto" w:sz="4" w:space="0"/>
            </w:tcBorders>
            <w:noWrap/>
            <w:vAlign w:val="center"/>
          </w:tcPr>
          <w:p w14:paraId="48F07464">
            <w:pPr>
              <w:jc w:val="center"/>
              <w:rPr>
                <w:rFonts w:ascii="宋体" w:eastAsia="宋体"/>
                <w:sz w:val="15"/>
                <w:szCs w:val="15"/>
              </w:rPr>
            </w:pPr>
            <w:r>
              <w:rPr>
                <w:rFonts w:hint="eastAsia" w:ascii="宋体" w:eastAsia="宋体"/>
                <w:sz w:val="15"/>
                <w:szCs w:val="15"/>
              </w:rPr>
              <w:t>用钢尺量测</w:t>
            </w:r>
          </w:p>
        </w:tc>
      </w:tr>
    </w:tbl>
    <w:p w14:paraId="0C5C26CC">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6.2.4</w:t>
      </w:r>
      <w:r>
        <w:rPr>
          <w:rFonts w:hint="eastAsia" w:ascii="宋体" w:eastAsia="宋体"/>
          <w:sz w:val="24"/>
          <w:szCs w:val="24"/>
        </w:rPr>
        <w:t xml:space="preserve"> 应选用不影响预制墙板结构性能和装饰工程施工的隔离剂。</w:t>
      </w:r>
    </w:p>
    <w:p w14:paraId="662DF4B4">
      <w:pPr>
        <w:pStyle w:val="3"/>
        <w:spacing w:before="312" w:beforeLines="100" w:after="156" w:afterLines="50" w:line="240" w:lineRule="auto"/>
        <w:jc w:val="center"/>
        <w:rPr>
          <w:rFonts w:ascii="宋体" w:hAnsi="宋体" w:eastAsia="宋体" w:cs="宋体"/>
          <w:sz w:val="28"/>
          <w:szCs w:val="28"/>
        </w:rPr>
      </w:pPr>
      <w:bookmarkStart w:id="94" w:name="_Toc210313005"/>
      <w:r>
        <w:rPr>
          <w:rFonts w:hint="eastAsia" w:ascii="Times New Roman" w:hAnsi="Times New Roman" w:eastAsia="宋体"/>
          <w:bCs w:val="0"/>
          <w:color w:val="000000"/>
          <w:sz w:val="28"/>
          <w:szCs w:val="28"/>
        </w:rPr>
        <w:t>6.3</w:t>
      </w:r>
      <w:r>
        <w:rPr>
          <w:rFonts w:hint="eastAsia" w:ascii="宋体" w:hAnsi="宋体" w:eastAsia="宋体" w:cs="宋体"/>
          <w:sz w:val="28"/>
          <w:szCs w:val="28"/>
        </w:rPr>
        <w:t xml:space="preserve"> 构件制作</w:t>
      </w:r>
      <w:bookmarkEnd w:id="94"/>
    </w:p>
    <w:p w14:paraId="62EE2D98">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6.3.1</w:t>
      </w:r>
      <w:r>
        <w:rPr>
          <w:rFonts w:hint="eastAsia" w:ascii="宋体" w:hAnsi="宋体" w:eastAsia="宋体" w:cs="宋体"/>
          <w:b/>
          <w:sz w:val="24"/>
          <w:szCs w:val="24"/>
        </w:rPr>
        <w:t xml:space="preserve"> </w:t>
      </w:r>
      <w:r>
        <w:rPr>
          <w:rFonts w:hint="eastAsia" w:ascii="宋体" w:hAnsi="宋体" w:eastAsia="宋体" w:cs="宋体"/>
          <w:sz w:val="24"/>
          <w:szCs w:val="24"/>
        </w:rPr>
        <w:t>在混凝土浇筑前应进行预制墙板的隐蔽工程检查，检查项目应包括下列内容：</w:t>
      </w:r>
    </w:p>
    <w:p w14:paraId="2F7F2432">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钢筋的牌号、规格、数量、位置、间距等；</w:t>
      </w:r>
    </w:p>
    <w:p w14:paraId="05C5B773">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纵向受力钢筋的连接方式、接头位置、接头质量、接头面积百分率、搭接长度等；</w:t>
      </w:r>
    </w:p>
    <w:p w14:paraId="43531681">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sz w:val="24"/>
          <w:szCs w:val="24"/>
        </w:rPr>
        <w:t xml:space="preserve"> </w:t>
      </w:r>
      <w:r>
        <w:rPr>
          <w:rFonts w:hint="eastAsia" w:ascii="宋体" w:hAnsi="宋体" w:eastAsia="宋体" w:cs="宋体"/>
          <w:color w:val="000000"/>
          <w:sz w:val="24"/>
          <w:szCs w:val="24"/>
        </w:rPr>
        <w:t>箍筋弯钩的位置、弯折角度及平直段长度；</w:t>
      </w:r>
    </w:p>
    <w:p w14:paraId="4CAF8ED6">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预埋件、吊环、吊点、插筋的</w:t>
      </w:r>
      <w:r>
        <w:rPr>
          <w:rFonts w:hint="eastAsia" w:ascii="宋体" w:hAnsi="宋体" w:eastAsia="宋体" w:cs="宋体"/>
          <w:sz w:val="24"/>
          <w:szCs w:val="24"/>
        </w:rPr>
        <w:t>规格、数量、位置等；</w:t>
      </w:r>
    </w:p>
    <w:p w14:paraId="7B8D5D56">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5</w:t>
      </w:r>
      <w:r>
        <w:rPr>
          <w:rFonts w:hint="eastAsia" w:ascii="宋体" w:hAnsi="宋体" w:eastAsia="宋体" w:cs="宋体"/>
          <w:sz w:val="24"/>
          <w:szCs w:val="24"/>
        </w:rPr>
        <w:t xml:space="preserve"> 预留孔洞的规格、数量、位置等；</w:t>
      </w:r>
    </w:p>
    <w:p w14:paraId="502D0B70">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6</w:t>
      </w:r>
      <w:r>
        <w:rPr>
          <w:rFonts w:hint="eastAsia" w:ascii="宋体" w:hAnsi="宋体" w:eastAsia="宋体" w:cs="宋体"/>
          <w:sz w:val="24"/>
          <w:szCs w:val="24"/>
        </w:rPr>
        <w:t xml:space="preserve"> 钢筋的混凝土保护层厚度； </w:t>
      </w:r>
    </w:p>
    <w:p w14:paraId="05422598">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7</w:t>
      </w:r>
      <w:r>
        <w:rPr>
          <w:rFonts w:hint="eastAsia" w:ascii="宋体" w:hAnsi="宋体" w:eastAsia="宋体" w:cs="宋体"/>
          <w:sz w:val="24"/>
          <w:szCs w:val="24"/>
        </w:rPr>
        <w:t xml:space="preserve"> 预埋管线、线盒的规格、数量、位置及固定措施。</w:t>
      </w:r>
    </w:p>
    <w:p w14:paraId="2C425452">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 xml:space="preserve">6.3.2 </w:t>
      </w:r>
      <w:r>
        <w:rPr>
          <w:rFonts w:hint="eastAsia" w:ascii="宋体" w:hAnsi="宋体" w:eastAsia="宋体" w:cs="宋体"/>
          <w:sz w:val="24"/>
          <w:szCs w:val="24"/>
        </w:rPr>
        <w:t>预制墙板采用洒水、覆盖等方式进行常温养护时，应符合《混凝土结构工程施工规范》GB 50666的规定。</w:t>
      </w:r>
    </w:p>
    <w:p w14:paraId="5657A9FB">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预制墙板采用蒸汽养护时，应制定养护制度对静停、升温、恒温、降温时间进行控制，宜在常温下静停2h∼6h，升温、降温速度不应超过20℃/h，最高养护温度不宜超过70℃，预制墙板出池的表面温度和环境温度不宜超过25℃。</w:t>
      </w:r>
    </w:p>
    <w:p w14:paraId="4804E1AC">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6.3.3</w:t>
      </w:r>
      <w:r>
        <w:rPr>
          <w:rFonts w:hint="eastAsia" w:ascii="宋体" w:hAnsi="宋体" w:eastAsia="宋体" w:cs="宋体"/>
          <w:sz w:val="24"/>
          <w:szCs w:val="24"/>
        </w:rPr>
        <w:t xml:space="preserve"> 脱模起吊时，预制墙板的混凝土立方体抗压强度应满足设计要求。设计没有要求时，混凝土立方体抗压强度实测值不应低于20MPa，且不低于设计混凝土立方体抗压强度设计值的70%。</w:t>
      </w:r>
    </w:p>
    <w:p w14:paraId="786ED4DA">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6.3.4</w:t>
      </w:r>
      <w:r>
        <w:rPr>
          <w:rFonts w:hint="eastAsia" w:ascii="宋体" w:hAnsi="宋体" w:eastAsia="宋体" w:cs="宋体"/>
          <w:b/>
          <w:sz w:val="24"/>
          <w:szCs w:val="24"/>
        </w:rPr>
        <w:t xml:space="preserve"> </w:t>
      </w:r>
      <w:r>
        <w:rPr>
          <w:rFonts w:hint="eastAsia" w:ascii="宋体" w:hAnsi="宋体" w:eastAsia="宋体" w:cs="宋体"/>
          <w:sz w:val="24"/>
          <w:szCs w:val="24"/>
        </w:rPr>
        <w:t>钢筋网、钢筋骨架及预埋件的质量应符合下列要求：</w:t>
      </w:r>
    </w:p>
    <w:p w14:paraId="01400D24">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
          <w:sz w:val="24"/>
          <w:szCs w:val="24"/>
        </w:rPr>
        <w:t xml:space="preserve"> </w:t>
      </w:r>
      <w:r>
        <w:rPr>
          <w:rFonts w:hint="eastAsia" w:ascii="宋体" w:hAnsi="宋体" w:eastAsia="宋体" w:cs="宋体"/>
          <w:color w:val="000000"/>
          <w:sz w:val="24"/>
          <w:szCs w:val="24"/>
        </w:rPr>
        <w:t>钢筋加工</w:t>
      </w:r>
      <w:r>
        <w:rPr>
          <w:rFonts w:hint="eastAsia" w:ascii="宋体" w:hAnsi="宋体" w:eastAsia="宋体" w:cs="宋体"/>
          <w:sz w:val="24"/>
          <w:szCs w:val="24"/>
        </w:rPr>
        <w:t>应符合《混凝土结构用成型钢筋制品》GB/T 29733的规定，并满足本规程表6.3.4-1的要求；</w:t>
      </w:r>
    </w:p>
    <w:p w14:paraId="165D21FB">
      <w:pPr>
        <w:tabs>
          <w:tab w:val="left" w:pos="0"/>
        </w:tabs>
        <w:spacing w:line="360" w:lineRule="auto"/>
        <w:jc w:val="center"/>
        <w:rPr>
          <w:rFonts w:ascii="宋体" w:hAnsi="宋体" w:eastAsia="宋体" w:cs="宋体"/>
          <w:b/>
          <w:szCs w:val="21"/>
        </w:rPr>
      </w:pPr>
      <w:r>
        <w:rPr>
          <w:rFonts w:hint="eastAsia" w:ascii="宋体" w:hAnsi="宋体" w:eastAsia="宋体" w:cs="宋体"/>
          <w:b/>
          <w:szCs w:val="21"/>
        </w:rPr>
        <w:t>表6.3.4-1  钢筋加工的允许偏差标准及检验方法</w:t>
      </w:r>
    </w:p>
    <w:tbl>
      <w:tblPr>
        <w:tblStyle w:val="38"/>
        <w:tblW w:w="8640" w:type="dxa"/>
        <w:jc w:val="center"/>
        <w:tblLayout w:type="fixed"/>
        <w:tblCellMar>
          <w:top w:w="0" w:type="dxa"/>
          <w:left w:w="0" w:type="dxa"/>
          <w:bottom w:w="0" w:type="dxa"/>
          <w:right w:w="0" w:type="dxa"/>
        </w:tblCellMar>
      </w:tblPr>
      <w:tblGrid>
        <w:gridCol w:w="5391"/>
        <w:gridCol w:w="1974"/>
        <w:gridCol w:w="1275"/>
      </w:tblGrid>
      <w:tr w14:paraId="014D3EF3">
        <w:tblPrEx>
          <w:tblCellMar>
            <w:top w:w="0" w:type="dxa"/>
            <w:left w:w="0" w:type="dxa"/>
            <w:bottom w:w="0" w:type="dxa"/>
            <w:right w:w="0" w:type="dxa"/>
          </w:tblCellMar>
        </w:tblPrEx>
        <w:trPr>
          <w:trHeight w:val="375"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65ED1EF4">
            <w:pPr>
              <w:jc w:val="center"/>
              <w:rPr>
                <w:rFonts w:ascii="宋体" w:eastAsia="宋体"/>
                <w:sz w:val="15"/>
                <w:szCs w:val="15"/>
              </w:rPr>
            </w:pPr>
            <w:r>
              <w:rPr>
                <w:rFonts w:ascii="宋体" w:eastAsia="宋体"/>
                <w:sz w:val="15"/>
                <w:szCs w:val="15"/>
              </w:rPr>
              <w:t>项   目</w:t>
            </w:r>
          </w:p>
        </w:tc>
        <w:tc>
          <w:tcPr>
            <w:tcW w:w="1974" w:type="dxa"/>
            <w:tcBorders>
              <w:top w:val="outset" w:color="auto" w:sz="6" w:space="0"/>
              <w:left w:val="outset" w:color="auto" w:sz="6" w:space="0"/>
              <w:bottom w:val="outset" w:color="auto" w:sz="6" w:space="0"/>
              <w:right w:val="outset" w:color="auto" w:sz="6" w:space="0"/>
            </w:tcBorders>
            <w:noWrap/>
            <w:vAlign w:val="center"/>
          </w:tcPr>
          <w:p w14:paraId="09D40C8D">
            <w:pPr>
              <w:adjustRightInd w:val="0"/>
              <w:snapToGrid w:val="0"/>
              <w:jc w:val="center"/>
              <w:rPr>
                <w:rFonts w:ascii="宋体" w:eastAsia="宋体"/>
                <w:sz w:val="15"/>
                <w:szCs w:val="15"/>
              </w:rPr>
            </w:pPr>
            <w:r>
              <w:rPr>
                <w:rFonts w:ascii="宋体" w:eastAsia="宋体"/>
                <w:sz w:val="15"/>
                <w:szCs w:val="15"/>
              </w:rPr>
              <w:t>允许偏差(mm)</w:t>
            </w:r>
          </w:p>
        </w:tc>
        <w:tc>
          <w:tcPr>
            <w:tcW w:w="1275" w:type="dxa"/>
            <w:tcBorders>
              <w:top w:val="outset" w:color="auto" w:sz="6" w:space="0"/>
              <w:left w:val="outset" w:color="auto" w:sz="6" w:space="0"/>
              <w:bottom w:val="outset" w:color="auto" w:sz="6" w:space="0"/>
              <w:right w:val="outset" w:color="auto" w:sz="6" w:space="0"/>
            </w:tcBorders>
            <w:noWrap/>
          </w:tcPr>
          <w:p w14:paraId="636252AE">
            <w:pPr>
              <w:jc w:val="center"/>
              <w:rPr>
                <w:rFonts w:ascii="宋体" w:eastAsia="宋体"/>
                <w:sz w:val="15"/>
                <w:szCs w:val="15"/>
              </w:rPr>
            </w:pPr>
            <w:r>
              <w:rPr>
                <w:rFonts w:ascii="宋体" w:eastAsia="宋体"/>
                <w:sz w:val="15"/>
                <w:szCs w:val="15"/>
              </w:rPr>
              <w:t>检查方法</w:t>
            </w:r>
          </w:p>
        </w:tc>
      </w:tr>
      <w:tr w14:paraId="085216DF">
        <w:tblPrEx>
          <w:tblCellMar>
            <w:top w:w="0" w:type="dxa"/>
            <w:left w:w="0" w:type="dxa"/>
            <w:bottom w:w="0" w:type="dxa"/>
            <w:right w:w="0" w:type="dxa"/>
          </w:tblCellMar>
        </w:tblPrEx>
        <w:trPr>
          <w:trHeight w:val="375"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27A904D7">
            <w:pPr>
              <w:jc w:val="center"/>
              <w:rPr>
                <w:rFonts w:ascii="宋体" w:eastAsia="宋体"/>
                <w:sz w:val="15"/>
                <w:szCs w:val="15"/>
              </w:rPr>
            </w:pPr>
            <w:r>
              <w:rPr>
                <w:rFonts w:ascii="宋体" w:eastAsia="宋体"/>
                <w:sz w:val="15"/>
                <w:szCs w:val="15"/>
              </w:rPr>
              <w:t>一般梁受力钢筋顺长度方向全长的净尺寸</w:t>
            </w:r>
          </w:p>
        </w:tc>
        <w:tc>
          <w:tcPr>
            <w:tcW w:w="1974" w:type="dxa"/>
            <w:tcBorders>
              <w:top w:val="outset" w:color="auto" w:sz="6" w:space="0"/>
              <w:left w:val="outset" w:color="auto" w:sz="6" w:space="0"/>
              <w:bottom w:val="outset" w:color="auto" w:sz="6" w:space="0"/>
              <w:right w:val="outset" w:color="auto" w:sz="6" w:space="0"/>
            </w:tcBorders>
            <w:noWrap/>
            <w:vAlign w:val="center"/>
          </w:tcPr>
          <w:p w14:paraId="678A4AFD">
            <w:pPr>
              <w:jc w:val="center"/>
              <w:rPr>
                <w:rFonts w:ascii="宋体" w:eastAsia="宋体"/>
                <w:sz w:val="15"/>
                <w:szCs w:val="15"/>
              </w:rPr>
            </w:pPr>
            <w:r>
              <w:rPr>
                <w:rFonts w:hint="eastAsia" w:ascii="宋体" w:eastAsia="宋体"/>
                <w:sz w:val="15"/>
                <w:szCs w:val="15"/>
              </w:rPr>
              <w:t>±</w:t>
            </w:r>
            <w:r>
              <w:rPr>
                <w:rFonts w:ascii="宋体" w:eastAsia="宋体"/>
                <w:sz w:val="15"/>
                <w:szCs w:val="15"/>
              </w:rPr>
              <w:t>3</w:t>
            </w:r>
          </w:p>
        </w:tc>
        <w:tc>
          <w:tcPr>
            <w:tcW w:w="1275" w:type="dxa"/>
            <w:tcBorders>
              <w:top w:val="outset" w:color="auto" w:sz="6" w:space="0"/>
              <w:left w:val="outset" w:color="auto" w:sz="6" w:space="0"/>
              <w:bottom w:val="outset" w:color="auto" w:sz="6" w:space="0"/>
              <w:right w:val="outset" w:color="auto" w:sz="6" w:space="0"/>
            </w:tcBorders>
            <w:noWrap/>
          </w:tcPr>
          <w:p w14:paraId="3D21D112">
            <w:pPr>
              <w:jc w:val="center"/>
              <w:rPr>
                <w:rFonts w:ascii="宋体" w:eastAsia="宋体"/>
                <w:sz w:val="15"/>
                <w:szCs w:val="15"/>
              </w:rPr>
            </w:pPr>
            <w:r>
              <w:rPr>
                <w:rFonts w:hint="eastAsia" w:ascii="宋体" w:eastAsia="宋体"/>
                <w:sz w:val="15"/>
                <w:szCs w:val="15"/>
              </w:rPr>
              <w:t>钢</w:t>
            </w:r>
            <w:r>
              <w:rPr>
                <w:rFonts w:ascii="宋体" w:eastAsia="宋体"/>
                <w:sz w:val="15"/>
                <w:szCs w:val="15"/>
              </w:rPr>
              <w:t>卷尺检查</w:t>
            </w:r>
          </w:p>
        </w:tc>
      </w:tr>
      <w:tr w14:paraId="3207215C">
        <w:tblPrEx>
          <w:tblCellMar>
            <w:top w:w="0" w:type="dxa"/>
            <w:left w:w="0" w:type="dxa"/>
            <w:bottom w:w="0" w:type="dxa"/>
            <w:right w:w="0" w:type="dxa"/>
          </w:tblCellMar>
        </w:tblPrEx>
        <w:trPr>
          <w:trHeight w:val="375"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3CD66E1B">
            <w:pPr>
              <w:jc w:val="center"/>
              <w:rPr>
                <w:rFonts w:ascii="宋体" w:eastAsia="宋体"/>
                <w:sz w:val="15"/>
                <w:szCs w:val="15"/>
              </w:rPr>
            </w:pPr>
            <w:r>
              <w:rPr>
                <w:rFonts w:ascii="宋体" w:eastAsia="宋体"/>
                <w:sz w:val="15"/>
                <w:szCs w:val="15"/>
              </w:rPr>
              <w:t>梁受力钢筋如需窄隙对焊联结, 顺长度方向全长的净尺寸</w:t>
            </w:r>
          </w:p>
        </w:tc>
        <w:tc>
          <w:tcPr>
            <w:tcW w:w="1974" w:type="dxa"/>
            <w:tcBorders>
              <w:top w:val="outset" w:color="auto" w:sz="6" w:space="0"/>
              <w:left w:val="outset" w:color="auto" w:sz="6" w:space="0"/>
              <w:bottom w:val="outset" w:color="auto" w:sz="6" w:space="0"/>
              <w:right w:val="outset" w:color="auto" w:sz="6" w:space="0"/>
            </w:tcBorders>
            <w:noWrap/>
            <w:vAlign w:val="center"/>
          </w:tcPr>
          <w:p w14:paraId="40756804">
            <w:pPr>
              <w:jc w:val="center"/>
              <w:rPr>
                <w:rFonts w:ascii="宋体" w:eastAsia="宋体"/>
                <w:sz w:val="15"/>
                <w:szCs w:val="15"/>
              </w:rPr>
            </w:pPr>
            <w:r>
              <w:rPr>
                <w:rFonts w:ascii="宋体" w:eastAsia="宋体"/>
                <w:sz w:val="15"/>
                <w:szCs w:val="15"/>
              </w:rPr>
              <w:t>0,＋5</w:t>
            </w:r>
          </w:p>
        </w:tc>
        <w:tc>
          <w:tcPr>
            <w:tcW w:w="1275" w:type="dxa"/>
            <w:tcBorders>
              <w:top w:val="outset" w:color="auto" w:sz="6" w:space="0"/>
              <w:left w:val="outset" w:color="auto" w:sz="6" w:space="0"/>
              <w:bottom w:val="outset" w:color="auto" w:sz="6" w:space="0"/>
              <w:right w:val="outset" w:color="auto" w:sz="6" w:space="0"/>
            </w:tcBorders>
            <w:noWrap/>
          </w:tcPr>
          <w:p w14:paraId="4A9D4764">
            <w:pPr>
              <w:jc w:val="center"/>
              <w:rPr>
                <w:rFonts w:ascii="宋体" w:eastAsia="宋体"/>
                <w:sz w:val="15"/>
                <w:szCs w:val="15"/>
              </w:rPr>
            </w:pPr>
            <w:r>
              <w:rPr>
                <w:rFonts w:hint="eastAsia" w:ascii="宋体" w:eastAsia="宋体"/>
                <w:sz w:val="15"/>
                <w:szCs w:val="15"/>
              </w:rPr>
              <w:t>钢</w:t>
            </w:r>
            <w:r>
              <w:rPr>
                <w:rFonts w:ascii="宋体" w:eastAsia="宋体"/>
                <w:sz w:val="15"/>
                <w:szCs w:val="15"/>
              </w:rPr>
              <w:t>卷尺检查</w:t>
            </w:r>
          </w:p>
        </w:tc>
      </w:tr>
      <w:tr w14:paraId="3051A8A9">
        <w:tblPrEx>
          <w:tblCellMar>
            <w:top w:w="0" w:type="dxa"/>
            <w:left w:w="0" w:type="dxa"/>
            <w:bottom w:w="0" w:type="dxa"/>
            <w:right w:w="0" w:type="dxa"/>
          </w:tblCellMar>
        </w:tblPrEx>
        <w:trPr>
          <w:trHeight w:val="375"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61214D47">
            <w:pPr>
              <w:jc w:val="center"/>
              <w:rPr>
                <w:rFonts w:ascii="宋体" w:eastAsia="宋体"/>
                <w:sz w:val="15"/>
                <w:szCs w:val="15"/>
              </w:rPr>
            </w:pPr>
            <w:r>
              <w:rPr>
                <w:rFonts w:ascii="宋体" w:eastAsia="宋体"/>
                <w:sz w:val="15"/>
                <w:szCs w:val="15"/>
              </w:rPr>
              <w:t>其它构件钢筋全长的净尺寸</w:t>
            </w:r>
          </w:p>
        </w:tc>
        <w:tc>
          <w:tcPr>
            <w:tcW w:w="1974" w:type="dxa"/>
            <w:tcBorders>
              <w:top w:val="outset" w:color="auto" w:sz="6" w:space="0"/>
              <w:left w:val="outset" w:color="auto" w:sz="6" w:space="0"/>
              <w:bottom w:val="outset" w:color="auto" w:sz="6" w:space="0"/>
              <w:right w:val="outset" w:color="auto" w:sz="6" w:space="0"/>
            </w:tcBorders>
            <w:noWrap/>
            <w:vAlign w:val="center"/>
          </w:tcPr>
          <w:p w14:paraId="27822786">
            <w:pPr>
              <w:jc w:val="center"/>
              <w:rPr>
                <w:rFonts w:ascii="宋体" w:eastAsia="宋体"/>
                <w:sz w:val="15"/>
                <w:szCs w:val="15"/>
              </w:rPr>
            </w:pPr>
            <w:r>
              <w:rPr>
                <w:rFonts w:hint="eastAsia" w:ascii="宋体" w:eastAsia="宋体"/>
                <w:sz w:val="15"/>
                <w:szCs w:val="15"/>
              </w:rPr>
              <w:t>±</w:t>
            </w:r>
            <w:r>
              <w:rPr>
                <w:rFonts w:ascii="宋体" w:eastAsia="宋体"/>
                <w:sz w:val="15"/>
                <w:szCs w:val="15"/>
              </w:rPr>
              <w:t>10</w:t>
            </w:r>
          </w:p>
        </w:tc>
        <w:tc>
          <w:tcPr>
            <w:tcW w:w="1275" w:type="dxa"/>
            <w:tcBorders>
              <w:top w:val="outset" w:color="auto" w:sz="6" w:space="0"/>
              <w:left w:val="outset" w:color="auto" w:sz="6" w:space="0"/>
              <w:bottom w:val="outset" w:color="auto" w:sz="6" w:space="0"/>
              <w:right w:val="outset" w:color="auto" w:sz="6" w:space="0"/>
            </w:tcBorders>
            <w:noWrap/>
          </w:tcPr>
          <w:p w14:paraId="2F0719E0">
            <w:pPr>
              <w:jc w:val="center"/>
              <w:rPr>
                <w:rFonts w:ascii="宋体" w:eastAsia="宋体"/>
                <w:sz w:val="15"/>
                <w:szCs w:val="15"/>
              </w:rPr>
            </w:pPr>
            <w:r>
              <w:rPr>
                <w:rFonts w:hint="eastAsia" w:ascii="宋体" w:eastAsia="宋体"/>
                <w:sz w:val="15"/>
                <w:szCs w:val="15"/>
              </w:rPr>
              <w:t>钢</w:t>
            </w:r>
            <w:r>
              <w:rPr>
                <w:rFonts w:ascii="宋体" w:eastAsia="宋体"/>
                <w:sz w:val="15"/>
                <w:szCs w:val="15"/>
              </w:rPr>
              <w:t>卷尺检查</w:t>
            </w:r>
          </w:p>
        </w:tc>
      </w:tr>
      <w:tr w14:paraId="5C7EBA86">
        <w:tblPrEx>
          <w:tblCellMar>
            <w:top w:w="0" w:type="dxa"/>
            <w:left w:w="0" w:type="dxa"/>
            <w:bottom w:w="0" w:type="dxa"/>
            <w:right w:w="0" w:type="dxa"/>
          </w:tblCellMar>
        </w:tblPrEx>
        <w:trPr>
          <w:trHeight w:val="360"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03E45CC5">
            <w:pPr>
              <w:jc w:val="center"/>
              <w:rPr>
                <w:rFonts w:ascii="宋体" w:eastAsia="宋体"/>
                <w:sz w:val="15"/>
                <w:szCs w:val="15"/>
              </w:rPr>
            </w:pPr>
            <w:r>
              <w:rPr>
                <w:rFonts w:ascii="宋体" w:eastAsia="宋体"/>
                <w:sz w:val="15"/>
                <w:szCs w:val="15"/>
              </w:rPr>
              <w:t>弯起钢筋的弯折位置</w:t>
            </w:r>
          </w:p>
        </w:tc>
        <w:tc>
          <w:tcPr>
            <w:tcW w:w="1974" w:type="dxa"/>
            <w:tcBorders>
              <w:top w:val="outset" w:color="auto" w:sz="6" w:space="0"/>
              <w:left w:val="outset" w:color="auto" w:sz="6" w:space="0"/>
              <w:bottom w:val="outset" w:color="auto" w:sz="6" w:space="0"/>
              <w:right w:val="outset" w:color="auto" w:sz="6" w:space="0"/>
            </w:tcBorders>
            <w:noWrap/>
            <w:vAlign w:val="center"/>
          </w:tcPr>
          <w:p w14:paraId="4EF1A3C9">
            <w:pPr>
              <w:jc w:val="center"/>
              <w:rPr>
                <w:rFonts w:ascii="宋体" w:eastAsia="宋体"/>
                <w:sz w:val="15"/>
                <w:szCs w:val="15"/>
              </w:rPr>
            </w:pPr>
            <w:r>
              <w:rPr>
                <w:rFonts w:hint="eastAsia" w:ascii="宋体" w:eastAsia="宋体"/>
                <w:sz w:val="15"/>
                <w:szCs w:val="15"/>
              </w:rPr>
              <w:t>±15</w:t>
            </w:r>
          </w:p>
        </w:tc>
        <w:tc>
          <w:tcPr>
            <w:tcW w:w="1275" w:type="dxa"/>
            <w:tcBorders>
              <w:top w:val="outset" w:color="auto" w:sz="6" w:space="0"/>
              <w:left w:val="outset" w:color="auto" w:sz="6" w:space="0"/>
              <w:bottom w:val="outset" w:color="auto" w:sz="6" w:space="0"/>
              <w:right w:val="outset" w:color="auto" w:sz="6" w:space="0"/>
            </w:tcBorders>
            <w:noWrap/>
          </w:tcPr>
          <w:p w14:paraId="7D657963">
            <w:pPr>
              <w:jc w:val="center"/>
              <w:rPr>
                <w:rFonts w:ascii="宋体" w:eastAsia="宋体"/>
                <w:sz w:val="15"/>
                <w:szCs w:val="15"/>
              </w:rPr>
            </w:pPr>
            <w:r>
              <w:rPr>
                <w:rFonts w:ascii="宋体" w:eastAsia="宋体"/>
                <w:sz w:val="15"/>
                <w:szCs w:val="15"/>
              </w:rPr>
              <w:t>钢尺检查</w:t>
            </w:r>
          </w:p>
        </w:tc>
      </w:tr>
      <w:tr w14:paraId="33CF398D">
        <w:tblPrEx>
          <w:tblCellMar>
            <w:top w:w="0" w:type="dxa"/>
            <w:left w:w="0" w:type="dxa"/>
            <w:bottom w:w="0" w:type="dxa"/>
            <w:right w:w="0" w:type="dxa"/>
          </w:tblCellMar>
        </w:tblPrEx>
        <w:trPr>
          <w:trHeight w:val="360" w:hRule="atLeast"/>
          <w:jc w:val="center"/>
        </w:trPr>
        <w:tc>
          <w:tcPr>
            <w:tcW w:w="5391" w:type="dxa"/>
            <w:tcBorders>
              <w:top w:val="outset" w:color="auto" w:sz="6" w:space="0"/>
              <w:left w:val="outset" w:color="auto" w:sz="6" w:space="0"/>
              <w:bottom w:val="outset" w:color="auto" w:sz="6" w:space="0"/>
              <w:right w:val="outset" w:color="auto" w:sz="6" w:space="0"/>
            </w:tcBorders>
            <w:noWrap/>
            <w:vAlign w:val="center"/>
          </w:tcPr>
          <w:p w14:paraId="0669D58F">
            <w:pPr>
              <w:jc w:val="center"/>
              <w:rPr>
                <w:rFonts w:ascii="宋体" w:eastAsia="宋体"/>
                <w:sz w:val="15"/>
                <w:szCs w:val="15"/>
              </w:rPr>
            </w:pPr>
            <w:r>
              <w:rPr>
                <w:rFonts w:ascii="宋体" w:eastAsia="宋体"/>
                <w:sz w:val="15"/>
                <w:szCs w:val="15"/>
              </w:rPr>
              <w:t>箍筋内净尺寸</w:t>
            </w:r>
          </w:p>
        </w:tc>
        <w:tc>
          <w:tcPr>
            <w:tcW w:w="1974" w:type="dxa"/>
            <w:tcBorders>
              <w:top w:val="outset" w:color="auto" w:sz="6" w:space="0"/>
              <w:left w:val="outset" w:color="auto" w:sz="6" w:space="0"/>
              <w:bottom w:val="outset" w:color="auto" w:sz="6" w:space="0"/>
              <w:right w:val="outset" w:color="auto" w:sz="6" w:space="0"/>
            </w:tcBorders>
            <w:noWrap/>
            <w:vAlign w:val="center"/>
          </w:tcPr>
          <w:p w14:paraId="6812FF3F">
            <w:pPr>
              <w:jc w:val="center"/>
              <w:rPr>
                <w:rFonts w:ascii="宋体" w:eastAsia="宋体"/>
                <w:sz w:val="15"/>
                <w:szCs w:val="15"/>
              </w:rPr>
            </w:pPr>
            <w:r>
              <w:rPr>
                <w:rFonts w:hint="eastAsia" w:ascii="宋体" w:eastAsia="宋体"/>
                <w:sz w:val="15"/>
                <w:szCs w:val="15"/>
              </w:rPr>
              <w:t>±</w:t>
            </w:r>
            <w:r>
              <w:rPr>
                <w:rFonts w:ascii="宋体" w:eastAsia="宋体"/>
                <w:sz w:val="15"/>
                <w:szCs w:val="15"/>
              </w:rPr>
              <w:t>5</w:t>
            </w:r>
          </w:p>
        </w:tc>
        <w:tc>
          <w:tcPr>
            <w:tcW w:w="1275" w:type="dxa"/>
            <w:tcBorders>
              <w:top w:val="outset" w:color="auto" w:sz="6" w:space="0"/>
              <w:left w:val="outset" w:color="auto" w:sz="6" w:space="0"/>
              <w:bottom w:val="outset" w:color="auto" w:sz="6" w:space="0"/>
              <w:right w:val="outset" w:color="auto" w:sz="6" w:space="0"/>
            </w:tcBorders>
            <w:noWrap/>
          </w:tcPr>
          <w:p w14:paraId="5D7D676B">
            <w:pPr>
              <w:jc w:val="center"/>
              <w:rPr>
                <w:rFonts w:ascii="宋体" w:eastAsia="宋体"/>
                <w:sz w:val="15"/>
                <w:szCs w:val="15"/>
              </w:rPr>
            </w:pPr>
            <w:r>
              <w:rPr>
                <w:rFonts w:ascii="宋体" w:eastAsia="宋体"/>
                <w:sz w:val="15"/>
                <w:szCs w:val="15"/>
              </w:rPr>
              <w:t>钢尺检查</w:t>
            </w:r>
          </w:p>
        </w:tc>
      </w:tr>
    </w:tbl>
    <w:p w14:paraId="07A71130">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2</w:t>
      </w:r>
      <w:r>
        <w:rPr>
          <w:rFonts w:ascii="宋体" w:eastAsia="宋体"/>
          <w:sz w:val="24"/>
          <w:szCs w:val="24"/>
        </w:rPr>
        <w:t xml:space="preserve"> 钢筋网、钢筋骨架和混凝土保护层厚度应满足施工图和深化设计图要求</w:t>
      </w:r>
      <w:r>
        <w:rPr>
          <w:rFonts w:hint="eastAsia" w:ascii="宋体" w:eastAsia="宋体"/>
          <w:sz w:val="24"/>
          <w:szCs w:val="24"/>
        </w:rPr>
        <w:t>；</w:t>
      </w:r>
      <w:r>
        <w:rPr>
          <w:rFonts w:ascii="宋体" w:eastAsia="宋体"/>
          <w:sz w:val="24"/>
          <w:szCs w:val="24"/>
        </w:rPr>
        <w:t>钢筋网、钢筋骨架宜采用专用钢筋定位件，入模应符合下列要求：</w:t>
      </w:r>
    </w:p>
    <w:p w14:paraId="382A2F7A">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1</w:t>
      </w:r>
      <w:r>
        <w:rPr>
          <w:rFonts w:ascii="宋体" w:eastAsia="宋体"/>
          <w:sz w:val="24"/>
          <w:szCs w:val="24"/>
        </w:rPr>
        <w:t>）钢筋骨架尺寸应准确，骨架吊装时应采用多吊点的专用吊架，防止骨架产生变形；</w:t>
      </w:r>
    </w:p>
    <w:p w14:paraId="48C51B98">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2</w:t>
      </w:r>
      <w:r>
        <w:rPr>
          <w:rFonts w:ascii="宋体" w:eastAsia="宋体"/>
          <w:sz w:val="24"/>
          <w:szCs w:val="24"/>
        </w:rPr>
        <w:t>）保护层垫块</w:t>
      </w:r>
      <w:r>
        <w:rPr>
          <w:rFonts w:hint="eastAsia" w:ascii="宋体" w:eastAsia="宋体"/>
          <w:color w:val="000000"/>
          <w:sz w:val="24"/>
          <w:szCs w:val="24"/>
        </w:rPr>
        <w:t>应符合规范要求</w:t>
      </w:r>
      <w:r>
        <w:rPr>
          <w:rFonts w:ascii="宋体" w:eastAsia="宋体"/>
          <w:sz w:val="24"/>
          <w:szCs w:val="24"/>
        </w:rPr>
        <w:t>，且应与钢筋骨架或网片卡装牢固；垫块按梅花状布置，间距满足钢筋限位及控制变形要求；</w:t>
      </w:r>
    </w:p>
    <w:p w14:paraId="6C5D1CB5">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3</w:t>
      </w:r>
      <w:r>
        <w:rPr>
          <w:rFonts w:ascii="宋体" w:eastAsia="宋体"/>
          <w:sz w:val="24"/>
          <w:szCs w:val="24"/>
        </w:rPr>
        <w:t>）钢筋骨架入模时应平直、无损伤，表面不得有油污或者锈蚀；</w:t>
      </w:r>
    </w:p>
    <w:p w14:paraId="61B4F494">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4</w:t>
      </w:r>
      <w:r>
        <w:rPr>
          <w:rFonts w:ascii="宋体" w:eastAsia="宋体"/>
          <w:sz w:val="24"/>
          <w:szCs w:val="24"/>
        </w:rPr>
        <w:t>）应按构件图安装好钢筋连接套管、连接件、预埋件</w:t>
      </w:r>
      <w:r>
        <w:rPr>
          <w:rFonts w:hint="eastAsia" w:ascii="宋体" w:eastAsia="宋体"/>
          <w:sz w:val="24"/>
          <w:szCs w:val="24"/>
        </w:rPr>
        <w:t>。</w:t>
      </w:r>
    </w:p>
    <w:p w14:paraId="51F22CFD">
      <w:pPr>
        <w:spacing w:line="360" w:lineRule="auto"/>
        <w:ind w:firstLine="480" w:firstLineChars="200"/>
        <w:jc w:val="left"/>
        <w:rPr>
          <w:rFonts w:ascii="宋体" w:eastAsia="宋体"/>
          <w:sz w:val="24"/>
          <w:szCs w:val="24"/>
        </w:rPr>
      </w:pPr>
      <w:r>
        <w:rPr>
          <w:rFonts w:ascii="Times New Roman" w:hAnsi="Times New Roman" w:eastAsia="宋体" w:cs="Times New Roman"/>
          <w:b/>
          <w:color w:val="000000"/>
          <w:sz w:val="24"/>
          <w:szCs w:val="24"/>
        </w:rPr>
        <w:t>3</w:t>
      </w:r>
      <w:r>
        <w:rPr>
          <w:rFonts w:ascii="宋体" w:eastAsia="宋体"/>
          <w:sz w:val="24"/>
          <w:szCs w:val="24"/>
        </w:rPr>
        <w:t xml:space="preserve"> 钢筋网片或骨架装入模具后，应按设计图纸要求对钢筋位置、规格、间距、保护层厚度等进行检查，允许偏差及检验方法应符合</w:t>
      </w:r>
      <w:r>
        <w:rPr>
          <w:rFonts w:hint="eastAsia" w:ascii="宋体" w:eastAsia="宋体"/>
          <w:sz w:val="24"/>
          <w:szCs w:val="24"/>
        </w:rPr>
        <w:t>表6.3.4-2</w:t>
      </w:r>
      <w:r>
        <w:rPr>
          <w:rFonts w:ascii="宋体" w:eastAsia="宋体"/>
          <w:sz w:val="24"/>
          <w:szCs w:val="24"/>
        </w:rPr>
        <w:t>的要求</w:t>
      </w:r>
      <w:r>
        <w:rPr>
          <w:rFonts w:hint="eastAsia" w:ascii="宋体" w:eastAsia="宋体"/>
          <w:sz w:val="24"/>
          <w:szCs w:val="24"/>
        </w:rPr>
        <w:t>。</w:t>
      </w:r>
    </w:p>
    <w:p w14:paraId="7D995B6F">
      <w:pPr>
        <w:tabs>
          <w:tab w:val="left" w:pos="2100"/>
        </w:tabs>
        <w:spacing w:line="360" w:lineRule="auto"/>
        <w:jc w:val="center"/>
        <w:rPr>
          <w:rFonts w:ascii="宋体" w:hAnsi="宋体" w:eastAsia="宋体" w:cs="宋体"/>
          <w:b/>
          <w:szCs w:val="21"/>
        </w:rPr>
      </w:pPr>
      <w:r>
        <w:rPr>
          <w:rFonts w:hint="eastAsia" w:ascii="宋体" w:hAnsi="宋体" w:eastAsia="宋体" w:cs="宋体"/>
          <w:b/>
          <w:szCs w:val="21"/>
        </w:rPr>
        <w:t>表6.3.4-2 钢筋网或钢筋骨架尺寸允许偏差及检验方法</w:t>
      </w:r>
    </w:p>
    <w:tbl>
      <w:tblPr>
        <w:tblStyle w:val="38"/>
        <w:tblW w:w="8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065"/>
        <w:gridCol w:w="1113"/>
        <w:gridCol w:w="1287"/>
        <w:gridCol w:w="1541"/>
        <w:gridCol w:w="2659"/>
      </w:tblGrid>
      <w:tr w14:paraId="526C0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14:paraId="4A0C2FB8">
            <w:pPr>
              <w:autoSpaceDE w:val="0"/>
              <w:autoSpaceDN w:val="0"/>
              <w:jc w:val="center"/>
              <w:rPr>
                <w:rFonts w:ascii="宋体" w:eastAsia="宋体"/>
                <w:sz w:val="15"/>
                <w:szCs w:val="15"/>
              </w:rPr>
            </w:pPr>
            <w:r>
              <w:rPr>
                <w:rFonts w:ascii="宋体" w:eastAsia="宋体"/>
                <w:sz w:val="15"/>
                <w:szCs w:val="15"/>
              </w:rPr>
              <w:t>项次</w:t>
            </w:r>
          </w:p>
        </w:tc>
        <w:tc>
          <w:tcPr>
            <w:tcW w:w="3465" w:type="dxa"/>
            <w:gridSpan w:val="3"/>
            <w:tcBorders>
              <w:top w:val="single" w:color="000000" w:sz="4" w:space="0"/>
              <w:left w:val="single" w:color="000000" w:sz="4" w:space="0"/>
              <w:bottom w:val="single" w:color="000000" w:sz="4" w:space="0"/>
              <w:right w:val="single" w:color="000000" w:sz="4" w:space="0"/>
            </w:tcBorders>
            <w:noWrap/>
            <w:vAlign w:val="center"/>
          </w:tcPr>
          <w:p w14:paraId="7CD46EC5">
            <w:pPr>
              <w:autoSpaceDE w:val="0"/>
              <w:autoSpaceDN w:val="0"/>
              <w:jc w:val="center"/>
              <w:rPr>
                <w:rFonts w:ascii="宋体" w:eastAsia="宋体"/>
                <w:sz w:val="15"/>
                <w:szCs w:val="15"/>
              </w:rPr>
            </w:pPr>
            <w:r>
              <w:rPr>
                <w:rFonts w:ascii="宋体" w:eastAsia="宋体"/>
                <w:sz w:val="15"/>
                <w:szCs w:val="15"/>
              </w:rPr>
              <w:t>检验项目及内容</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34BA9853">
            <w:pPr>
              <w:autoSpaceDE w:val="0"/>
              <w:autoSpaceDN w:val="0"/>
              <w:adjustRightInd w:val="0"/>
              <w:snapToGrid w:val="0"/>
              <w:jc w:val="center"/>
              <w:rPr>
                <w:rFonts w:ascii="宋体" w:eastAsia="宋体"/>
                <w:sz w:val="15"/>
                <w:szCs w:val="15"/>
              </w:rPr>
            </w:pPr>
            <w:r>
              <w:rPr>
                <w:rFonts w:ascii="宋体" w:eastAsia="宋体"/>
                <w:sz w:val="15"/>
                <w:szCs w:val="15"/>
              </w:rPr>
              <w:t>允许偏差（mm）</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2935339C">
            <w:pPr>
              <w:autoSpaceDE w:val="0"/>
              <w:autoSpaceDN w:val="0"/>
              <w:jc w:val="center"/>
              <w:rPr>
                <w:rFonts w:ascii="宋体" w:eastAsia="宋体"/>
                <w:sz w:val="15"/>
                <w:szCs w:val="15"/>
              </w:rPr>
            </w:pPr>
            <w:r>
              <w:rPr>
                <w:rFonts w:ascii="宋体" w:eastAsia="宋体"/>
                <w:sz w:val="15"/>
                <w:szCs w:val="15"/>
              </w:rPr>
              <w:t>检验方法</w:t>
            </w:r>
          </w:p>
        </w:tc>
      </w:tr>
      <w:tr w14:paraId="11CE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14:paraId="16A23A4E">
            <w:pPr>
              <w:autoSpaceDE w:val="0"/>
              <w:autoSpaceDN w:val="0"/>
              <w:jc w:val="center"/>
              <w:rPr>
                <w:rFonts w:ascii="宋体" w:eastAsia="宋体"/>
                <w:sz w:val="15"/>
                <w:szCs w:val="15"/>
              </w:rPr>
            </w:pPr>
            <w:r>
              <w:rPr>
                <w:rFonts w:ascii="宋体" w:eastAsia="宋体"/>
                <w:sz w:val="15"/>
                <w:szCs w:val="15"/>
              </w:rPr>
              <w:t>1</w:t>
            </w:r>
          </w:p>
        </w:tc>
        <w:tc>
          <w:tcPr>
            <w:tcW w:w="1065" w:type="dxa"/>
            <w:vMerge w:val="restart"/>
            <w:tcBorders>
              <w:top w:val="single" w:color="000000" w:sz="4" w:space="0"/>
              <w:left w:val="single" w:color="000000" w:sz="4" w:space="0"/>
              <w:bottom w:val="single" w:color="000000" w:sz="4" w:space="0"/>
              <w:right w:val="single" w:color="auto" w:sz="4" w:space="0"/>
            </w:tcBorders>
            <w:noWrap/>
            <w:vAlign w:val="center"/>
          </w:tcPr>
          <w:p w14:paraId="4349873C">
            <w:pPr>
              <w:autoSpaceDE w:val="0"/>
              <w:autoSpaceDN w:val="0"/>
              <w:ind w:left="-105" w:leftChars="-50" w:right="-105" w:rightChars="-50"/>
              <w:jc w:val="center"/>
              <w:rPr>
                <w:rFonts w:ascii="宋体" w:eastAsia="宋体"/>
                <w:sz w:val="15"/>
                <w:szCs w:val="15"/>
              </w:rPr>
            </w:pPr>
            <w:r>
              <w:rPr>
                <w:rFonts w:ascii="宋体" w:eastAsia="宋体"/>
                <w:sz w:val="15"/>
                <w:szCs w:val="15"/>
              </w:rPr>
              <w:t>绑扎钢筋网</w:t>
            </w:r>
          </w:p>
        </w:tc>
        <w:tc>
          <w:tcPr>
            <w:tcW w:w="2400" w:type="dxa"/>
            <w:gridSpan w:val="2"/>
            <w:tcBorders>
              <w:top w:val="single" w:color="000000" w:sz="4" w:space="0"/>
              <w:left w:val="single" w:color="auto" w:sz="4" w:space="0"/>
              <w:bottom w:val="single" w:color="000000" w:sz="4" w:space="0"/>
              <w:right w:val="single" w:color="000000" w:sz="4" w:space="0"/>
            </w:tcBorders>
            <w:noWrap/>
            <w:vAlign w:val="center"/>
          </w:tcPr>
          <w:p w14:paraId="4F24058B">
            <w:pPr>
              <w:autoSpaceDE w:val="0"/>
              <w:autoSpaceDN w:val="0"/>
              <w:jc w:val="center"/>
              <w:rPr>
                <w:rFonts w:ascii="宋体" w:eastAsia="宋体"/>
                <w:sz w:val="15"/>
                <w:szCs w:val="15"/>
              </w:rPr>
            </w:pPr>
            <w:r>
              <w:rPr>
                <w:rFonts w:ascii="宋体" w:eastAsia="宋体"/>
                <w:sz w:val="15"/>
                <w:szCs w:val="15"/>
              </w:rPr>
              <w:t>长、宽</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214BBBAB">
            <w:pPr>
              <w:autoSpaceDE w:val="0"/>
              <w:autoSpaceDN w:val="0"/>
              <w:jc w:val="center"/>
              <w:rPr>
                <w:rFonts w:ascii="宋体" w:eastAsia="宋体"/>
                <w:color w:val="000000"/>
                <w:sz w:val="15"/>
                <w:szCs w:val="15"/>
              </w:rPr>
            </w:pPr>
            <w:r>
              <w:rPr>
                <w:rFonts w:hint="eastAsia" w:ascii="宋体" w:eastAsia="宋体"/>
                <w:color w:val="000000"/>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1495FDC4">
            <w:pPr>
              <w:autoSpaceDE w:val="0"/>
              <w:autoSpaceDN w:val="0"/>
              <w:jc w:val="center"/>
              <w:rPr>
                <w:rFonts w:ascii="宋体" w:eastAsia="宋体"/>
                <w:sz w:val="15"/>
                <w:szCs w:val="15"/>
              </w:rPr>
            </w:pPr>
            <w:r>
              <w:rPr>
                <w:rFonts w:ascii="宋体" w:eastAsia="宋体"/>
                <w:sz w:val="15"/>
                <w:szCs w:val="15"/>
              </w:rPr>
              <w:t>钢尺检查</w:t>
            </w:r>
          </w:p>
        </w:tc>
      </w:tr>
      <w:tr w14:paraId="1D64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123B9C9A">
            <w:pPr>
              <w:rPr>
                <w:sz w:val="15"/>
                <w:szCs w:val="15"/>
              </w:rPr>
            </w:pPr>
          </w:p>
        </w:tc>
        <w:tc>
          <w:tcPr>
            <w:tcW w:w="1065" w:type="dxa"/>
            <w:vMerge w:val="continue"/>
            <w:tcBorders>
              <w:top w:val="single" w:color="000000" w:sz="4" w:space="0"/>
              <w:left w:val="single" w:color="000000" w:sz="4" w:space="0"/>
              <w:bottom w:val="single" w:color="000000" w:sz="4" w:space="0"/>
              <w:right w:val="single" w:color="auto" w:sz="4" w:space="0"/>
            </w:tcBorders>
            <w:noWrap/>
            <w:vAlign w:val="center"/>
          </w:tcPr>
          <w:p w14:paraId="791A27DC">
            <w:pPr>
              <w:rPr>
                <w:sz w:val="15"/>
                <w:szCs w:val="15"/>
              </w:rPr>
            </w:pPr>
          </w:p>
        </w:tc>
        <w:tc>
          <w:tcPr>
            <w:tcW w:w="2400" w:type="dxa"/>
            <w:gridSpan w:val="2"/>
            <w:tcBorders>
              <w:top w:val="single" w:color="000000" w:sz="4" w:space="0"/>
              <w:left w:val="single" w:color="auto" w:sz="4" w:space="0"/>
              <w:bottom w:val="single" w:color="000000" w:sz="4" w:space="0"/>
              <w:right w:val="single" w:color="000000" w:sz="4" w:space="0"/>
            </w:tcBorders>
            <w:noWrap/>
            <w:vAlign w:val="center"/>
          </w:tcPr>
          <w:p w14:paraId="2F686751">
            <w:pPr>
              <w:autoSpaceDE w:val="0"/>
              <w:autoSpaceDN w:val="0"/>
              <w:jc w:val="center"/>
              <w:rPr>
                <w:rFonts w:ascii="宋体" w:eastAsia="宋体"/>
                <w:sz w:val="15"/>
                <w:szCs w:val="15"/>
              </w:rPr>
            </w:pPr>
            <w:r>
              <w:rPr>
                <w:rFonts w:ascii="宋体" w:eastAsia="宋体"/>
                <w:sz w:val="15"/>
                <w:szCs w:val="15"/>
              </w:rPr>
              <w:t>网眼尺寸</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7624D6F2">
            <w:pPr>
              <w:autoSpaceDE w:val="0"/>
              <w:autoSpaceDN w:val="0"/>
              <w:jc w:val="center"/>
              <w:rPr>
                <w:rFonts w:ascii="宋体" w:eastAsia="宋体"/>
                <w:color w:val="000000"/>
                <w:sz w:val="15"/>
                <w:szCs w:val="15"/>
              </w:rPr>
            </w:pPr>
            <w:r>
              <w:rPr>
                <w:rFonts w:hint="eastAsia" w:ascii="宋体" w:eastAsia="宋体"/>
                <w:color w:val="000000"/>
                <w:sz w:val="15"/>
                <w:szCs w:val="15"/>
              </w:rPr>
              <w:t>±</w:t>
            </w:r>
            <w:r>
              <w:rPr>
                <w:rFonts w:ascii="宋体" w:eastAsia="宋体"/>
                <w:color w:val="000000"/>
                <w:sz w:val="15"/>
                <w:szCs w:val="15"/>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605C3B3A">
            <w:pPr>
              <w:autoSpaceDE w:val="0"/>
              <w:autoSpaceDN w:val="0"/>
              <w:jc w:val="center"/>
              <w:rPr>
                <w:rFonts w:ascii="宋体" w:eastAsia="宋体"/>
                <w:sz w:val="15"/>
                <w:szCs w:val="15"/>
              </w:rPr>
            </w:pPr>
            <w:r>
              <w:rPr>
                <w:rFonts w:ascii="宋体" w:eastAsia="宋体"/>
                <w:sz w:val="15"/>
                <w:szCs w:val="15"/>
              </w:rPr>
              <w:t>钢尺量连续三档，取最大值</w:t>
            </w:r>
          </w:p>
        </w:tc>
      </w:tr>
      <w:tr w14:paraId="4311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14:paraId="6369D7EB">
            <w:pPr>
              <w:autoSpaceDE w:val="0"/>
              <w:autoSpaceDN w:val="0"/>
              <w:jc w:val="center"/>
              <w:rPr>
                <w:rFonts w:ascii="宋体" w:eastAsia="宋体"/>
                <w:sz w:val="15"/>
                <w:szCs w:val="15"/>
              </w:rPr>
            </w:pPr>
            <w:r>
              <w:rPr>
                <w:rFonts w:ascii="宋体" w:eastAsia="宋体"/>
                <w:sz w:val="15"/>
                <w:szCs w:val="15"/>
              </w:rPr>
              <w:t>2</w:t>
            </w:r>
          </w:p>
        </w:tc>
        <w:tc>
          <w:tcPr>
            <w:tcW w:w="1065" w:type="dxa"/>
            <w:vMerge w:val="restart"/>
            <w:tcBorders>
              <w:top w:val="single" w:color="000000" w:sz="4" w:space="0"/>
              <w:left w:val="single" w:color="000000" w:sz="4" w:space="0"/>
              <w:bottom w:val="single" w:color="000000" w:sz="4" w:space="0"/>
              <w:right w:val="single" w:color="auto" w:sz="4" w:space="0"/>
            </w:tcBorders>
            <w:noWrap/>
            <w:vAlign w:val="center"/>
          </w:tcPr>
          <w:p w14:paraId="504E41F3">
            <w:pPr>
              <w:autoSpaceDE w:val="0"/>
              <w:autoSpaceDN w:val="0"/>
              <w:jc w:val="center"/>
              <w:rPr>
                <w:rFonts w:ascii="宋体" w:eastAsia="宋体"/>
                <w:sz w:val="15"/>
                <w:szCs w:val="15"/>
              </w:rPr>
            </w:pPr>
            <w:r>
              <w:rPr>
                <w:rFonts w:ascii="宋体" w:eastAsia="宋体"/>
                <w:sz w:val="15"/>
                <w:szCs w:val="15"/>
              </w:rPr>
              <w:t>钢筋骨架</w:t>
            </w:r>
          </w:p>
        </w:tc>
        <w:tc>
          <w:tcPr>
            <w:tcW w:w="2400" w:type="dxa"/>
            <w:gridSpan w:val="2"/>
            <w:tcBorders>
              <w:top w:val="single" w:color="000000" w:sz="4" w:space="0"/>
              <w:left w:val="single" w:color="auto" w:sz="4" w:space="0"/>
              <w:bottom w:val="single" w:color="000000" w:sz="4" w:space="0"/>
              <w:right w:val="single" w:color="000000" w:sz="4" w:space="0"/>
            </w:tcBorders>
            <w:noWrap/>
            <w:vAlign w:val="center"/>
          </w:tcPr>
          <w:p w14:paraId="0831102D">
            <w:pPr>
              <w:autoSpaceDE w:val="0"/>
              <w:autoSpaceDN w:val="0"/>
              <w:jc w:val="center"/>
              <w:rPr>
                <w:rFonts w:ascii="宋体" w:eastAsia="宋体"/>
                <w:sz w:val="15"/>
                <w:szCs w:val="15"/>
              </w:rPr>
            </w:pPr>
            <w:r>
              <w:rPr>
                <w:rFonts w:ascii="宋体" w:eastAsia="宋体"/>
                <w:sz w:val="15"/>
                <w:szCs w:val="15"/>
              </w:rPr>
              <w:t>宽、高</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1C909E3A">
            <w:pPr>
              <w:autoSpaceDE w:val="0"/>
              <w:autoSpaceDN w:val="0"/>
              <w:jc w:val="center"/>
              <w:rPr>
                <w:rFonts w:ascii="宋体" w:eastAsia="宋体"/>
                <w:color w:val="000000"/>
                <w:sz w:val="15"/>
                <w:szCs w:val="15"/>
              </w:rPr>
            </w:pPr>
            <w:r>
              <w:rPr>
                <w:rFonts w:hint="eastAsia" w:ascii="宋体" w:eastAsia="宋体"/>
                <w:color w:val="000000"/>
                <w:sz w:val="15"/>
                <w:szCs w:val="15"/>
              </w:rPr>
              <w:t>±</w:t>
            </w:r>
            <w:r>
              <w:rPr>
                <w:rFonts w:ascii="宋体" w:eastAsia="宋体"/>
                <w:color w:val="000000"/>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067206AA">
            <w:pPr>
              <w:autoSpaceDE w:val="0"/>
              <w:autoSpaceDN w:val="0"/>
              <w:jc w:val="center"/>
              <w:rPr>
                <w:rFonts w:ascii="宋体" w:eastAsia="宋体"/>
                <w:sz w:val="15"/>
                <w:szCs w:val="15"/>
              </w:rPr>
            </w:pPr>
            <w:r>
              <w:rPr>
                <w:rFonts w:ascii="宋体" w:eastAsia="宋体"/>
                <w:sz w:val="15"/>
                <w:szCs w:val="15"/>
              </w:rPr>
              <w:t>钢尺检查</w:t>
            </w:r>
          </w:p>
        </w:tc>
      </w:tr>
      <w:tr w14:paraId="6379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13EE5559">
            <w:pPr>
              <w:rPr>
                <w:sz w:val="15"/>
                <w:szCs w:val="15"/>
              </w:rPr>
            </w:pPr>
          </w:p>
        </w:tc>
        <w:tc>
          <w:tcPr>
            <w:tcW w:w="1065" w:type="dxa"/>
            <w:vMerge w:val="continue"/>
            <w:tcBorders>
              <w:top w:val="single" w:color="000000" w:sz="4" w:space="0"/>
              <w:left w:val="single" w:color="000000" w:sz="4" w:space="0"/>
              <w:bottom w:val="single" w:color="000000" w:sz="4" w:space="0"/>
              <w:right w:val="single" w:color="auto" w:sz="4" w:space="0"/>
            </w:tcBorders>
            <w:noWrap/>
            <w:vAlign w:val="center"/>
          </w:tcPr>
          <w:p w14:paraId="2096E172">
            <w:pPr>
              <w:rPr>
                <w:sz w:val="15"/>
                <w:szCs w:val="15"/>
              </w:rPr>
            </w:pPr>
          </w:p>
        </w:tc>
        <w:tc>
          <w:tcPr>
            <w:tcW w:w="2400" w:type="dxa"/>
            <w:gridSpan w:val="2"/>
            <w:tcBorders>
              <w:top w:val="single" w:color="000000" w:sz="4" w:space="0"/>
              <w:left w:val="single" w:color="auto" w:sz="4" w:space="0"/>
              <w:bottom w:val="single" w:color="000000" w:sz="4" w:space="0"/>
              <w:right w:val="single" w:color="000000" w:sz="4" w:space="0"/>
            </w:tcBorders>
            <w:noWrap/>
            <w:vAlign w:val="center"/>
          </w:tcPr>
          <w:p w14:paraId="0968AA2F">
            <w:pPr>
              <w:autoSpaceDE w:val="0"/>
              <w:autoSpaceDN w:val="0"/>
              <w:jc w:val="center"/>
              <w:rPr>
                <w:rFonts w:ascii="宋体" w:eastAsia="宋体"/>
                <w:sz w:val="15"/>
                <w:szCs w:val="15"/>
              </w:rPr>
            </w:pPr>
            <w:r>
              <w:rPr>
                <w:rFonts w:ascii="宋体" w:eastAsia="宋体"/>
                <w:sz w:val="15"/>
                <w:szCs w:val="15"/>
              </w:rPr>
              <w:t>长</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3626D874">
            <w:pPr>
              <w:autoSpaceDE w:val="0"/>
              <w:autoSpaceDN w:val="0"/>
              <w:jc w:val="center"/>
              <w:rPr>
                <w:rFonts w:ascii="宋体" w:eastAsia="宋体"/>
                <w:color w:val="000000"/>
                <w:sz w:val="15"/>
                <w:szCs w:val="15"/>
              </w:rPr>
            </w:pPr>
            <w:r>
              <w:rPr>
                <w:rFonts w:ascii="宋体" w:eastAsia="宋体"/>
                <w:color w:val="000000"/>
                <w:sz w:val="15"/>
                <w:szCs w:val="15"/>
              </w:rPr>
              <w:t>0,</w:t>
            </w:r>
            <w:r>
              <w:rPr>
                <w:rFonts w:hint="eastAsia" w:ascii="宋体" w:eastAsia="宋体"/>
                <w:color w:val="000000"/>
                <w:sz w:val="15"/>
                <w:szCs w:val="15"/>
              </w:rPr>
              <w:t>－</w:t>
            </w:r>
            <w:r>
              <w:rPr>
                <w:rFonts w:ascii="宋体" w:eastAsia="宋体"/>
                <w:color w:val="000000"/>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4AA8EE90">
            <w:pPr>
              <w:autoSpaceDE w:val="0"/>
              <w:autoSpaceDN w:val="0"/>
              <w:jc w:val="center"/>
              <w:rPr>
                <w:rFonts w:ascii="宋体" w:eastAsia="宋体"/>
                <w:sz w:val="15"/>
                <w:szCs w:val="15"/>
              </w:rPr>
            </w:pPr>
            <w:r>
              <w:rPr>
                <w:rFonts w:ascii="宋体" w:eastAsia="宋体"/>
                <w:sz w:val="15"/>
                <w:szCs w:val="15"/>
              </w:rPr>
              <w:t>钢尺检查</w:t>
            </w:r>
          </w:p>
        </w:tc>
      </w:tr>
      <w:tr w14:paraId="2855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32D01B43">
            <w:pPr>
              <w:rPr>
                <w:sz w:val="15"/>
                <w:szCs w:val="15"/>
              </w:rPr>
            </w:pPr>
          </w:p>
        </w:tc>
        <w:tc>
          <w:tcPr>
            <w:tcW w:w="1065" w:type="dxa"/>
            <w:vMerge w:val="continue"/>
            <w:tcBorders>
              <w:top w:val="single" w:color="000000" w:sz="4" w:space="0"/>
              <w:left w:val="single" w:color="000000" w:sz="4" w:space="0"/>
              <w:bottom w:val="single" w:color="000000" w:sz="4" w:space="0"/>
              <w:right w:val="single" w:color="auto" w:sz="4" w:space="0"/>
            </w:tcBorders>
            <w:noWrap/>
            <w:vAlign w:val="center"/>
          </w:tcPr>
          <w:p w14:paraId="398ADE77">
            <w:pPr>
              <w:rPr>
                <w:sz w:val="15"/>
                <w:szCs w:val="15"/>
              </w:rPr>
            </w:pPr>
          </w:p>
        </w:tc>
        <w:tc>
          <w:tcPr>
            <w:tcW w:w="2400" w:type="dxa"/>
            <w:gridSpan w:val="2"/>
            <w:tcBorders>
              <w:top w:val="single" w:color="000000" w:sz="4" w:space="0"/>
              <w:left w:val="single" w:color="auto" w:sz="4" w:space="0"/>
              <w:bottom w:val="single" w:color="000000" w:sz="4" w:space="0"/>
              <w:right w:val="single" w:color="000000" w:sz="4" w:space="0"/>
            </w:tcBorders>
            <w:noWrap/>
            <w:vAlign w:val="center"/>
          </w:tcPr>
          <w:p w14:paraId="18648A2A">
            <w:pPr>
              <w:autoSpaceDE w:val="0"/>
              <w:autoSpaceDN w:val="0"/>
              <w:jc w:val="center"/>
              <w:rPr>
                <w:rFonts w:ascii="宋体" w:eastAsia="宋体"/>
                <w:sz w:val="15"/>
                <w:szCs w:val="15"/>
              </w:rPr>
            </w:pPr>
            <w:r>
              <w:rPr>
                <w:rFonts w:ascii="宋体" w:eastAsia="宋体"/>
                <w:sz w:val="15"/>
                <w:szCs w:val="15"/>
              </w:rPr>
              <w:t>间距</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791B68F4">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3A73676B">
            <w:pPr>
              <w:autoSpaceDE w:val="0"/>
              <w:autoSpaceDN w:val="0"/>
              <w:jc w:val="center"/>
              <w:rPr>
                <w:rFonts w:ascii="宋体" w:eastAsia="宋体"/>
                <w:sz w:val="15"/>
                <w:szCs w:val="15"/>
              </w:rPr>
            </w:pPr>
            <w:r>
              <w:rPr>
                <w:rFonts w:ascii="宋体" w:eastAsia="宋体"/>
                <w:sz w:val="15"/>
                <w:szCs w:val="15"/>
              </w:rPr>
              <w:t>钢尺量两端、中间各一点</w:t>
            </w:r>
          </w:p>
        </w:tc>
      </w:tr>
      <w:tr w14:paraId="5276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14:paraId="4D218FAC">
            <w:pPr>
              <w:autoSpaceDE w:val="0"/>
              <w:autoSpaceDN w:val="0"/>
              <w:jc w:val="center"/>
              <w:rPr>
                <w:rFonts w:ascii="宋体" w:eastAsia="宋体"/>
                <w:sz w:val="15"/>
                <w:szCs w:val="15"/>
              </w:rPr>
            </w:pPr>
            <w:r>
              <w:rPr>
                <w:rFonts w:ascii="宋体" w:eastAsia="宋体"/>
                <w:sz w:val="15"/>
                <w:szCs w:val="15"/>
              </w:rPr>
              <w:t>3</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5418F7E3">
            <w:pPr>
              <w:autoSpaceDE w:val="0"/>
              <w:autoSpaceDN w:val="0"/>
              <w:jc w:val="center"/>
              <w:rPr>
                <w:rFonts w:ascii="宋体" w:eastAsia="宋体"/>
                <w:sz w:val="15"/>
                <w:szCs w:val="15"/>
              </w:rPr>
            </w:pPr>
            <w:r>
              <w:rPr>
                <w:rFonts w:ascii="宋体" w:eastAsia="宋体"/>
                <w:sz w:val="15"/>
                <w:szCs w:val="15"/>
              </w:rPr>
              <w:t>受力钢筋</w:t>
            </w:r>
          </w:p>
        </w:tc>
        <w:tc>
          <w:tcPr>
            <w:tcW w:w="2400" w:type="dxa"/>
            <w:gridSpan w:val="2"/>
            <w:tcBorders>
              <w:top w:val="single" w:color="000000" w:sz="4" w:space="0"/>
              <w:left w:val="single" w:color="000000" w:sz="4" w:space="0"/>
              <w:bottom w:val="single" w:color="000000" w:sz="4" w:space="0"/>
              <w:right w:val="single" w:color="000000" w:sz="4" w:space="0"/>
            </w:tcBorders>
            <w:noWrap/>
            <w:vAlign w:val="center"/>
          </w:tcPr>
          <w:p w14:paraId="00EE2B49">
            <w:pPr>
              <w:autoSpaceDE w:val="0"/>
              <w:autoSpaceDN w:val="0"/>
              <w:jc w:val="center"/>
              <w:rPr>
                <w:rFonts w:ascii="宋体" w:eastAsia="宋体"/>
                <w:sz w:val="15"/>
                <w:szCs w:val="15"/>
              </w:rPr>
            </w:pPr>
            <w:r>
              <w:rPr>
                <w:rFonts w:ascii="宋体" w:eastAsia="宋体"/>
                <w:sz w:val="15"/>
                <w:szCs w:val="15"/>
              </w:rPr>
              <w:t>间距</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4739BE55">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10</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5E368076">
            <w:pPr>
              <w:autoSpaceDE w:val="0"/>
              <w:autoSpaceDN w:val="0"/>
              <w:jc w:val="center"/>
              <w:rPr>
                <w:rFonts w:ascii="宋体" w:eastAsia="宋体"/>
                <w:sz w:val="15"/>
                <w:szCs w:val="15"/>
              </w:rPr>
            </w:pPr>
            <w:r>
              <w:rPr>
                <w:rFonts w:ascii="宋体" w:eastAsia="宋体"/>
                <w:sz w:val="15"/>
                <w:szCs w:val="15"/>
              </w:rPr>
              <w:t>钢尺量两端、中间各一点</w:t>
            </w:r>
          </w:p>
        </w:tc>
      </w:tr>
      <w:tr w14:paraId="302F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1EBE877A">
            <w:pPr>
              <w:rPr>
                <w:sz w:val="15"/>
                <w:szCs w:val="15"/>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810A377">
            <w:pPr>
              <w:rPr>
                <w:sz w:val="15"/>
                <w:szCs w:val="15"/>
              </w:rPr>
            </w:pPr>
          </w:p>
        </w:tc>
        <w:tc>
          <w:tcPr>
            <w:tcW w:w="2400" w:type="dxa"/>
            <w:gridSpan w:val="2"/>
            <w:tcBorders>
              <w:top w:val="single" w:color="000000" w:sz="4" w:space="0"/>
              <w:left w:val="single" w:color="000000" w:sz="4" w:space="0"/>
              <w:bottom w:val="single" w:color="000000" w:sz="4" w:space="0"/>
              <w:right w:val="single" w:color="000000" w:sz="4" w:space="0"/>
            </w:tcBorders>
            <w:noWrap/>
            <w:vAlign w:val="center"/>
          </w:tcPr>
          <w:p w14:paraId="6860AC9D">
            <w:pPr>
              <w:autoSpaceDE w:val="0"/>
              <w:autoSpaceDN w:val="0"/>
              <w:jc w:val="center"/>
              <w:rPr>
                <w:rFonts w:ascii="宋体" w:eastAsia="宋体"/>
                <w:sz w:val="15"/>
                <w:szCs w:val="15"/>
              </w:rPr>
            </w:pPr>
            <w:r>
              <w:rPr>
                <w:rFonts w:ascii="宋体" w:eastAsia="宋体"/>
                <w:sz w:val="15"/>
                <w:szCs w:val="15"/>
              </w:rPr>
              <w:t>排距</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468DB962">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1DFD2248">
            <w:pPr>
              <w:autoSpaceDE w:val="0"/>
              <w:autoSpaceDN w:val="0"/>
              <w:jc w:val="center"/>
              <w:rPr>
                <w:rFonts w:ascii="宋体" w:eastAsia="宋体"/>
                <w:sz w:val="15"/>
                <w:szCs w:val="15"/>
              </w:rPr>
            </w:pPr>
            <w:r>
              <w:rPr>
                <w:rFonts w:ascii="宋体" w:eastAsia="宋体"/>
                <w:sz w:val="15"/>
                <w:szCs w:val="15"/>
              </w:rPr>
              <w:t>钢尺检查</w:t>
            </w:r>
          </w:p>
        </w:tc>
      </w:tr>
      <w:tr w14:paraId="369F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64CAD038">
            <w:pPr>
              <w:rPr>
                <w:sz w:val="15"/>
                <w:szCs w:val="15"/>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57977D11">
            <w:pPr>
              <w:rPr>
                <w:sz w:val="15"/>
                <w:szCs w:val="15"/>
              </w:rPr>
            </w:pPr>
          </w:p>
        </w:tc>
        <w:tc>
          <w:tcPr>
            <w:tcW w:w="1113" w:type="dxa"/>
            <w:vMerge w:val="restart"/>
            <w:tcBorders>
              <w:top w:val="single" w:color="000000" w:sz="4" w:space="0"/>
              <w:left w:val="single" w:color="000000" w:sz="4" w:space="0"/>
              <w:bottom w:val="single" w:color="000000" w:sz="4" w:space="0"/>
              <w:right w:val="single" w:color="auto" w:sz="4" w:space="0"/>
            </w:tcBorders>
            <w:noWrap/>
            <w:vAlign w:val="center"/>
          </w:tcPr>
          <w:p w14:paraId="1E5D3EF1">
            <w:pPr>
              <w:autoSpaceDE w:val="0"/>
              <w:autoSpaceDN w:val="0"/>
              <w:ind w:left="-105" w:leftChars="-50" w:right="-105" w:rightChars="-50"/>
              <w:jc w:val="center"/>
              <w:rPr>
                <w:rFonts w:ascii="宋体" w:eastAsia="宋体"/>
                <w:sz w:val="15"/>
                <w:szCs w:val="15"/>
              </w:rPr>
            </w:pPr>
            <w:r>
              <w:rPr>
                <w:rFonts w:ascii="宋体" w:eastAsia="宋体"/>
                <w:sz w:val="15"/>
                <w:szCs w:val="15"/>
              </w:rPr>
              <w:t>保护层厚度</w:t>
            </w:r>
          </w:p>
        </w:tc>
        <w:tc>
          <w:tcPr>
            <w:tcW w:w="1287" w:type="dxa"/>
            <w:tcBorders>
              <w:top w:val="single" w:color="000000" w:sz="4" w:space="0"/>
              <w:left w:val="single" w:color="auto" w:sz="4" w:space="0"/>
              <w:bottom w:val="single" w:color="000000" w:sz="4" w:space="0"/>
              <w:right w:val="single" w:color="000000" w:sz="4" w:space="0"/>
            </w:tcBorders>
            <w:noWrap/>
            <w:vAlign w:val="center"/>
          </w:tcPr>
          <w:p w14:paraId="2571B29B">
            <w:pPr>
              <w:autoSpaceDE w:val="0"/>
              <w:autoSpaceDN w:val="0"/>
              <w:jc w:val="center"/>
              <w:rPr>
                <w:rFonts w:ascii="宋体" w:eastAsia="宋体"/>
                <w:sz w:val="15"/>
                <w:szCs w:val="15"/>
              </w:rPr>
            </w:pPr>
            <w:r>
              <w:rPr>
                <w:rFonts w:ascii="宋体" w:eastAsia="宋体"/>
                <w:sz w:val="15"/>
                <w:szCs w:val="15"/>
              </w:rPr>
              <w:t>柱、梁</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640EA276">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21288C09">
            <w:pPr>
              <w:autoSpaceDE w:val="0"/>
              <w:autoSpaceDN w:val="0"/>
              <w:jc w:val="center"/>
              <w:rPr>
                <w:rFonts w:ascii="宋体" w:eastAsia="宋体"/>
                <w:sz w:val="15"/>
                <w:szCs w:val="15"/>
              </w:rPr>
            </w:pPr>
            <w:r>
              <w:rPr>
                <w:rFonts w:ascii="宋体" w:eastAsia="宋体"/>
                <w:sz w:val="15"/>
                <w:szCs w:val="15"/>
              </w:rPr>
              <w:t>钢尺检查</w:t>
            </w:r>
          </w:p>
        </w:tc>
      </w:tr>
      <w:tr w14:paraId="7471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5B97D215">
            <w:pPr>
              <w:rPr>
                <w:sz w:val="15"/>
                <w:szCs w:val="15"/>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648A3EAE">
            <w:pPr>
              <w:rPr>
                <w:sz w:val="15"/>
                <w:szCs w:val="15"/>
              </w:rPr>
            </w:pPr>
          </w:p>
        </w:tc>
        <w:tc>
          <w:tcPr>
            <w:tcW w:w="1113" w:type="dxa"/>
            <w:vMerge w:val="continue"/>
            <w:tcBorders>
              <w:top w:val="single" w:color="000000" w:sz="4" w:space="0"/>
              <w:left w:val="single" w:color="000000" w:sz="4" w:space="0"/>
              <w:bottom w:val="single" w:color="000000" w:sz="4" w:space="0"/>
              <w:right w:val="single" w:color="auto" w:sz="4" w:space="0"/>
            </w:tcBorders>
            <w:noWrap/>
            <w:vAlign w:val="center"/>
          </w:tcPr>
          <w:p w14:paraId="683A0B88">
            <w:pPr>
              <w:rPr>
                <w:sz w:val="15"/>
                <w:szCs w:val="15"/>
              </w:rPr>
            </w:pPr>
          </w:p>
        </w:tc>
        <w:tc>
          <w:tcPr>
            <w:tcW w:w="1287" w:type="dxa"/>
            <w:tcBorders>
              <w:top w:val="single" w:color="000000" w:sz="4" w:space="0"/>
              <w:left w:val="single" w:color="auto" w:sz="4" w:space="0"/>
              <w:bottom w:val="single" w:color="000000" w:sz="4" w:space="0"/>
              <w:right w:val="single" w:color="000000" w:sz="4" w:space="0"/>
            </w:tcBorders>
            <w:noWrap/>
            <w:vAlign w:val="center"/>
          </w:tcPr>
          <w:p w14:paraId="64B2C983">
            <w:pPr>
              <w:autoSpaceDE w:val="0"/>
              <w:autoSpaceDN w:val="0"/>
              <w:jc w:val="center"/>
              <w:rPr>
                <w:rFonts w:ascii="宋体" w:eastAsia="宋体"/>
                <w:sz w:val="15"/>
                <w:szCs w:val="15"/>
              </w:rPr>
            </w:pPr>
            <w:r>
              <w:rPr>
                <w:rFonts w:ascii="宋体" w:eastAsia="宋体"/>
                <w:sz w:val="15"/>
                <w:szCs w:val="15"/>
              </w:rPr>
              <w:t>板、墙、壳</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163B5934">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3</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52662956">
            <w:pPr>
              <w:autoSpaceDE w:val="0"/>
              <w:autoSpaceDN w:val="0"/>
              <w:jc w:val="center"/>
              <w:rPr>
                <w:rFonts w:ascii="宋体" w:eastAsia="宋体"/>
                <w:sz w:val="15"/>
                <w:szCs w:val="15"/>
              </w:rPr>
            </w:pPr>
            <w:r>
              <w:rPr>
                <w:rFonts w:ascii="宋体" w:eastAsia="宋体"/>
                <w:sz w:val="15"/>
                <w:szCs w:val="15"/>
              </w:rPr>
              <w:t>钢尺检查</w:t>
            </w:r>
          </w:p>
        </w:tc>
      </w:tr>
      <w:tr w14:paraId="4C37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noWrap/>
            <w:vAlign w:val="center"/>
          </w:tcPr>
          <w:p w14:paraId="413743B1">
            <w:pPr>
              <w:autoSpaceDE w:val="0"/>
              <w:autoSpaceDN w:val="0"/>
              <w:jc w:val="center"/>
              <w:rPr>
                <w:rFonts w:ascii="宋体" w:eastAsia="宋体"/>
                <w:sz w:val="15"/>
                <w:szCs w:val="15"/>
              </w:rPr>
            </w:pPr>
            <w:r>
              <w:rPr>
                <w:rFonts w:ascii="宋体" w:eastAsia="宋体"/>
                <w:sz w:val="15"/>
                <w:szCs w:val="15"/>
              </w:rPr>
              <w:t>4</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14:paraId="56E1E466">
            <w:pPr>
              <w:autoSpaceDE w:val="0"/>
              <w:autoSpaceDN w:val="0"/>
              <w:jc w:val="center"/>
              <w:rPr>
                <w:rFonts w:ascii="宋体" w:eastAsia="宋体"/>
                <w:sz w:val="15"/>
                <w:szCs w:val="15"/>
              </w:rPr>
            </w:pPr>
            <w:r>
              <w:rPr>
                <w:rFonts w:ascii="宋体" w:eastAsia="宋体"/>
                <w:sz w:val="15"/>
                <w:szCs w:val="15"/>
              </w:rPr>
              <w:t>箍筋</w:t>
            </w:r>
          </w:p>
        </w:tc>
        <w:tc>
          <w:tcPr>
            <w:tcW w:w="2400" w:type="dxa"/>
            <w:gridSpan w:val="2"/>
            <w:tcBorders>
              <w:top w:val="single" w:color="000000" w:sz="4" w:space="0"/>
              <w:left w:val="single" w:color="000000" w:sz="4" w:space="0"/>
              <w:bottom w:val="single" w:color="000000" w:sz="4" w:space="0"/>
              <w:right w:val="single" w:color="000000" w:sz="4" w:space="0"/>
            </w:tcBorders>
            <w:noWrap/>
            <w:vAlign w:val="center"/>
          </w:tcPr>
          <w:p w14:paraId="722F2A79">
            <w:pPr>
              <w:autoSpaceDE w:val="0"/>
              <w:autoSpaceDN w:val="0"/>
              <w:jc w:val="center"/>
              <w:rPr>
                <w:rFonts w:ascii="宋体" w:eastAsia="宋体"/>
                <w:sz w:val="15"/>
                <w:szCs w:val="15"/>
              </w:rPr>
            </w:pPr>
            <w:r>
              <w:rPr>
                <w:rFonts w:ascii="宋体" w:eastAsia="宋体"/>
                <w:sz w:val="15"/>
                <w:szCs w:val="15"/>
              </w:rPr>
              <w:t>间距</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29278B59">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20</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4C6293CE">
            <w:pPr>
              <w:autoSpaceDE w:val="0"/>
              <w:autoSpaceDN w:val="0"/>
              <w:jc w:val="center"/>
              <w:rPr>
                <w:rFonts w:ascii="宋体" w:eastAsia="宋体"/>
                <w:sz w:val="15"/>
                <w:szCs w:val="15"/>
              </w:rPr>
            </w:pPr>
            <w:r>
              <w:rPr>
                <w:rFonts w:ascii="宋体" w:eastAsia="宋体"/>
                <w:sz w:val="15"/>
                <w:szCs w:val="15"/>
              </w:rPr>
              <w:t>钢尺量两端、中间各一点</w:t>
            </w:r>
          </w:p>
        </w:tc>
      </w:tr>
      <w:tr w14:paraId="588CA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noWrap/>
            <w:vAlign w:val="center"/>
          </w:tcPr>
          <w:p w14:paraId="58F88402">
            <w:pPr>
              <w:rPr>
                <w:sz w:val="15"/>
                <w:szCs w:val="15"/>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14:paraId="0F60C8A1">
            <w:pPr>
              <w:rPr>
                <w:sz w:val="15"/>
                <w:szCs w:val="15"/>
              </w:rPr>
            </w:pPr>
          </w:p>
        </w:tc>
        <w:tc>
          <w:tcPr>
            <w:tcW w:w="2400" w:type="dxa"/>
            <w:gridSpan w:val="2"/>
            <w:tcBorders>
              <w:top w:val="single" w:color="000000" w:sz="4" w:space="0"/>
              <w:left w:val="single" w:color="000000" w:sz="4" w:space="0"/>
              <w:bottom w:val="single" w:color="000000" w:sz="4" w:space="0"/>
              <w:right w:val="single" w:color="000000" w:sz="4" w:space="0"/>
            </w:tcBorders>
            <w:noWrap/>
            <w:vAlign w:val="center"/>
          </w:tcPr>
          <w:p w14:paraId="1D2A62BE">
            <w:pPr>
              <w:autoSpaceDE w:val="0"/>
              <w:autoSpaceDN w:val="0"/>
              <w:jc w:val="center"/>
              <w:rPr>
                <w:rFonts w:ascii="宋体" w:eastAsia="宋体"/>
                <w:sz w:val="15"/>
                <w:szCs w:val="15"/>
              </w:rPr>
            </w:pPr>
            <w:r>
              <w:rPr>
                <w:rFonts w:ascii="宋体" w:eastAsia="宋体"/>
                <w:sz w:val="15"/>
                <w:szCs w:val="15"/>
              </w:rPr>
              <w:t>内净尺寸</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69770A02">
            <w:pPr>
              <w:autoSpaceDE w:val="0"/>
              <w:autoSpaceDN w:val="0"/>
              <w:jc w:val="center"/>
              <w:rPr>
                <w:rFonts w:ascii="宋体" w:eastAsia="宋体"/>
                <w:sz w:val="15"/>
                <w:szCs w:val="15"/>
              </w:rPr>
            </w:pPr>
            <w:r>
              <w:rPr>
                <w:rFonts w:hint="eastAsia" w:ascii="宋体" w:eastAsia="宋体"/>
                <w:sz w:val="15"/>
                <w:szCs w:val="15"/>
              </w:rPr>
              <w:t>±</w:t>
            </w:r>
            <w:r>
              <w:rPr>
                <w:rFonts w:ascii="宋体" w:eastAsia="宋体"/>
                <w:sz w:val="15"/>
                <w:szCs w:val="15"/>
              </w:rPr>
              <w:t>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6FEB85DD">
            <w:pPr>
              <w:autoSpaceDE w:val="0"/>
              <w:autoSpaceDN w:val="0"/>
              <w:jc w:val="center"/>
              <w:rPr>
                <w:rFonts w:ascii="宋体" w:eastAsia="宋体"/>
                <w:sz w:val="15"/>
                <w:szCs w:val="15"/>
              </w:rPr>
            </w:pPr>
            <w:r>
              <w:rPr>
                <w:rFonts w:ascii="宋体" w:eastAsia="宋体"/>
                <w:sz w:val="15"/>
                <w:szCs w:val="15"/>
              </w:rPr>
              <w:t>钢尺检查</w:t>
            </w:r>
          </w:p>
        </w:tc>
      </w:tr>
      <w:tr w14:paraId="76BE1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02" w:type="dxa"/>
            <w:tcBorders>
              <w:top w:val="single" w:color="000000" w:sz="4" w:space="0"/>
              <w:left w:val="single" w:color="000000" w:sz="4" w:space="0"/>
              <w:bottom w:val="single" w:color="000000" w:sz="4" w:space="0"/>
              <w:right w:val="single" w:color="000000" w:sz="4" w:space="0"/>
            </w:tcBorders>
            <w:noWrap/>
            <w:vAlign w:val="center"/>
          </w:tcPr>
          <w:p w14:paraId="10290096">
            <w:pPr>
              <w:autoSpaceDE w:val="0"/>
              <w:autoSpaceDN w:val="0"/>
              <w:jc w:val="center"/>
              <w:rPr>
                <w:rFonts w:ascii="宋体" w:eastAsia="宋体"/>
                <w:sz w:val="15"/>
                <w:szCs w:val="15"/>
              </w:rPr>
            </w:pPr>
            <w:r>
              <w:rPr>
                <w:rFonts w:ascii="宋体" w:eastAsia="宋体"/>
                <w:sz w:val="15"/>
                <w:szCs w:val="15"/>
              </w:rPr>
              <w:t>5</w:t>
            </w:r>
          </w:p>
        </w:tc>
        <w:tc>
          <w:tcPr>
            <w:tcW w:w="3465" w:type="dxa"/>
            <w:gridSpan w:val="3"/>
            <w:tcBorders>
              <w:top w:val="single" w:color="000000" w:sz="4" w:space="0"/>
              <w:left w:val="single" w:color="000000" w:sz="4" w:space="0"/>
              <w:bottom w:val="single" w:color="000000" w:sz="4" w:space="0"/>
              <w:right w:val="single" w:color="000000" w:sz="4" w:space="0"/>
            </w:tcBorders>
            <w:noWrap/>
            <w:vAlign w:val="center"/>
          </w:tcPr>
          <w:p w14:paraId="5B17539E">
            <w:pPr>
              <w:autoSpaceDE w:val="0"/>
              <w:autoSpaceDN w:val="0"/>
              <w:jc w:val="center"/>
              <w:rPr>
                <w:rFonts w:ascii="宋体" w:eastAsia="宋体"/>
                <w:sz w:val="15"/>
                <w:szCs w:val="15"/>
              </w:rPr>
            </w:pPr>
            <w:r>
              <w:rPr>
                <w:rFonts w:ascii="宋体" w:eastAsia="宋体"/>
                <w:sz w:val="15"/>
                <w:szCs w:val="15"/>
              </w:rPr>
              <w:t>钢筋弯起点位置</w:t>
            </w:r>
          </w:p>
        </w:tc>
        <w:tc>
          <w:tcPr>
            <w:tcW w:w="1541" w:type="dxa"/>
            <w:tcBorders>
              <w:top w:val="single" w:color="000000" w:sz="4" w:space="0"/>
              <w:left w:val="single" w:color="000000" w:sz="4" w:space="0"/>
              <w:bottom w:val="single" w:color="000000" w:sz="4" w:space="0"/>
              <w:right w:val="single" w:color="auto" w:sz="4" w:space="0"/>
            </w:tcBorders>
            <w:noWrap/>
            <w:vAlign w:val="center"/>
          </w:tcPr>
          <w:p w14:paraId="35149308">
            <w:pPr>
              <w:autoSpaceDE w:val="0"/>
              <w:autoSpaceDN w:val="0"/>
              <w:jc w:val="center"/>
              <w:rPr>
                <w:rFonts w:ascii="宋体" w:eastAsia="宋体"/>
                <w:sz w:val="15"/>
                <w:szCs w:val="15"/>
              </w:rPr>
            </w:pPr>
            <w:r>
              <w:rPr>
                <w:rFonts w:hint="eastAsia" w:ascii="宋体" w:eastAsia="宋体"/>
                <w:sz w:val="15"/>
                <w:szCs w:val="15"/>
              </w:rPr>
              <w:t>15</w:t>
            </w:r>
          </w:p>
        </w:tc>
        <w:tc>
          <w:tcPr>
            <w:tcW w:w="2659" w:type="dxa"/>
            <w:tcBorders>
              <w:top w:val="single" w:color="000000" w:sz="4" w:space="0"/>
              <w:left w:val="single" w:color="auto" w:sz="4" w:space="0"/>
              <w:bottom w:val="single" w:color="000000" w:sz="4" w:space="0"/>
              <w:right w:val="single" w:color="000000" w:sz="4" w:space="0"/>
            </w:tcBorders>
            <w:noWrap/>
            <w:vAlign w:val="center"/>
          </w:tcPr>
          <w:p w14:paraId="2BE5872B">
            <w:pPr>
              <w:autoSpaceDE w:val="0"/>
              <w:autoSpaceDN w:val="0"/>
              <w:jc w:val="center"/>
              <w:rPr>
                <w:rFonts w:ascii="宋体" w:eastAsia="宋体"/>
                <w:sz w:val="15"/>
                <w:szCs w:val="15"/>
              </w:rPr>
            </w:pPr>
            <w:r>
              <w:rPr>
                <w:rFonts w:ascii="宋体" w:eastAsia="宋体"/>
                <w:sz w:val="15"/>
                <w:szCs w:val="15"/>
              </w:rPr>
              <w:t>钢尺检查</w:t>
            </w:r>
          </w:p>
        </w:tc>
      </w:tr>
    </w:tbl>
    <w:p w14:paraId="74C9B58C">
      <w:pPr>
        <w:spacing w:line="360" w:lineRule="auto"/>
        <w:jc w:val="left"/>
        <w:rPr>
          <w:rFonts w:ascii="宋体" w:eastAsia="宋体"/>
          <w:color w:val="000000"/>
          <w:sz w:val="24"/>
          <w:szCs w:val="24"/>
        </w:rPr>
      </w:pPr>
      <w:r>
        <w:rPr>
          <w:rFonts w:hint="eastAsia" w:ascii="Times New Roman" w:hAnsi="Times New Roman" w:eastAsia="宋体" w:cs="Times New Roman"/>
          <w:b/>
          <w:color w:val="000000"/>
          <w:sz w:val="24"/>
          <w:szCs w:val="24"/>
        </w:rPr>
        <w:t>6.3.5</w:t>
      </w:r>
      <w:r>
        <w:rPr>
          <w:rFonts w:hint="eastAsia" w:ascii="宋体" w:eastAsia="宋体"/>
          <w:b/>
          <w:sz w:val="24"/>
          <w:szCs w:val="24"/>
        </w:rPr>
        <w:t xml:space="preserve"> </w:t>
      </w:r>
      <w:r>
        <w:rPr>
          <w:rFonts w:ascii="宋体" w:eastAsia="宋体"/>
          <w:color w:val="000000"/>
          <w:sz w:val="24"/>
          <w:szCs w:val="24"/>
        </w:rPr>
        <w:t>预制</w:t>
      </w:r>
      <w:r>
        <w:rPr>
          <w:rFonts w:hint="eastAsia" w:ascii="宋体" w:eastAsia="宋体"/>
          <w:color w:val="000000"/>
          <w:sz w:val="24"/>
          <w:szCs w:val="24"/>
        </w:rPr>
        <w:t>墙板抽芯宜在混凝土初凝后至终凝前之间的时间段进行。</w:t>
      </w:r>
    </w:p>
    <w:p w14:paraId="572FFF24">
      <w:pPr>
        <w:pStyle w:val="3"/>
        <w:spacing w:before="312" w:beforeLines="100" w:after="156" w:afterLines="50" w:line="240" w:lineRule="auto"/>
        <w:jc w:val="center"/>
        <w:rPr>
          <w:rFonts w:ascii="宋体" w:eastAsia="宋体"/>
          <w:sz w:val="28"/>
          <w:szCs w:val="28"/>
        </w:rPr>
      </w:pPr>
      <w:bookmarkStart w:id="95" w:name="_Toc210313006"/>
      <w:r>
        <w:rPr>
          <w:rFonts w:hint="eastAsia" w:ascii="Times New Roman" w:hAnsi="Times New Roman" w:eastAsia="宋体"/>
          <w:bCs w:val="0"/>
          <w:color w:val="000000"/>
          <w:sz w:val="28"/>
          <w:szCs w:val="28"/>
        </w:rPr>
        <w:t>6</w:t>
      </w:r>
      <w:r>
        <w:rPr>
          <w:rFonts w:ascii="Times New Roman" w:hAnsi="Times New Roman" w:eastAsia="宋体"/>
          <w:bCs w:val="0"/>
          <w:color w:val="000000"/>
          <w:sz w:val="28"/>
          <w:szCs w:val="28"/>
        </w:rPr>
        <w:t>.</w:t>
      </w:r>
      <w:r>
        <w:rPr>
          <w:rFonts w:hint="eastAsia" w:ascii="Times New Roman" w:hAnsi="Times New Roman" w:eastAsia="宋体"/>
          <w:bCs w:val="0"/>
          <w:color w:val="000000"/>
          <w:sz w:val="28"/>
          <w:szCs w:val="28"/>
        </w:rPr>
        <w:t>4</w:t>
      </w:r>
      <w:r>
        <w:rPr>
          <w:rFonts w:hint="eastAsia" w:ascii="宋体" w:eastAsia="宋体"/>
          <w:sz w:val="28"/>
          <w:szCs w:val="28"/>
        </w:rPr>
        <w:t xml:space="preserve"> 构件</w:t>
      </w:r>
      <w:r>
        <w:rPr>
          <w:rFonts w:ascii="宋体" w:eastAsia="宋体"/>
          <w:sz w:val="28"/>
          <w:szCs w:val="28"/>
        </w:rPr>
        <w:t>质量检验</w:t>
      </w:r>
      <w:bookmarkEnd w:id="95"/>
    </w:p>
    <w:p w14:paraId="024C0560">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6.4.1</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生产时应</w:t>
      </w:r>
      <w:r>
        <w:rPr>
          <w:rFonts w:hint="eastAsia" w:ascii="宋体" w:eastAsia="宋体"/>
          <w:sz w:val="24"/>
          <w:szCs w:val="24"/>
        </w:rPr>
        <w:t>采取</w:t>
      </w:r>
      <w:r>
        <w:rPr>
          <w:rFonts w:ascii="宋体" w:eastAsia="宋体"/>
          <w:sz w:val="24"/>
          <w:szCs w:val="24"/>
        </w:rPr>
        <w:t>措施避免出现外观质量缺陷。外观质量缺陷根据其影响结构性能、安装和使用功能的严重程度，可按表</w:t>
      </w:r>
      <w:r>
        <w:rPr>
          <w:rFonts w:hint="eastAsia" w:ascii="宋体" w:eastAsia="宋体"/>
          <w:sz w:val="24"/>
          <w:szCs w:val="24"/>
        </w:rPr>
        <w:t>6</w:t>
      </w:r>
      <w:r>
        <w:rPr>
          <w:rFonts w:ascii="宋体" w:eastAsia="宋体"/>
          <w:sz w:val="24"/>
          <w:szCs w:val="24"/>
        </w:rPr>
        <w:t>.</w:t>
      </w:r>
      <w:r>
        <w:rPr>
          <w:rFonts w:hint="eastAsia" w:ascii="宋体" w:eastAsia="宋体"/>
          <w:sz w:val="24"/>
          <w:szCs w:val="24"/>
        </w:rPr>
        <w:t>4</w:t>
      </w:r>
      <w:r>
        <w:rPr>
          <w:rFonts w:ascii="宋体" w:eastAsia="宋体"/>
          <w:sz w:val="24"/>
          <w:szCs w:val="24"/>
        </w:rPr>
        <w:t>.1规定划分为严重缺陷和一般缺陷</w:t>
      </w:r>
      <w:r>
        <w:rPr>
          <w:rFonts w:ascii="宋体" w:eastAsia="宋体"/>
          <w:bCs/>
          <w:sz w:val="24"/>
          <w:szCs w:val="24"/>
        </w:rPr>
        <w:t>。</w:t>
      </w:r>
    </w:p>
    <w:p w14:paraId="2ECFF792">
      <w:pPr>
        <w:spacing w:line="360" w:lineRule="auto"/>
        <w:jc w:val="center"/>
        <w:rPr>
          <w:rFonts w:ascii="宋体" w:hAnsi="宋体" w:eastAsia="宋体" w:cs="宋体"/>
          <w:b/>
          <w:bCs/>
          <w:szCs w:val="21"/>
        </w:rPr>
      </w:pPr>
      <w:r>
        <w:rPr>
          <w:rFonts w:hint="eastAsia" w:ascii="宋体" w:hAnsi="宋体" w:eastAsia="宋体" w:cs="宋体"/>
          <w:b/>
          <w:bCs/>
          <w:kern w:val="0"/>
          <w:szCs w:val="21"/>
        </w:rPr>
        <w:t>表6.4.1构件外观质量缺陷分类</w:t>
      </w:r>
    </w:p>
    <w:tbl>
      <w:tblPr>
        <w:tblStyle w:val="3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187"/>
        <w:gridCol w:w="2763"/>
        <w:gridCol w:w="2541"/>
      </w:tblGrid>
      <w:tr w14:paraId="23A7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3C027FFD">
            <w:pPr>
              <w:snapToGrid w:val="0"/>
              <w:jc w:val="center"/>
              <w:rPr>
                <w:rFonts w:ascii="宋体" w:eastAsia="宋体"/>
                <w:sz w:val="15"/>
                <w:szCs w:val="15"/>
              </w:rPr>
            </w:pPr>
            <w:r>
              <w:rPr>
                <w:rFonts w:ascii="宋体" w:eastAsia="宋体"/>
                <w:sz w:val="15"/>
                <w:szCs w:val="15"/>
              </w:rPr>
              <w:t>名 称</w:t>
            </w:r>
          </w:p>
        </w:tc>
        <w:tc>
          <w:tcPr>
            <w:tcW w:w="3187" w:type="dxa"/>
            <w:noWrap/>
            <w:vAlign w:val="center"/>
          </w:tcPr>
          <w:p w14:paraId="34D8D467">
            <w:pPr>
              <w:snapToGrid w:val="0"/>
              <w:jc w:val="center"/>
              <w:rPr>
                <w:rFonts w:ascii="宋体" w:eastAsia="宋体"/>
                <w:sz w:val="15"/>
                <w:szCs w:val="15"/>
              </w:rPr>
            </w:pPr>
            <w:r>
              <w:rPr>
                <w:rFonts w:ascii="宋体" w:eastAsia="宋体"/>
                <w:sz w:val="15"/>
                <w:szCs w:val="15"/>
              </w:rPr>
              <w:t>现        象</w:t>
            </w:r>
          </w:p>
        </w:tc>
        <w:tc>
          <w:tcPr>
            <w:tcW w:w="2763" w:type="dxa"/>
            <w:noWrap/>
            <w:vAlign w:val="center"/>
          </w:tcPr>
          <w:p w14:paraId="4D1BDF8E">
            <w:pPr>
              <w:snapToGrid w:val="0"/>
              <w:jc w:val="center"/>
              <w:rPr>
                <w:rFonts w:ascii="宋体" w:eastAsia="宋体"/>
                <w:sz w:val="15"/>
                <w:szCs w:val="15"/>
              </w:rPr>
            </w:pPr>
            <w:r>
              <w:rPr>
                <w:rFonts w:ascii="宋体" w:eastAsia="宋体"/>
                <w:sz w:val="15"/>
                <w:szCs w:val="15"/>
              </w:rPr>
              <w:t>严 重 缺 陷</w:t>
            </w:r>
          </w:p>
        </w:tc>
        <w:tc>
          <w:tcPr>
            <w:tcW w:w="2541" w:type="dxa"/>
            <w:noWrap/>
            <w:vAlign w:val="center"/>
          </w:tcPr>
          <w:p w14:paraId="73399271">
            <w:pPr>
              <w:snapToGrid w:val="0"/>
              <w:jc w:val="center"/>
              <w:rPr>
                <w:rFonts w:ascii="宋体" w:eastAsia="宋体"/>
                <w:sz w:val="15"/>
                <w:szCs w:val="15"/>
              </w:rPr>
            </w:pPr>
            <w:r>
              <w:rPr>
                <w:rFonts w:ascii="宋体" w:eastAsia="宋体"/>
                <w:sz w:val="15"/>
                <w:szCs w:val="15"/>
              </w:rPr>
              <w:t>一 般 缺 陷</w:t>
            </w:r>
          </w:p>
        </w:tc>
      </w:tr>
      <w:tr w14:paraId="10F5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51FED3D">
            <w:pPr>
              <w:snapToGrid w:val="0"/>
              <w:jc w:val="center"/>
              <w:rPr>
                <w:rFonts w:ascii="宋体" w:eastAsia="宋体"/>
                <w:sz w:val="15"/>
                <w:szCs w:val="15"/>
              </w:rPr>
            </w:pPr>
            <w:r>
              <w:rPr>
                <w:rFonts w:ascii="宋体" w:eastAsia="宋体"/>
                <w:sz w:val="15"/>
                <w:szCs w:val="15"/>
              </w:rPr>
              <w:t>露筋</w:t>
            </w:r>
          </w:p>
        </w:tc>
        <w:tc>
          <w:tcPr>
            <w:tcW w:w="3187" w:type="dxa"/>
            <w:noWrap/>
            <w:vAlign w:val="center"/>
          </w:tcPr>
          <w:p w14:paraId="0F7BD6C7">
            <w:pPr>
              <w:snapToGrid w:val="0"/>
              <w:jc w:val="center"/>
              <w:rPr>
                <w:rFonts w:ascii="宋体" w:eastAsia="宋体"/>
                <w:sz w:val="15"/>
                <w:szCs w:val="15"/>
              </w:rPr>
            </w:pPr>
            <w:r>
              <w:rPr>
                <w:rFonts w:ascii="宋体" w:eastAsia="宋体"/>
                <w:sz w:val="15"/>
                <w:szCs w:val="15"/>
              </w:rPr>
              <w:t>构件内钢筋未被混凝土包裹而外露</w:t>
            </w:r>
          </w:p>
        </w:tc>
        <w:tc>
          <w:tcPr>
            <w:tcW w:w="2763" w:type="dxa"/>
            <w:noWrap/>
            <w:vAlign w:val="center"/>
          </w:tcPr>
          <w:p w14:paraId="0E22B21D">
            <w:pPr>
              <w:snapToGrid w:val="0"/>
              <w:jc w:val="center"/>
              <w:rPr>
                <w:rFonts w:ascii="宋体" w:eastAsia="宋体"/>
                <w:sz w:val="15"/>
                <w:szCs w:val="15"/>
              </w:rPr>
            </w:pPr>
            <w:r>
              <w:rPr>
                <w:rFonts w:ascii="宋体" w:eastAsia="宋体"/>
                <w:sz w:val="15"/>
                <w:szCs w:val="15"/>
              </w:rPr>
              <w:t>纵向受力钢筋有露筋</w:t>
            </w:r>
          </w:p>
        </w:tc>
        <w:tc>
          <w:tcPr>
            <w:tcW w:w="2541" w:type="dxa"/>
            <w:noWrap/>
            <w:vAlign w:val="center"/>
          </w:tcPr>
          <w:p w14:paraId="37BFA4EF">
            <w:pPr>
              <w:snapToGrid w:val="0"/>
              <w:jc w:val="center"/>
              <w:rPr>
                <w:rFonts w:ascii="宋体" w:eastAsia="宋体"/>
                <w:sz w:val="15"/>
                <w:szCs w:val="15"/>
              </w:rPr>
            </w:pPr>
            <w:r>
              <w:rPr>
                <w:rFonts w:ascii="宋体" w:eastAsia="宋体"/>
                <w:sz w:val="15"/>
                <w:szCs w:val="15"/>
              </w:rPr>
              <w:t>其他钢筋有少量露筋</w:t>
            </w:r>
          </w:p>
        </w:tc>
      </w:tr>
      <w:tr w14:paraId="4206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2F4421F">
            <w:pPr>
              <w:snapToGrid w:val="0"/>
              <w:jc w:val="center"/>
              <w:rPr>
                <w:rFonts w:ascii="宋体" w:eastAsia="宋体"/>
                <w:sz w:val="15"/>
                <w:szCs w:val="15"/>
              </w:rPr>
            </w:pPr>
            <w:r>
              <w:rPr>
                <w:rFonts w:ascii="宋体" w:eastAsia="宋体"/>
                <w:sz w:val="15"/>
                <w:szCs w:val="15"/>
              </w:rPr>
              <w:t>蜂窝</w:t>
            </w:r>
          </w:p>
        </w:tc>
        <w:tc>
          <w:tcPr>
            <w:tcW w:w="3187" w:type="dxa"/>
            <w:noWrap/>
            <w:vAlign w:val="center"/>
          </w:tcPr>
          <w:p w14:paraId="7278CDDD">
            <w:pPr>
              <w:snapToGrid w:val="0"/>
              <w:jc w:val="center"/>
              <w:rPr>
                <w:rFonts w:ascii="宋体" w:eastAsia="宋体"/>
                <w:sz w:val="15"/>
                <w:szCs w:val="15"/>
              </w:rPr>
            </w:pPr>
            <w:r>
              <w:rPr>
                <w:rFonts w:ascii="宋体" w:eastAsia="宋体"/>
                <w:sz w:val="15"/>
                <w:szCs w:val="15"/>
              </w:rPr>
              <w:t>混凝土表面缺少水泥砂浆而形成石子外露</w:t>
            </w:r>
          </w:p>
        </w:tc>
        <w:tc>
          <w:tcPr>
            <w:tcW w:w="2763" w:type="dxa"/>
            <w:noWrap/>
            <w:vAlign w:val="center"/>
          </w:tcPr>
          <w:p w14:paraId="20CB9BC7">
            <w:pPr>
              <w:snapToGrid w:val="0"/>
              <w:jc w:val="center"/>
              <w:rPr>
                <w:rFonts w:ascii="宋体" w:eastAsia="宋体"/>
                <w:sz w:val="15"/>
                <w:szCs w:val="15"/>
              </w:rPr>
            </w:pPr>
            <w:r>
              <w:rPr>
                <w:rFonts w:ascii="宋体" w:eastAsia="宋体"/>
                <w:sz w:val="15"/>
                <w:szCs w:val="15"/>
              </w:rPr>
              <w:t>构件主要受力部位有蜂窝</w:t>
            </w:r>
          </w:p>
        </w:tc>
        <w:tc>
          <w:tcPr>
            <w:tcW w:w="2541" w:type="dxa"/>
            <w:noWrap/>
            <w:vAlign w:val="center"/>
          </w:tcPr>
          <w:p w14:paraId="2F51EB07">
            <w:pPr>
              <w:snapToGrid w:val="0"/>
              <w:jc w:val="center"/>
              <w:rPr>
                <w:rFonts w:ascii="宋体" w:eastAsia="宋体"/>
                <w:sz w:val="15"/>
                <w:szCs w:val="15"/>
              </w:rPr>
            </w:pPr>
            <w:r>
              <w:rPr>
                <w:rFonts w:ascii="宋体" w:eastAsia="宋体"/>
                <w:sz w:val="15"/>
                <w:szCs w:val="15"/>
              </w:rPr>
              <w:t>其他部位有少量蜂窝</w:t>
            </w:r>
          </w:p>
        </w:tc>
      </w:tr>
      <w:tr w14:paraId="7D08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76E4B60E">
            <w:pPr>
              <w:snapToGrid w:val="0"/>
              <w:jc w:val="center"/>
              <w:rPr>
                <w:rFonts w:ascii="宋体" w:eastAsia="宋体"/>
                <w:sz w:val="15"/>
                <w:szCs w:val="15"/>
              </w:rPr>
            </w:pPr>
            <w:r>
              <w:rPr>
                <w:rFonts w:ascii="宋体" w:eastAsia="宋体"/>
                <w:sz w:val="15"/>
                <w:szCs w:val="15"/>
              </w:rPr>
              <w:t>孔洞</w:t>
            </w:r>
          </w:p>
        </w:tc>
        <w:tc>
          <w:tcPr>
            <w:tcW w:w="3187" w:type="dxa"/>
            <w:noWrap/>
            <w:vAlign w:val="center"/>
          </w:tcPr>
          <w:p w14:paraId="42459354">
            <w:pPr>
              <w:snapToGrid w:val="0"/>
              <w:jc w:val="center"/>
              <w:rPr>
                <w:rFonts w:ascii="宋体" w:eastAsia="宋体"/>
                <w:sz w:val="15"/>
                <w:szCs w:val="15"/>
              </w:rPr>
            </w:pPr>
            <w:r>
              <w:rPr>
                <w:rFonts w:ascii="宋体" w:eastAsia="宋体"/>
                <w:sz w:val="15"/>
                <w:szCs w:val="15"/>
              </w:rPr>
              <w:t>混凝土中孔穴深度和长度均超过保护层厚度</w:t>
            </w:r>
          </w:p>
        </w:tc>
        <w:tc>
          <w:tcPr>
            <w:tcW w:w="2763" w:type="dxa"/>
            <w:noWrap/>
            <w:vAlign w:val="center"/>
          </w:tcPr>
          <w:p w14:paraId="65943F55">
            <w:pPr>
              <w:snapToGrid w:val="0"/>
              <w:jc w:val="center"/>
              <w:rPr>
                <w:rFonts w:ascii="宋体" w:eastAsia="宋体"/>
                <w:sz w:val="15"/>
                <w:szCs w:val="15"/>
              </w:rPr>
            </w:pPr>
            <w:r>
              <w:rPr>
                <w:rFonts w:ascii="宋体" w:eastAsia="宋体"/>
                <w:sz w:val="15"/>
                <w:szCs w:val="15"/>
              </w:rPr>
              <w:t>构件主要受力部位有孔洞</w:t>
            </w:r>
          </w:p>
        </w:tc>
        <w:tc>
          <w:tcPr>
            <w:tcW w:w="2541" w:type="dxa"/>
            <w:noWrap/>
            <w:vAlign w:val="center"/>
          </w:tcPr>
          <w:p w14:paraId="4A66653E">
            <w:pPr>
              <w:snapToGrid w:val="0"/>
              <w:jc w:val="center"/>
              <w:rPr>
                <w:rFonts w:ascii="宋体" w:eastAsia="宋体"/>
                <w:sz w:val="15"/>
                <w:szCs w:val="15"/>
              </w:rPr>
            </w:pPr>
            <w:r>
              <w:rPr>
                <w:rFonts w:ascii="宋体" w:eastAsia="宋体"/>
                <w:sz w:val="15"/>
                <w:szCs w:val="15"/>
              </w:rPr>
              <w:t>其他部位有少量孔洞</w:t>
            </w:r>
          </w:p>
        </w:tc>
      </w:tr>
      <w:tr w14:paraId="3C98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54157350">
            <w:pPr>
              <w:snapToGrid w:val="0"/>
              <w:jc w:val="center"/>
              <w:rPr>
                <w:rFonts w:ascii="宋体" w:eastAsia="宋体"/>
                <w:sz w:val="15"/>
                <w:szCs w:val="15"/>
              </w:rPr>
            </w:pPr>
            <w:r>
              <w:rPr>
                <w:rFonts w:ascii="宋体" w:eastAsia="宋体"/>
                <w:sz w:val="15"/>
                <w:szCs w:val="15"/>
              </w:rPr>
              <w:t>夹渣</w:t>
            </w:r>
          </w:p>
        </w:tc>
        <w:tc>
          <w:tcPr>
            <w:tcW w:w="3187" w:type="dxa"/>
            <w:noWrap/>
            <w:vAlign w:val="center"/>
          </w:tcPr>
          <w:p w14:paraId="1253A740">
            <w:pPr>
              <w:snapToGrid w:val="0"/>
              <w:jc w:val="center"/>
              <w:rPr>
                <w:rFonts w:ascii="宋体" w:eastAsia="宋体"/>
                <w:sz w:val="15"/>
                <w:szCs w:val="15"/>
              </w:rPr>
            </w:pPr>
            <w:r>
              <w:rPr>
                <w:rFonts w:ascii="宋体" w:eastAsia="宋体"/>
                <w:sz w:val="15"/>
                <w:szCs w:val="15"/>
              </w:rPr>
              <w:t>混凝土中夹有杂物且深度超过保护层厚度</w:t>
            </w:r>
          </w:p>
        </w:tc>
        <w:tc>
          <w:tcPr>
            <w:tcW w:w="2763" w:type="dxa"/>
            <w:noWrap/>
            <w:vAlign w:val="center"/>
          </w:tcPr>
          <w:p w14:paraId="2020C63B">
            <w:pPr>
              <w:snapToGrid w:val="0"/>
              <w:jc w:val="center"/>
              <w:rPr>
                <w:rFonts w:ascii="宋体" w:eastAsia="宋体"/>
                <w:sz w:val="15"/>
                <w:szCs w:val="15"/>
              </w:rPr>
            </w:pPr>
            <w:r>
              <w:rPr>
                <w:rFonts w:ascii="宋体" w:eastAsia="宋体"/>
                <w:sz w:val="15"/>
                <w:szCs w:val="15"/>
              </w:rPr>
              <w:t>构件主要受力部位有夹渣</w:t>
            </w:r>
          </w:p>
        </w:tc>
        <w:tc>
          <w:tcPr>
            <w:tcW w:w="2541" w:type="dxa"/>
            <w:noWrap/>
            <w:vAlign w:val="center"/>
          </w:tcPr>
          <w:p w14:paraId="2262BCE4">
            <w:pPr>
              <w:snapToGrid w:val="0"/>
              <w:jc w:val="center"/>
              <w:rPr>
                <w:rFonts w:ascii="宋体" w:eastAsia="宋体"/>
                <w:sz w:val="15"/>
                <w:szCs w:val="15"/>
              </w:rPr>
            </w:pPr>
            <w:r>
              <w:rPr>
                <w:rFonts w:ascii="宋体" w:eastAsia="宋体"/>
                <w:sz w:val="15"/>
                <w:szCs w:val="15"/>
              </w:rPr>
              <w:t>其他部位有少量夹渣</w:t>
            </w:r>
          </w:p>
        </w:tc>
      </w:tr>
      <w:tr w14:paraId="26E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1CD45473">
            <w:pPr>
              <w:snapToGrid w:val="0"/>
              <w:jc w:val="center"/>
              <w:rPr>
                <w:rFonts w:ascii="宋体" w:eastAsia="宋体"/>
                <w:sz w:val="15"/>
                <w:szCs w:val="15"/>
              </w:rPr>
            </w:pPr>
            <w:r>
              <w:rPr>
                <w:rFonts w:ascii="宋体" w:eastAsia="宋体"/>
                <w:sz w:val="15"/>
                <w:szCs w:val="15"/>
              </w:rPr>
              <w:t>疏松</w:t>
            </w:r>
          </w:p>
        </w:tc>
        <w:tc>
          <w:tcPr>
            <w:tcW w:w="3187" w:type="dxa"/>
            <w:noWrap/>
            <w:vAlign w:val="center"/>
          </w:tcPr>
          <w:p w14:paraId="2E59B050">
            <w:pPr>
              <w:snapToGrid w:val="0"/>
              <w:jc w:val="center"/>
              <w:rPr>
                <w:rFonts w:ascii="宋体" w:eastAsia="宋体"/>
                <w:sz w:val="15"/>
                <w:szCs w:val="15"/>
              </w:rPr>
            </w:pPr>
            <w:r>
              <w:rPr>
                <w:rFonts w:ascii="宋体" w:eastAsia="宋体"/>
                <w:sz w:val="15"/>
                <w:szCs w:val="15"/>
              </w:rPr>
              <w:t>混凝土中局部不密实</w:t>
            </w:r>
          </w:p>
        </w:tc>
        <w:tc>
          <w:tcPr>
            <w:tcW w:w="2763" w:type="dxa"/>
            <w:noWrap/>
            <w:vAlign w:val="center"/>
          </w:tcPr>
          <w:p w14:paraId="2D4A003C">
            <w:pPr>
              <w:snapToGrid w:val="0"/>
              <w:jc w:val="center"/>
              <w:rPr>
                <w:rFonts w:ascii="宋体" w:eastAsia="宋体"/>
                <w:sz w:val="15"/>
                <w:szCs w:val="15"/>
              </w:rPr>
            </w:pPr>
            <w:r>
              <w:rPr>
                <w:rFonts w:ascii="宋体" w:eastAsia="宋体"/>
                <w:sz w:val="15"/>
                <w:szCs w:val="15"/>
              </w:rPr>
              <w:t>构件主要受力部位有疏松</w:t>
            </w:r>
          </w:p>
        </w:tc>
        <w:tc>
          <w:tcPr>
            <w:tcW w:w="2541" w:type="dxa"/>
            <w:noWrap/>
            <w:vAlign w:val="center"/>
          </w:tcPr>
          <w:p w14:paraId="348687A2">
            <w:pPr>
              <w:snapToGrid w:val="0"/>
              <w:jc w:val="center"/>
              <w:rPr>
                <w:rFonts w:ascii="宋体" w:eastAsia="宋体"/>
                <w:sz w:val="15"/>
                <w:szCs w:val="15"/>
              </w:rPr>
            </w:pPr>
            <w:r>
              <w:rPr>
                <w:rFonts w:ascii="宋体" w:eastAsia="宋体"/>
                <w:sz w:val="15"/>
                <w:szCs w:val="15"/>
              </w:rPr>
              <w:t>其他部位有少量疏松</w:t>
            </w:r>
          </w:p>
        </w:tc>
      </w:tr>
      <w:tr w14:paraId="1DEB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2BC4D694">
            <w:pPr>
              <w:snapToGrid w:val="0"/>
              <w:jc w:val="center"/>
              <w:rPr>
                <w:rFonts w:ascii="宋体" w:eastAsia="宋体"/>
                <w:sz w:val="15"/>
                <w:szCs w:val="15"/>
              </w:rPr>
            </w:pPr>
            <w:r>
              <w:rPr>
                <w:rFonts w:ascii="宋体" w:eastAsia="宋体"/>
                <w:sz w:val="15"/>
                <w:szCs w:val="15"/>
              </w:rPr>
              <w:t>裂缝</w:t>
            </w:r>
          </w:p>
        </w:tc>
        <w:tc>
          <w:tcPr>
            <w:tcW w:w="3187" w:type="dxa"/>
            <w:noWrap/>
            <w:vAlign w:val="center"/>
          </w:tcPr>
          <w:p w14:paraId="210931DC">
            <w:pPr>
              <w:snapToGrid w:val="0"/>
              <w:jc w:val="center"/>
              <w:rPr>
                <w:rFonts w:ascii="宋体" w:eastAsia="宋体"/>
                <w:sz w:val="15"/>
                <w:szCs w:val="15"/>
              </w:rPr>
            </w:pPr>
            <w:r>
              <w:rPr>
                <w:rFonts w:ascii="宋体" w:eastAsia="宋体"/>
                <w:sz w:val="15"/>
                <w:szCs w:val="15"/>
              </w:rPr>
              <w:t>缝隙从混凝土表面延伸至混凝土内部</w:t>
            </w:r>
          </w:p>
        </w:tc>
        <w:tc>
          <w:tcPr>
            <w:tcW w:w="2763" w:type="dxa"/>
            <w:noWrap/>
            <w:vAlign w:val="center"/>
          </w:tcPr>
          <w:p w14:paraId="10329E4F">
            <w:pPr>
              <w:snapToGrid w:val="0"/>
              <w:jc w:val="center"/>
              <w:rPr>
                <w:rFonts w:ascii="宋体" w:eastAsia="宋体"/>
                <w:sz w:val="15"/>
                <w:szCs w:val="15"/>
              </w:rPr>
            </w:pPr>
            <w:r>
              <w:rPr>
                <w:rFonts w:ascii="宋体" w:eastAsia="宋体"/>
                <w:sz w:val="15"/>
                <w:szCs w:val="15"/>
              </w:rPr>
              <w:t>构件主要受力部位有影响结构性能或使用功能的裂缝</w:t>
            </w:r>
          </w:p>
        </w:tc>
        <w:tc>
          <w:tcPr>
            <w:tcW w:w="2541" w:type="dxa"/>
            <w:noWrap/>
            <w:vAlign w:val="center"/>
          </w:tcPr>
          <w:p w14:paraId="1AF904DE">
            <w:pPr>
              <w:snapToGrid w:val="0"/>
              <w:jc w:val="center"/>
              <w:rPr>
                <w:rFonts w:ascii="宋体" w:eastAsia="宋体"/>
                <w:sz w:val="15"/>
                <w:szCs w:val="15"/>
              </w:rPr>
            </w:pPr>
            <w:r>
              <w:rPr>
                <w:rFonts w:ascii="宋体" w:eastAsia="宋体"/>
                <w:sz w:val="15"/>
                <w:szCs w:val="15"/>
              </w:rPr>
              <w:t>其他部位有少量不影响结构性能或使用功能的裂缝</w:t>
            </w:r>
          </w:p>
        </w:tc>
      </w:tr>
      <w:tr w14:paraId="5186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84" w:type="dxa"/>
            <w:noWrap/>
            <w:vAlign w:val="center"/>
          </w:tcPr>
          <w:p w14:paraId="2EC795F0">
            <w:pPr>
              <w:snapToGrid w:val="0"/>
              <w:jc w:val="center"/>
              <w:rPr>
                <w:rFonts w:ascii="宋体" w:eastAsia="宋体"/>
                <w:sz w:val="15"/>
                <w:szCs w:val="15"/>
              </w:rPr>
            </w:pPr>
            <w:r>
              <w:rPr>
                <w:rFonts w:ascii="宋体" w:eastAsia="宋体"/>
                <w:sz w:val="15"/>
                <w:szCs w:val="15"/>
              </w:rPr>
              <w:t>连接部位缺陷</w:t>
            </w:r>
          </w:p>
        </w:tc>
        <w:tc>
          <w:tcPr>
            <w:tcW w:w="3187" w:type="dxa"/>
            <w:noWrap/>
            <w:vAlign w:val="center"/>
          </w:tcPr>
          <w:p w14:paraId="77D52A5F">
            <w:pPr>
              <w:snapToGrid w:val="0"/>
              <w:jc w:val="center"/>
              <w:rPr>
                <w:rFonts w:ascii="宋体" w:eastAsia="宋体"/>
                <w:sz w:val="15"/>
                <w:szCs w:val="15"/>
              </w:rPr>
            </w:pPr>
            <w:r>
              <w:rPr>
                <w:rFonts w:ascii="宋体" w:eastAsia="宋体"/>
                <w:sz w:val="15"/>
                <w:szCs w:val="15"/>
              </w:rPr>
              <w:t>构件连接处混凝土缺陷及连接钢筋、连结件松动，插筋严重锈蚀、弯曲，灌</w:t>
            </w:r>
            <w:r>
              <w:rPr>
                <w:rFonts w:hint="eastAsia" w:ascii="宋体" w:eastAsia="宋体"/>
                <w:sz w:val="15"/>
                <w:szCs w:val="15"/>
              </w:rPr>
              <w:t>芯</w:t>
            </w:r>
            <w:r>
              <w:rPr>
                <w:rFonts w:ascii="宋体" w:eastAsia="宋体"/>
                <w:sz w:val="15"/>
                <w:szCs w:val="15"/>
              </w:rPr>
              <w:t>孔洞堵塞、偏位、破损等缺陷</w:t>
            </w:r>
          </w:p>
        </w:tc>
        <w:tc>
          <w:tcPr>
            <w:tcW w:w="2763" w:type="dxa"/>
            <w:noWrap/>
            <w:vAlign w:val="center"/>
          </w:tcPr>
          <w:p w14:paraId="4A06AE6B">
            <w:pPr>
              <w:snapToGrid w:val="0"/>
              <w:jc w:val="center"/>
              <w:rPr>
                <w:rFonts w:ascii="宋体" w:eastAsia="宋体"/>
                <w:sz w:val="15"/>
                <w:szCs w:val="15"/>
              </w:rPr>
            </w:pPr>
            <w:r>
              <w:rPr>
                <w:rFonts w:ascii="宋体" w:eastAsia="宋体"/>
                <w:sz w:val="15"/>
                <w:szCs w:val="15"/>
              </w:rPr>
              <w:t>连接部位有影响结构传力性能的缺陷</w:t>
            </w:r>
          </w:p>
        </w:tc>
        <w:tc>
          <w:tcPr>
            <w:tcW w:w="2541" w:type="dxa"/>
            <w:noWrap/>
            <w:vAlign w:val="center"/>
          </w:tcPr>
          <w:p w14:paraId="6847B66F">
            <w:pPr>
              <w:snapToGrid w:val="0"/>
              <w:jc w:val="center"/>
              <w:rPr>
                <w:rFonts w:ascii="宋体" w:eastAsia="宋体"/>
                <w:sz w:val="15"/>
                <w:szCs w:val="15"/>
              </w:rPr>
            </w:pPr>
            <w:r>
              <w:rPr>
                <w:rFonts w:ascii="宋体" w:eastAsia="宋体"/>
                <w:sz w:val="15"/>
                <w:szCs w:val="15"/>
              </w:rPr>
              <w:t>连接部位有基本不影响结构传力性能的缺陷</w:t>
            </w:r>
          </w:p>
        </w:tc>
      </w:tr>
      <w:tr w14:paraId="1618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7C61A395">
            <w:pPr>
              <w:snapToGrid w:val="0"/>
              <w:jc w:val="center"/>
              <w:rPr>
                <w:rFonts w:ascii="宋体" w:eastAsia="宋体"/>
                <w:sz w:val="15"/>
                <w:szCs w:val="15"/>
              </w:rPr>
            </w:pPr>
            <w:r>
              <w:rPr>
                <w:rFonts w:ascii="宋体" w:eastAsia="宋体"/>
                <w:sz w:val="15"/>
                <w:szCs w:val="15"/>
              </w:rPr>
              <w:t>外形</w:t>
            </w:r>
          </w:p>
          <w:p w14:paraId="0609539B">
            <w:pPr>
              <w:snapToGrid w:val="0"/>
              <w:jc w:val="center"/>
              <w:rPr>
                <w:rFonts w:ascii="宋体" w:eastAsia="宋体"/>
                <w:sz w:val="15"/>
                <w:szCs w:val="15"/>
              </w:rPr>
            </w:pPr>
            <w:r>
              <w:rPr>
                <w:rFonts w:ascii="宋体" w:eastAsia="宋体"/>
                <w:sz w:val="15"/>
                <w:szCs w:val="15"/>
              </w:rPr>
              <w:t>缺陷</w:t>
            </w:r>
          </w:p>
        </w:tc>
        <w:tc>
          <w:tcPr>
            <w:tcW w:w="3187" w:type="dxa"/>
            <w:noWrap/>
            <w:vAlign w:val="center"/>
          </w:tcPr>
          <w:p w14:paraId="61FF7E18">
            <w:pPr>
              <w:snapToGrid w:val="0"/>
              <w:jc w:val="center"/>
              <w:rPr>
                <w:rFonts w:ascii="宋体" w:eastAsia="宋体"/>
                <w:sz w:val="15"/>
                <w:szCs w:val="15"/>
              </w:rPr>
            </w:pPr>
            <w:r>
              <w:rPr>
                <w:rFonts w:ascii="宋体" w:eastAsia="宋体"/>
                <w:sz w:val="15"/>
                <w:szCs w:val="15"/>
              </w:rPr>
              <w:t>缺棱掉角、棱角不直、翘曲不平、飞出凸肋等</w:t>
            </w:r>
            <w:r>
              <w:rPr>
                <w:rFonts w:hint="eastAsia" w:ascii="宋体" w:eastAsia="宋体"/>
                <w:sz w:val="15"/>
                <w:szCs w:val="15"/>
              </w:rPr>
              <w:t>，</w:t>
            </w:r>
            <w:r>
              <w:rPr>
                <w:rFonts w:ascii="宋体" w:eastAsia="宋体"/>
                <w:sz w:val="15"/>
                <w:szCs w:val="15"/>
              </w:rPr>
              <w:t>装饰面砖粘结不牢、表面不平、砖缝不顺直等</w:t>
            </w:r>
          </w:p>
        </w:tc>
        <w:tc>
          <w:tcPr>
            <w:tcW w:w="2763" w:type="dxa"/>
            <w:noWrap/>
            <w:vAlign w:val="center"/>
          </w:tcPr>
          <w:p w14:paraId="4CFBB1DF">
            <w:pPr>
              <w:snapToGrid w:val="0"/>
              <w:jc w:val="center"/>
              <w:rPr>
                <w:rFonts w:ascii="宋体" w:eastAsia="宋体"/>
                <w:sz w:val="15"/>
                <w:szCs w:val="15"/>
              </w:rPr>
            </w:pPr>
            <w:r>
              <w:rPr>
                <w:rFonts w:ascii="宋体" w:eastAsia="宋体"/>
                <w:sz w:val="15"/>
                <w:szCs w:val="15"/>
              </w:rPr>
              <w:t>清水或具有装饰的混凝土构件内有影响使用功能或装饰效果的外形缺陷</w:t>
            </w:r>
          </w:p>
        </w:tc>
        <w:tc>
          <w:tcPr>
            <w:tcW w:w="2541" w:type="dxa"/>
            <w:noWrap/>
            <w:vAlign w:val="center"/>
          </w:tcPr>
          <w:p w14:paraId="6E8A27E8">
            <w:pPr>
              <w:snapToGrid w:val="0"/>
              <w:jc w:val="center"/>
              <w:rPr>
                <w:rFonts w:ascii="宋体" w:eastAsia="宋体"/>
                <w:sz w:val="15"/>
                <w:szCs w:val="15"/>
              </w:rPr>
            </w:pPr>
            <w:r>
              <w:rPr>
                <w:rFonts w:ascii="宋体" w:eastAsia="宋体"/>
                <w:sz w:val="15"/>
                <w:szCs w:val="15"/>
              </w:rPr>
              <w:t>其他混凝土构件有不影响使用功能的外形缺陷</w:t>
            </w:r>
          </w:p>
        </w:tc>
      </w:tr>
      <w:tr w14:paraId="327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ign w:val="center"/>
          </w:tcPr>
          <w:p w14:paraId="61CD0EC3">
            <w:pPr>
              <w:snapToGrid w:val="0"/>
              <w:jc w:val="center"/>
              <w:rPr>
                <w:rFonts w:ascii="宋体" w:eastAsia="宋体"/>
                <w:sz w:val="15"/>
                <w:szCs w:val="15"/>
              </w:rPr>
            </w:pPr>
            <w:r>
              <w:rPr>
                <w:rFonts w:ascii="宋体" w:eastAsia="宋体"/>
                <w:sz w:val="15"/>
                <w:szCs w:val="15"/>
              </w:rPr>
              <w:t>外表</w:t>
            </w:r>
          </w:p>
          <w:p w14:paraId="4727EF1E">
            <w:pPr>
              <w:snapToGrid w:val="0"/>
              <w:jc w:val="center"/>
              <w:rPr>
                <w:rFonts w:ascii="宋体" w:eastAsia="宋体"/>
                <w:sz w:val="15"/>
                <w:szCs w:val="15"/>
              </w:rPr>
            </w:pPr>
            <w:r>
              <w:rPr>
                <w:rFonts w:ascii="宋体" w:eastAsia="宋体"/>
                <w:sz w:val="15"/>
                <w:szCs w:val="15"/>
              </w:rPr>
              <w:t>缺陷</w:t>
            </w:r>
          </w:p>
        </w:tc>
        <w:tc>
          <w:tcPr>
            <w:tcW w:w="3187" w:type="dxa"/>
            <w:noWrap/>
            <w:vAlign w:val="center"/>
          </w:tcPr>
          <w:p w14:paraId="3433711C">
            <w:pPr>
              <w:snapToGrid w:val="0"/>
              <w:jc w:val="center"/>
              <w:rPr>
                <w:rFonts w:ascii="宋体" w:eastAsia="宋体"/>
                <w:sz w:val="15"/>
                <w:szCs w:val="15"/>
              </w:rPr>
            </w:pPr>
            <w:r>
              <w:rPr>
                <w:rFonts w:ascii="宋体" w:eastAsia="宋体"/>
                <w:sz w:val="15"/>
                <w:szCs w:val="15"/>
              </w:rPr>
              <w:t>构件表面麻面、掉皮、起砂、沾污等</w:t>
            </w:r>
          </w:p>
        </w:tc>
        <w:tc>
          <w:tcPr>
            <w:tcW w:w="2763" w:type="dxa"/>
            <w:noWrap/>
            <w:vAlign w:val="center"/>
          </w:tcPr>
          <w:p w14:paraId="33A9BC1F">
            <w:pPr>
              <w:snapToGrid w:val="0"/>
              <w:jc w:val="center"/>
              <w:rPr>
                <w:rFonts w:ascii="宋体" w:eastAsia="宋体"/>
                <w:sz w:val="15"/>
                <w:szCs w:val="15"/>
              </w:rPr>
            </w:pPr>
            <w:r>
              <w:rPr>
                <w:rFonts w:ascii="宋体" w:eastAsia="宋体"/>
                <w:sz w:val="15"/>
                <w:szCs w:val="15"/>
              </w:rPr>
              <w:t>具有重要装饰效果的清水混凝土构件有外表缺陷</w:t>
            </w:r>
          </w:p>
        </w:tc>
        <w:tc>
          <w:tcPr>
            <w:tcW w:w="2541" w:type="dxa"/>
            <w:noWrap/>
            <w:vAlign w:val="center"/>
          </w:tcPr>
          <w:p w14:paraId="1953FAD6">
            <w:pPr>
              <w:snapToGrid w:val="0"/>
              <w:jc w:val="center"/>
              <w:rPr>
                <w:rFonts w:ascii="宋体" w:eastAsia="宋体"/>
                <w:sz w:val="15"/>
                <w:szCs w:val="15"/>
              </w:rPr>
            </w:pPr>
            <w:r>
              <w:rPr>
                <w:rFonts w:ascii="宋体" w:eastAsia="宋体"/>
                <w:sz w:val="15"/>
                <w:szCs w:val="15"/>
              </w:rPr>
              <w:t>其他混凝土构件有不影响使用功能的外表缺陷</w:t>
            </w:r>
          </w:p>
        </w:tc>
      </w:tr>
    </w:tbl>
    <w:p w14:paraId="1F46B757">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.2</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出模后应及时对其外观质量进行全数检查。</w:t>
      </w:r>
      <w:r>
        <w:rPr>
          <w:rFonts w:hint="eastAsia" w:ascii="宋体" w:eastAsia="宋体"/>
          <w:sz w:val="24"/>
          <w:szCs w:val="24"/>
        </w:rPr>
        <w:t>预制墙板</w:t>
      </w:r>
      <w:r>
        <w:rPr>
          <w:rFonts w:ascii="宋体" w:eastAsia="宋体"/>
          <w:sz w:val="24"/>
          <w:szCs w:val="24"/>
        </w:rPr>
        <w:t>外观质量不应有缺陷，对已经出现的严重缺陷</w:t>
      </w:r>
      <w:r>
        <w:rPr>
          <w:rFonts w:hint="eastAsia" w:ascii="宋体" w:eastAsia="宋体"/>
          <w:sz w:val="24"/>
          <w:szCs w:val="24"/>
        </w:rPr>
        <w:t>，</w:t>
      </w:r>
      <w:r>
        <w:rPr>
          <w:rFonts w:ascii="宋体" w:eastAsia="宋体"/>
          <w:sz w:val="24"/>
          <w:szCs w:val="24"/>
        </w:rPr>
        <w:t>应</w:t>
      </w:r>
      <w:r>
        <w:rPr>
          <w:rFonts w:hint="eastAsia" w:ascii="宋体" w:eastAsia="宋体"/>
          <w:sz w:val="24"/>
          <w:szCs w:val="24"/>
        </w:rPr>
        <w:t>制定</w:t>
      </w:r>
      <w:r>
        <w:rPr>
          <w:rFonts w:ascii="宋体" w:eastAsia="宋体"/>
          <w:sz w:val="24"/>
          <w:szCs w:val="24"/>
        </w:rPr>
        <w:t>技术处理方案进行处理并重新检验，对出现的一般缺陷</w:t>
      </w:r>
      <w:r>
        <w:rPr>
          <w:rFonts w:hint="eastAsia" w:ascii="宋体" w:eastAsia="宋体"/>
          <w:sz w:val="24"/>
          <w:szCs w:val="24"/>
        </w:rPr>
        <w:t>，</w:t>
      </w:r>
      <w:r>
        <w:rPr>
          <w:rFonts w:ascii="宋体" w:eastAsia="宋体"/>
          <w:sz w:val="24"/>
          <w:szCs w:val="24"/>
        </w:rPr>
        <w:t>应进行修整并达到合格。</w:t>
      </w:r>
    </w:p>
    <w:p w14:paraId="18B1A784">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3</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不应有影响结构性能、安装和使用功能的尺寸偏差。对超过尺寸允许偏差且影响结构性能和安装、使用功能的部位应经原设计单位认可，</w:t>
      </w:r>
      <w:r>
        <w:rPr>
          <w:rFonts w:hint="eastAsia" w:ascii="宋体" w:eastAsia="宋体"/>
          <w:sz w:val="24"/>
          <w:szCs w:val="24"/>
        </w:rPr>
        <w:t>制定</w:t>
      </w:r>
      <w:r>
        <w:rPr>
          <w:rFonts w:ascii="宋体" w:eastAsia="宋体"/>
          <w:sz w:val="24"/>
          <w:szCs w:val="24"/>
        </w:rPr>
        <w:t>技术处理方案进行处理，并重新检查验收。</w:t>
      </w:r>
    </w:p>
    <w:p w14:paraId="7A9BAF27">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4</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4</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尺寸偏差及预留孔、预留洞、预埋件、预留插筋、键槽的位置和检验方法应符合表</w:t>
      </w:r>
      <w:r>
        <w:rPr>
          <w:rFonts w:hint="eastAsia" w:ascii="宋体" w:eastAsia="宋体"/>
          <w:sz w:val="24"/>
          <w:szCs w:val="24"/>
        </w:rPr>
        <w:t>6</w:t>
      </w:r>
      <w:r>
        <w:rPr>
          <w:rFonts w:ascii="宋体" w:eastAsia="宋体"/>
          <w:sz w:val="24"/>
          <w:szCs w:val="24"/>
        </w:rPr>
        <w:t>.</w:t>
      </w:r>
      <w:r>
        <w:rPr>
          <w:rFonts w:hint="eastAsia" w:ascii="宋体" w:eastAsia="宋体"/>
          <w:sz w:val="24"/>
          <w:szCs w:val="24"/>
        </w:rPr>
        <w:t>4</w:t>
      </w:r>
      <w:r>
        <w:rPr>
          <w:rFonts w:ascii="宋体" w:eastAsia="宋体"/>
          <w:sz w:val="24"/>
          <w:szCs w:val="24"/>
        </w:rPr>
        <w:t>.</w:t>
      </w:r>
      <w:r>
        <w:rPr>
          <w:rFonts w:hint="eastAsia" w:ascii="宋体" w:eastAsia="宋体"/>
          <w:sz w:val="24"/>
          <w:szCs w:val="24"/>
        </w:rPr>
        <w:t>4的</w:t>
      </w:r>
      <w:r>
        <w:rPr>
          <w:rFonts w:ascii="宋体" w:eastAsia="宋体"/>
          <w:sz w:val="24"/>
          <w:szCs w:val="24"/>
        </w:rPr>
        <w:t>规定</w:t>
      </w:r>
      <w:r>
        <w:rPr>
          <w:rFonts w:hint="eastAsia" w:ascii="宋体" w:eastAsia="宋体"/>
          <w:sz w:val="24"/>
          <w:szCs w:val="24"/>
        </w:rPr>
        <w:t>。预制墙板有</w:t>
      </w:r>
      <w:r>
        <w:rPr>
          <w:rFonts w:ascii="宋体" w:eastAsia="宋体"/>
          <w:sz w:val="24"/>
          <w:szCs w:val="24"/>
        </w:rPr>
        <w:t>粗糙面</w:t>
      </w:r>
      <w:r>
        <w:rPr>
          <w:rFonts w:hint="eastAsia" w:ascii="宋体" w:eastAsia="宋体"/>
          <w:sz w:val="24"/>
          <w:szCs w:val="24"/>
        </w:rPr>
        <w:t>时，与预制墙板</w:t>
      </w:r>
      <w:r>
        <w:rPr>
          <w:rFonts w:ascii="宋体" w:eastAsia="宋体"/>
          <w:sz w:val="24"/>
          <w:szCs w:val="24"/>
        </w:rPr>
        <w:t>粗糙面相关的尺寸允许偏差可放宽</w:t>
      </w:r>
      <w:r>
        <w:rPr>
          <w:rFonts w:hint="eastAsia" w:ascii="宋体" w:eastAsia="宋体"/>
          <w:sz w:val="24"/>
          <w:szCs w:val="24"/>
        </w:rPr>
        <w:t>1.5倍。</w:t>
      </w:r>
    </w:p>
    <w:p w14:paraId="59E27768">
      <w:pPr>
        <w:spacing w:line="360" w:lineRule="auto"/>
        <w:jc w:val="center"/>
        <w:rPr>
          <w:rFonts w:ascii="宋体" w:hAnsi="宋体" w:eastAsia="宋体" w:cs="宋体"/>
          <w:b/>
          <w:bCs/>
          <w:color w:val="FF0000"/>
          <w:szCs w:val="21"/>
        </w:rPr>
      </w:pPr>
      <w:r>
        <w:rPr>
          <w:rFonts w:hint="eastAsia" w:ascii="宋体" w:hAnsi="宋体" w:eastAsia="宋体" w:cs="宋体"/>
          <w:b/>
          <w:bCs/>
          <w:kern w:val="0"/>
          <w:szCs w:val="21"/>
        </w:rPr>
        <w:t>表6.4.4 预制墙板外形尺寸允许偏差及检验方法</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00"/>
        <w:gridCol w:w="1275"/>
        <w:gridCol w:w="1425"/>
        <w:gridCol w:w="1400"/>
        <w:gridCol w:w="3937"/>
      </w:tblGrid>
      <w:tr w14:paraId="3543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3" w:type="dxa"/>
            <w:noWrap/>
            <w:vAlign w:val="center"/>
          </w:tcPr>
          <w:p w14:paraId="28BCB449">
            <w:pPr>
              <w:snapToGrid w:val="0"/>
              <w:jc w:val="center"/>
              <w:rPr>
                <w:rFonts w:ascii="宋体" w:eastAsia="宋体"/>
                <w:sz w:val="15"/>
                <w:szCs w:val="15"/>
              </w:rPr>
            </w:pPr>
            <w:r>
              <w:rPr>
                <w:rFonts w:hint="eastAsia" w:ascii="宋体" w:eastAsia="宋体"/>
                <w:sz w:val="15"/>
                <w:szCs w:val="15"/>
              </w:rPr>
              <w:t>项次</w:t>
            </w:r>
          </w:p>
        </w:tc>
        <w:tc>
          <w:tcPr>
            <w:tcW w:w="3500" w:type="dxa"/>
            <w:gridSpan w:val="3"/>
            <w:noWrap/>
            <w:vAlign w:val="center"/>
          </w:tcPr>
          <w:p w14:paraId="257BE29A">
            <w:pPr>
              <w:snapToGrid w:val="0"/>
              <w:jc w:val="center"/>
              <w:rPr>
                <w:rFonts w:ascii="宋体" w:eastAsia="宋体"/>
                <w:sz w:val="15"/>
                <w:szCs w:val="15"/>
              </w:rPr>
            </w:pPr>
            <w:r>
              <w:rPr>
                <w:rFonts w:hint="eastAsia" w:ascii="宋体" w:eastAsia="宋体"/>
                <w:sz w:val="15"/>
                <w:szCs w:val="15"/>
              </w:rPr>
              <w:t>检查项目</w:t>
            </w:r>
          </w:p>
        </w:tc>
        <w:tc>
          <w:tcPr>
            <w:tcW w:w="1400" w:type="dxa"/>
            <w:noWrap/>
            <w:vAlign w:val="center"/>
          </w:tcPr>
          <w:p w14:paraId="626765B1">
            <w:pPr>
              <w:snapToGrid w:val="0"/>
              <w:jc w:val="center"/>
              <w:rPr>
                <w:rFonts w:ascii="宋体" w:eastAsia="宋体"/>
                <w:sz w:val="15"/>
                <w:szCs w:val="15"/>
              </w:rPr>
            </w:pPr>
            <w:r>
              <w:rPr>
                <w:rFonts w:hint="eastAsia" w:ascii="宋体" w:eastAsia="宋体"/>
                <w:sz w:val="15"/>
                <w:szCs w:val="15"/>
              </w:rPr>
              <w:t>允许偏差（mm）</w:t>
            </w:r>
          </w:p>
        </w:tc>
        <w:tc>
          <w:tcPr>
            <w:tcW w:w="3937" w:type="dxa"/>
            <w:noWrap/>
            <w:vAlign w:val="center"/>
          </w:tcPr>
          <w:p w14:paraId="317C5F3F">
            <w:pPr>
              <w:snapToGrid w:val="0"/>
              <w:jc w:val="center"/>
              <w:rPr>
                <w:rFonts w:ascii="宋体" w:eastAsia="宋体"/>
                <w:sz w:val="15"/>
                <w:szCs w:val="15"/>
              </w:rPr>
            </w:pPr>
            <w:r>
              <w:rPr>
                <w:rFonts w:hint="eastAsia" w:ascii="宋体" w:eastAsia="宋体"/>
                <w:sz w:val="15"/>
                <w:szCs w:val="15"/>
              </w:rPr>
              <w:t>检验方法</w:t>
            </w:r>
          </w:p>
        </w:tc>
      </w:tr>
      <w:tr w14:paraId="0B8F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3" w:type="dxa"/>
            <w:noWrap/>
            <w:vAlign w:val="center"/>
          </w:tcPr>
          <w:p w14:paraId="437F5D44">
            <w:pPr>
              <w:snapToGrid w:val="0"/>
              <w:jc w:val="center"/>
              <w:rPr>
                <w:rFonts w:ascii="宋体" w:eastAsia="宋体"/>
                <w:sz w:val="15"/>
                <w:szCs w:val="15"/>
              </w:rPr>
            </w:pPr>
            <w:r>
              <w:rPr>
                <w:rFonts w:hint="eastAsia" w:ascii="宋体" w:eastAsia="宋体"/>
                <w:sz w:val="15"/>
                <w:szCs w:val="15"/>
              </w:rPr>
              <w:t>1</w:t>
            </w:r>
          </w:p>
        </w:tc>
        <w:tc>
          <w:tcPr>
            <w:tcW w:w="800" w:type="dxa"/>
            <w:vMerge w:val="restart"/>
            <w:noWrap/>
            <w:vAlign w:val="center"/>
          </w:tcPr>
          <w:p w14:paraId="73E6279E">
            <w:pPr>
              <w:snapToGrid w:val="0"/>
              <w:jc w:val="center"/>
              <w:rPr>
                <w:rFonts w:ascii="宋体" w:eastAsia="宋体"/>
                <w:sz w:val="15"/>
                <w:szCs w:val="15"/>
              </w:rPr>
            </w:pPr>
            <w:r>
              <w:rPr>
                <w:rFonts w:hint="eastAsia" w:ascii="宋体" w:eastAsia="宋体"/>
                <w:sz w:val="15"/>
                <w:szCs w:val="15"/>
              </w:rPr>
              <w:t>规格尺寸</w:t>
            </w:r>
          </w:p>
        </w:tc>
        <w:tc>
          <w:tcPr>
            <w:tcW w:w="2700" w:type="dxa"/>
            <w:gridSpan w:val="2"/>
            <w:noWrap/>
            <w:vAlign w:val="center"/>
          </w:tcPr>
          <w:p w14:paraId="16A977A9">
            <w:pPr>
              <w:snapToGrid w:val="0"/>
              <w:jc w:val="center"/>
              <w:rPr>
                <w:rFonts w:ascii="宋体" w:eastAsia="宋体"/>
                <w:sz w:val="15"/>
                <w:szCs w:val="15"/>
              </w:rPr>
            </w:pPr>
            <w:r>
              <w:rPr>
                <w:rFonts w:hint="eastAsia" w:ascii="宋体" w:eastAsia="宋体"/>
                <w:sz w:val="15"/>
                <w:szCs w:val="15"/>
              </w:rPr>
              <w:t>高度</w:t>
            </w:r>
          </w:p>
        </w:tc>
        <w:tc>
          <w:tcPr>
            <w:tcW w:w="1400" w:type="dxa"/>
            <w:noWrap/>
            <w:vAlign w:val="center"/>
          </w:tcPr>
          <w:p w14:paraId="29558AC2">
            <w:pPr>
              <w:snapToGrid w:val="0"/>
              <w:jc w:val="center"/>
              <w:rPr>
                <w:rFonts w:ascii="宋体" w:eastAsia="宋体"/>
                <w:sz w:val="15"/>
                <w:szCs w:val="15"/>
              </w:rPr>
            </w:pPr>
            <w:r>
              <w:rPr>
                <w:rFonts w:hint="eastAsia" w:ascii="宋体" w:eastAsia="宋体"/>
                <w:sz w:val="15"/>
                <w:szCs w:val="15"/>
              </w:rPr>
              <w:t>±4</w:t>
            </w:r>
          </w:p>
        </w:tc>
        <w:tc>
          <w:tcPr>
            <w:tcW w:w="3937" w:type="dxa"/>
            <w:noWrap/>
            <w:vAlign w:val="center"/>
          </w:tcPr>
          <w:p w14:paraId="489275A6">
            <w:pPr>
              <w:snapToGrid w:val="0"/>
              <w:jc w:val="center"/>
              <w:rPr>
                <w:rFonts w:ascii="宋体" w:eastAsia="宋体"/>
                <w:sz w:val="15"/>
                <w:szCs w:val="15"/>
              </w:rPr>
            </w:pPr>
            <w:r>
              <w:rPr>
                <w:rFonts w:hint="eastAsia" w:ascii="宋体" w:eastAsia="宋体"/>
                <w:sz w:val="15"/>
                <w:szCs w:val="15"/>
              </w:rPr>
              <w:t>用尺量两端及中间部，取其中偏差绝对值较大值</w:t>
            </w:r>
          </w:p>
        </w:tc>
      </w:tr>
      <w:tr w14:paraId="598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3" w:type="dxa"/>
            <w:noWrap/>
            <w:vAlign w:val="center"/>
          </w:tcPr>
          <w:p w14:paraId="6FABB3C0">
            <w:pPr>
              <w:snapToGrid w:val="0"/>
              <w:jc w:val="center"/>
              <w:rPr>
                <w:rFonts w:ascii="宋体" w:eastAsia="宋体"/>
                <w:sz w:val="15"/>
                <w:szCs w:val="15"/>
              </w:rPr>
            </w:pPr>
            <w:r>
              <w:rPr>
                <w:rFonts w:hint="eastAsia" w:ascii="宋体" w:eastAsia="宋体"/>
                <w:sz w:val="15"/>
                <w:szCs w:val="15"/>
              </w:rPr>
              <w:t>2</w:t>
            </w:r>
          </w:p>
        </w:tc>
        <w:tc>
          <w:tcPr>
            <w:tcW w:w="800" w:type="dxa"/>
            <w:vMerge w:val="continue"/>
            <w:noWrap/>
            <w:vAlign w:val="center"/>
          </w:tcPr>
          <w:p w14:paraId="026F052F">
            <w:pPr>
              <w:snapToGrid w:val="0"/>
              <w:jc w:val="center"/>
              <w:rPr>
                <w:rFonts w:ascii="宋体" w:eastAsia="宋体"/>
                <w:sz w:val="15"/>
                <w:szCs w:val="15"/>
              </w:rPr>
            </w:pPr>
          </w:p>
        </w:tc>
        <w:tc>
          <w:tcPr>
            <w:tcW w:w="2700" w:type="dxa"/>
            <w:gridSpan w:val="2"/>
            <w:noWrap/>
            <w:vAlign w:val="center"/>
          </w:tcPr>
          <w:p w14:paraId="229EA2AF">
            <w:pPr>
              <w:snapToGrid w:val="0"/>
              <w:jc w:val="center"/>
              <w:rPr>
                <w:rFonts w:ascii="宋体" w:eastAsia="宋体"/>
                <w:sz w:val="15"/>
                <w:szCs w:val="15"/>
              </w:rPr>
            </w:pPr>
            <w:r>
              <w:rPr>
                <w:rFonts w:hint="eastAsia" w:ascii="宋体" w:eastAsia="宋体"/>
                <w:sz w:val="15"/>
                <w:szCs w:val="15"/>
              </w:rPr>
              <w:t>宽度</w:t>
            </w:r>
          </w:p>
        </w:tc>
        <w:tc>
          <w:tcPr>
            <w:tcW w:w="1400" w:type="dxa"/>
            <w:noWrap/>
            <w:vAlign w:val="center"/>
          </w:tcPr>
          <w:p w14:paraId="3A31A5A7">
            <w:pPr>
              <w:snapToGrid w:val="0"/>
              <w:jc w:val="center"/>
              <w:rPr>
                <w:rFonts w:ascii="宋体" w:eastAsia="宋体"/>
                <w:sz w:val="15"/>
                <w:szCs w:val="15"/>
              </w:rPr>
            </w:pPr>
            <w:r>
              <w:rPr>
                <w:rFonts w:hint="eastAsia" w:ascii="宋体" w:eastAsia="宋体"/>
                <w:sz w:val="15"/>
                <w:szCs w:val="15"/>
              </w:rPr>
              <w:t>±4</w:t>
            </w:r>
          </w:p>
        </w:tc>
        <w:tc>
          <w:tcPr>
            <w:tcW w:w="3937" w:type="dxa"/>
            <w:noWrap/>
            <w:vAlign w:val="center"/>
          </w:tcPr>
          <w:p w14:paraId="012F2E34">
            <w:pPr>
              <w:snapToGrid w:val="0"/>
              <w:jc w:val="center"/>
              <w:rPr>
                <w:rFonts w:ascii="宋体" w:eastAsia="宋体"/>
                <w:sz w:val="15"/>
                <w:szCs w:val="15"/>
              </w:rPr>
            </w:pPr>
            <w:r>
              <w:rPr>
                <w:rFonts w:hint="eastAsia" w:ascii="宋体" w:eastAsia="宋体"/>
                <w:sz w:val="15"/>
                <w:szCs w:val="15"/>
              </w:rPr>
              <w:t>用尺量两端及中间部，取其中偏差绝对值较大值</w:t>
            </w:r>
          </w:p>
        </w:tc>
      </w:tr>
      <w:tr w14:paraId="03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3" w:type="dxa"/>
            <w:noWrap/>
            <w:vAlign w:val="center"/>
          </w:tcPr>
          <w:p w14:paraId="654926D2">
            <w:pPr>
              <w:snapToGrid w:val="0"/>
              <w:jc w:val="center"/>
              <w:rPr>
                <w:rFonts w:ascii="宋体" w:eastAsia="宋体"/>
                <w:sz w:val="15"/>
                <w:szCs w:val="15"/>
              </w:rPr>
            </w:pPr>
            <w:r>
              <w:rPr>
                <w:rFonts w:hint="eastAsia" w:ascii="宋体" w:eastAsia="宋体"/>
                <w:sz w:val="15"/>
                <w:szCs w:val="15"/>
              </w:rPr>
              <w:t>3</w:t>
            </w:r>
          </w:p>
        </w:tc>
        <w:tc>
          <w:tcPr>
            <w:tcW w:w="800" w:type="dxa"/>
            <w:vMerge w:val="continue"/>
            <w:noWrap/>
            <w:vAlign w:val="center"/>
          </w:tcPr>
          <w:p w14:paraId="224D7DB0">
            <w:pPr>
              <w:snapToGrid w:val="0"/>
              <w:jc w:val="center"/>
              <w:rPr>
                <w:rFonts w:ascii="宋体" w:eastAsia="宋体"/>
                <w:sz w:val="15"/>
                <w:szCs w:val="15"/>
              </w:rPr>
            </w:pPr>
          </w:p>
        </w:tc>
        <w:tc>
          <w:tcPr>
            <w:tcW w:w="2700" w:type="dxa"/>
            <w:gridSpan w:val="2"/>
            <w:noWrap/>
            <w:vAlign w:val="center"/>
          </w:tcPr>
          <w:p w14:paraId="01987BFA">
            <w:pPr>
              <w:snapToGrid w:val="0"/>
              <w:jc w:val="center"/>
              <w:rPr>
                <w:rFonts w:ascii="宋体" w:eastAsia="宋体"/>
                <w:sz w:val="15"/>
                <w:szCs w:val="15"/>
              </w:rPr>
            </w:pPr>
            <w:r>
              <w:rPr>
                <w:rFonts w:hint="eastAsia" w:ascii="宋体" w:eastAsia="宋体"/>
                <w:sz w:val="15"/>
                <w:szCs w:val="15"/>
              </w:rPr>
              <w:t>厚度</w:t>
            </w:r>
          </w:p>
        </w:tc>
        <w:tc>
          <w:tcPr>
            <w:tcW w:w="1400" w:type="dxa"/>
            <w:noWrap/>
            <w:vAlign w:val="center"/>
          </w:tcPr>
          <w:p w14:paraId="7B47AF7F">
            <w:pPr>
              <w:snapToGrid w:val="0"/>
              <w:jc w:val="center"/>
              <w:rPr>
                <w:rFonts w:ascii="宋体" w:eastAsia="宋体"/>
                <w:sz w:val="15"/>
                <w:szCs w:val="15"/>
              </w:rPr>
            </w:pPr>
            <w:r>
              <w:rPr>
                <w:rFonts w:hint="eastAsia" w:ascii="宋体" w:eastAsia="宋体"/>
                <w:sz w:val="15"/>
                <w:szCs w:val="15"/>
              </w:rPr>
              <w:t>±3</w:t>
            </w:r>
          </w:p>
        </w:tc>
        <w:tc>
          <w:tcPr>
            <w:tcW w:w="3937" w:type="dxa"/>
            <w:noWrap/>
            <w:vAlign w:val="center"/>
          </w:tcPr>
          <w:p w14:paraId="39A82FA4">
            <w:pPr>
              <w:snapToGrid w:val="0"/>
              <w:jc w:val="center"/>
              <w:rPr>
                <w:rFonts w:ascii="宋体" w:eastAsia="宋体"/>
                <w:sz w:val="15"/>
                <w:szCs w:val="15"/>
              </w:rPr>
            </w:pPr>
            <w:r>
              <w:rPr>
                <w:rFonts w:hint="eastAsia" w:ascii="宋体" w:eastAsia="宋体"/>
                <w:sz w:val="15"/>
                <w:szCs w:val="15"/>
              </w:rPr>
              <w:t>用尺量板四角和四边中部位置共8处，取其中偏差绝对值较大值</w:t>
            </w:r>
          </w:p>
        </w:tc>
      </w:tr>
      <w:tr w14:paraId="75A1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3" w:type="dxa"/>
            <w:noWrap/>
            <w:vAlign w:val="center"/>
          </w:tcPr>
          <w:p w14:paraId="118542AC">
            <w:pPr>
              <w:snapToGrid w:val="0"/>
              <w:jc w:val="center"/>
              <w:rPr>
                <w:rFonts w:ascii="宋体" w:eastAsia="宋体"/>
                <w:sz w:val="15"/>
                <w:szCs w:val="15"/>
              </w:rPr>
            </w:pPr>
            <w:r>
              <w:rPr>
                <w:rFonts w:hint="eastAsia" w:ascii="宋体" w:eastAsia="宋体"/>
                <w:sz w:val="15"/>
                <w:szCs w:val="15"/>
              </w:rPr>
              <w:t>4</w:t>
            </w:r>
          </w:p>
        </w:tc>
        <w:tc>
          <w:tcPr>
            <w:tcW w:w="3500" w:type="dxa"/>
            <w:gridSpan w:val="3"/>
            <w:noWrap/>
            <w:vAlign w:val="center"/>
          </w:tcPr>
          <w:p w14:paraId="4910DCE3">
            <w:pPr>
              <w:snapToGrid w:val="0"/>
              <w:jc w:val="center"/>
              <w:rPr>
                <w:rFonts w:ascii="宋体" w:eastAsia="宋体"/>
                <w:sz w:val="15"/>
                <w:szCs w:val="15"/>
              </w:rPr>
            </w:pPr>
            <w:r>
              <w:rPr>
                <w:rFonts w:hint="eastAsia" w:ascii="宋体" w:eastAsia="宋体"/>
                <w:sz w:val="15"/>
                <w:szCs w:val="15"/>
              </w:rPr>
              <w:t>对角线差</w:t>
            </w:r>
          </w:p>
        </w:tc>
        <w:tc>
          <w:tcPr>
            <w:tcW w:w="1400" w:type="dxa"/>
            <w:noWrap/>
            <w:vAlign w:val="center"/>
          </w:tcPr>
          <w:p w14:paraId="6DFC0205">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1DB74A66">
            <w:pPr>
              <w:snapToGrid w:val="0"/>
              <w:jc w:val="center"/>
              <w:rPr>
                <w:rFonts w:ascii="宋体" w:eastAsia="宋体"/>
                <w:sz w:val="15"/>
                <w:szCs w:val="15"/>
              </w:rPr>
            </w:pPr>
            <w:r>
              <w:rPr>
                <w:rFonts w:hint="eastAsia" w:ascii="宋体" w:eastAsia="宋体"/>
                <w:sz w:val="15"/>
                <w:szCs w:val="15"/>
              </w:rPr>
              <w:t>在预制墙板表面，用尺量测两对角线的长度，取其绝对值的差值</w:t>
            </w:r>
          </w:p>
        </w:tc>
      </w:tr>
      <w:tr w14:paraId="56D0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03" w:type="dxa"/>
            <w:vMerge w:val="restart"/>
            <w:noWrap/>
            <w:vAlign w:val="center"/>
          </w:tcPr>
          <w:p w14:paraId="51F6421E">
            <w:pPr>
              <w:snapToGrid w:val="0"/>
              <w:jc w:val="center"/>
              <w:rPr>
                <w:rFonts w:ascii="宋体" w:eastAsia="宋体"/>
                <w:sz w:val="15"/>
                <w:szCs w:val="15"/>
              </w:rPr>
            </w:pPr>
            <w:r>
              <w:rPr>
                <w:rFonts w:hint="eastAsia" w:ascii="宋体" w:eastAsia="宋体"/>
                <w:sz w:val="15"/>
                <w:szCs w:val="15"/>
              </w:rPr>
              <w:t>5</w:t>
            </w:r>
          </w:p>
        </w:tc>
        <w:tc>
          <w:tcPr>
            <w:tcW w:w="800" w:type="dxa"/>
            <w:vMerge w:val="restart"/>
            <w:noWrap/>
            <w:vAlign w:val="center"/>
          </w:tcPr>
          <w:p w14:paraId="3DFD41A5">
            <w:pPr>
              <w:snapToGrid w:val="0"/>
              <w:jc w:val="center"/>
              <w:rPr>
                <w:rFonts w:ascii="宋体" w:eastAsia="宋体"/>
                <w:sz w:val="15"/>
                <w:szCs w:val="15"/>
              </w:rPr>
            </w:pPr>
            <w:r>
              <w:rPr>
                <w:rFonts w:hint="eastAsia" w:ascii="宋体" w:eastAsia="宋体"/>
                <w:sz w:val="15"/>
                <w:szCs w:val="15"/>
              </w:rPr>
              <w:t>外形</w:t>
            </w:r>
          </w:p>
        </w:tc>
        <w:tc>
          <w:tcPr>
            <w:tcW w:w="1275" w:type="dxa"/>
            <w:vMerge w:val="restart"/>
            <w:noWrap/>
            <w:vAlign w:val="center"/>
          </w:tcPr>
          <w:p w14:paraId="4009C003">
            <w:pPr>
              <w:snapToGrid w:val="0"/>
              <w:jc w:val="center"/>
              <w:rPr>
                <w:rFonts w:ascii="宋体" w:eastAsia="宋体"/>
                <w:sz w:val="15"/>
                <w:szCs w:val="15"/>
              </w:rPr>
            </w:pPr>
            <w:r>
              <w:rPr>
                <w:rFonts w:hint="eastAsia" w:ascii="宋体" w:eastAsia="宋体"/>
                <w:sz w:val="15"/>
                <w:szCs w:val="15"/>
              </w:rPr>
              <w:t>表面平整度</w:t>
            </w:r>
          </w:p>
        </w:tc>
        <w:tc>
          <w:tcPr>
            <w:tcW w:w="1425" w:type="dxa"/>
            <w:noWrap/>
            <w:vAlign w:val="center"/>
          </w:tcPr>
          <w:p w14:paraId="527906EC">
            <w:pPr>
              <w:snapToGrid w:val="0"/>
              <w:jc w:val="center"/>
              <w:rPr>
                <w:rFonts w:ascii="宋体" w:eastAsia="宋体"/>
                <w:sz w:val="15"/>
                <w:szCs w:val="15"/>
              </w:rPr>
            </w:pPr>
            <w:r>
              <w:rPr>
                <w:rFonts w:hint="eastAsia" w:ascii="宋体" w:eastAsia="宋体"/>
                <w:sz w:val="15"/>
                <w:szCs w:val="15"/>
              </w:rPr>
              <w:t>内表面</w:t>
            </w:r>
          </w:p>
        </w:tc>
        <w:tc>
          <w:tcPr>
            <w:tcW w:w="1400" w:type="dxa"/>
            <w:noWrap/>
            <w:vAlign w:val="center"/>
          </w:tcPr>
          <w:p w14:paraId="4616D950">
            <w:pPr>
              <w:snapToGrid w:val="0"/>
              <w:jc w:val="center"/>
              <w:rPr>
                <w:rFonts w:ascii="宋体" w:eastAsia="宋体"/>
                <w:sz w:val="15"/>
                <w:szCs w:val="15"/>
              </w:rPr>
            </w:pPr>
            <w:r>
              <w:rPr>
                <w:rFonts w:hint="eastAsia" w:ascii="宋体" w:eastAsia="宋体"/>
                <w:sz w:val="15"/>
                <w:szCs w:val="15"/>
              </w:rPr>
              <w:t>4</w:t>
            </w:r>
          </w:p>
        </w:tc>
        <w:tc>
          <w:tcPr>
            <w:tcW w:w="3937" w:type="dxa"/>
            <w:vMerge w:val="restart"/>
            <w:noWrap/>
            <w:vAlign w:val="center"/>
          </w:tcPr>
          <w:p w14:paraId="7C9700EA">
            <w:pPr>
              <w:snapToGrid w:val="0"/>
              <w:jc w:val="center"/>
              <w:rPr>
                <w:rFonts w:ascii="宋体" w:eastAsia="宋体"/>
                <w:sz w:val="15"/>
                <w:szCs w:val="15"/>
              </w:rPr>
            </w:pPr>
            <w:r>
              <w:rPr>
                <w:rFonts w:hint="eastAsia" w:ascii="宋体" w:eastAsia="宋体"/>
                <w:sz w:val="15"/>
                <w:szCs w:val="15"/>
              </w:rPr>
              <w:t>用2m靠尺安放在预制墙板表面上，用楔形塞尺量测靠尺与表面之间的最大缝隙</w:t>
            </w:r>
          </w:p>
        </w:tc>
      </w:tr>
      <w:tr w14:paraId="1876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03" w:type="dxa"/>
            <w:vMerge w:val="continue"/>
            <w:noWrap/>
            <w:vAlign w:val="center"/>
          </w:tcPr>
          <w:p w14:paraId="79FA99C8">
            <w:pPr>
              <w:snapToGrid w:val="0"/>
              <w:jc w:val="center"/>
              <w:rPr>
                <w:rFonts w:ascii="宋体" w:eastAsia="宋体"/>
                <w:sz w:val="15"/>
                <w:szCs w:val="15"/>
              </w:rPr>
            </w:pPr>
          </w:p>
        </w:tc>
        <w:tc>
          <w:tcPr>
            <w:tcW w:w="800" w:type="dxa"/>
            <w:vMerge w:val="continue"/>
            <w:noWrap/>
            <w:vAlign w:val="center"/>
          </w:tcPr>
          <w:p w14:paraId="20C6D295">
            <w:pPr>
              <w:snapToGrid w:val="0"/>
              <w:jc w:val="center"/>
              <w:rPr>
                <w:rFonts w:ascii="宋体" w:eastAsia="宋体"/>
                <w:sz w:val="15"/>
                <w:szCs w:val="15"/>
              </w:rPr>
            </w:pPr>
          </w:p>
        </w:tc>
        <w:tc>
          <w:tcPr>
            <w:tcW w:w="1275" w:type="dxa"/>
            <w:vMerge w:val="continue"/>
            <w:noWrap/>
            <w:vAlign w:val="center"/>
          </w:tcPr>
          <w:p w14:paraId="37ACAF5F">
            <w:pPr>
              <w:snapToGrid w:val="0"/>
              <w:jc w:val="center"/>
              <w:rPr>
                <w:rFonts w:ascii="宋体" w:eastAsia="宋体"/>
                <w:sz w:val="15"/>
                <w:szCs w:val="15"/>
              </w:rPr>
            </w:pPr>
          </w:p>
        </w:tc>
        <w:tc>
          <w:tcPr>
            <w:tcW w:w="1425" w:type="dxa"/>
            <w:noWrap/>
            <w:vAlign w:val="center"/>
          </w:tcPr>
          <w:p w14:paraId="62517651">
            <w:pPr>
              <w:snapToGrid w:val="0"/>
              <w:jc w:val="center"/>
              <w:rPr>
                <w:rFonts w:ascii="宋体" w:eastAsia="宋体"/>
                <w:sz w:val="15"/>
                <w:szCs w:val="15"/>
              </w:rPr>
            </w:pPr>
            <w:r>
              <w:rPr>
                <w:rFonts w:hint="eastAsia" w:ascii="宋体" w:eastAsia="宋体"/>
                <w:sz w:val="15"/>
                <w:szCs w:val="15"/>
              </w:rPr>
              <w:t>外表面</w:t>
            </w:r>
          </w:p>
        </w:tc>
        <w:tc>
          <w:tcPr>
            <w:tcW w:w="1400" w:type="dxa"/>
            <w:noWrap/>
            <w:vAlign w:val="center"/>
          </w:tcPr>
          <w:p w14:paraId="6015D17D">
            <w:pPr>
              <w:snapToGrid w:val="0"/>
              <w:jc w:val="center"/>
              <w:rPr>
                <w:rFonts w:ascii="宋体" w:eastAsia="宋体"/>
                <w:sz w:val="15"/>
                <w:szCs w:val="15"/>
              </w:rPr>
            </w:pPr>
            <w:r>
              <w:rPr>
                <w:rFonts w:hint="eastAsia" w:ascii="宋体" w:eastAsia="宋体"/>
                <w:sz w:val="15"/>
                <w:szCs w:val="15"/>
              </w:rPr>
              <w:t>3</w:t>
            </w:r>
          </w:p>
        </w:tc>
        <w:tc>
          <w:tcPr>
            <w:tcW w:w="3937" w:type="dxa"/>
            <w:vMerge w:val="continue"/>
            <w:noWrap/>
            <w:vAlign w:val="center"/>
          </w:tcPr>
          <w:p w14:paraId="72F550DD">
            <w:pPr>
              <w:snapToGrid w:val="0"/>
              <w:jc w:val="center"/>
              <w:rPr>
                <w:rFonts w:ascii="宋体" w:eastAsia="宋体"/>
                <w:sz w:val="15"/>
                <w:szCs w:val="15"/>
              </w:rPr>
            </w:pPr>
          </w:p>
        </w:tc>
      </w:tr>
      <w:tr w14:paraId="46AE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noWrap/>
            <w:vAlign w:val="center"/>
          </w:tcPr>
          <w:p w14:paraId="4A4AB506">
            <w:pPr>
              <w:snapToGrid w:val="0"/>
              <w:jc w:val="center"/>
              <w:rPr>
                <w:rFonts w:ascii="宋体" w:eastAsia="宋体"/>
                <w:sz w:val="15"/>
                <w:szCs w:val="15"/>
              </w:rPr>
            </w:pPr>
            <w:r>
              <w:rPr>
                <w:rFonts w:hint="eastAsia" w:ascii="宋体" w:eastAsia="宋体"/>
                <w:sz w:val="15"/>
                <w:szCs w:val="15"/>
              </w:rPr>
              <w:t>6</w:t>
            </w:r>
          </w:p>
        </w:tc>
        <w:tc>
          <w:tcPr>
            <w:tcW w:w="800" w:type="dxa"/>
            <w:vMerge w:val="continue"/>
            <w:noWrap/>
            <w:vAlign w:val="center"/>
          </w:tcPr>
          <w:p w14:paraId="014E0CBC">
            <w:pPr>
              <w:snapToGrid w:val="0"/>
              <w:jc w:val="center"/>
              <w:rPr>
                <w:rFonts w:ascii="宋体" w:eastAsia="宋体"/>
                <w:sz w:val="15"/>
                <w:szCs w:val="15"/>
              </w:rPr>
            </w:pPr>
          </w:p>
        </w:tc>
        <w:tc>
          <w:tcPr>
            <w:tcW w:w="2700" w:type="dxa"/>
            <w:gridSpan w:val="2"/>
            <w:noWrap/>
            <w:vAlign w:val="center"/>
          </w:tcPr>
          <w:p w14:paraId="33AD39FE">
            <w:pPr>
              <w:snapToGrid w:val="0"/>
              <w:jc w:val="center"/>
              <w:rPr>
                <w:rFonts w:ascii="宋体" w:eastAsia="宋体"/>
                <w:sz w:val="15"/>
                <w:szCs w:val="15"/>
              </w:rPr>
            </w:pPr>
            <w:r>
              <w:rPr>
                <w:rFonts w:hint="eastAsia" w:ascii="宋体" w:eastAsia="宋体"/>
                <w:sz w:val="15"/>
                <w:szCs w:val="15"/>
              </w:rPr>
              <w:t>侧向弯曲</w:t>
            </w:r>
          </w:p>
        </w:tc>
        <w:tc>
          <w:tcPr>
            <w:tcW w:w="1400" w:type="dxa"/>
            <w:noWrap/>
            <w:vAlign w:val="center"/>
          </w:tcPr>
          <w:p w14:paraId="22A1B164">
            <w:pPr>
              <w:snapToGrid w:val="0"/>
              <w:jc w:val="center"/>
              <w:rPr>
                <w:rFonts w:ascii="宋体" w:eastAsia="宋体"/>
                <w:sz w:val="15"/>
                <w:szCs w:val="15"/>
              </w:rPr>
            </w:pPr>
            <w:r>
              <w:rPr>
                <w:rFonts w:hint="eastAsia" w:ascii="宋体" w:eastAsia="宋体"/>
                <w:sz w:val="15"/>
                <w:szCs w:val="15"/>
              </w:rPr>
              <w:t>l/1000且≤10</w:t>
            </w:r>
          </w:p>
        </w:tc>
        <w:tc>
          <w:tcPr>
            <w:tcW w:w="3937" w:type="dxa"/>
            <w:noWrap/>
            <w:vAlign w:val="center"/>
          </w:tcPr>
          <w:p w14:paraId="5E247F4A">
            <w:pPr>
              <w:snapToGrid w:val="0"/>
              <w:jc w:val="center"/>
              <w:rPr>
                <w:rFonts w:ascii="宋体" w:eastAsia="宋体"/>
                <w:sz w:val="15"/>
                <w:szCs w:val="15"/>
              </w:rPr>
            </w:pPr>
            <w:r>
              <w:rPr>
                <w:rFonts w:hint="eastAsia" w:ascii="宋体" w:eastAsia="宋体"/>
                <w:sz w:val="15"/>
                <w:szCs w:val="15"/>
              </w:rPr>
              <w:t>拉线，钢尺量最大弯曲处</w:t>
            </w:r>
          </w:p>
        </w:tc>
      </w:tr>
      <w:tr w14:paraId="60EA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noWrap/>
            <w:vAlign w:val="center"/>
          </w:tcPr>
          <w:p w14:paraId="47F8B570">
            <w:pPr>
              <w:snapToGrid w:val="0"/>
              <w:jc w:val="center"/>
              <w:rPr>
                <w:rFonts w:ascii="宋体" w:eastAsia="宋体"/>
                <w:sz w:val="15"/>
                <w:szCs w:val="15"/>
              </w:rPr>
            </w:pPr>
            <w:r>
              <w:rPr>
                <w:rFonts w:hint="eastAsia" w:ascii="宋体" w:eastAsia="宋体"/>
                <w:sz w:val="15"/>
                <w:szCs w:val="15"/>
              </w:rPr>
              <w:t>7</w:t>
            </w:r>
          </w:p>
        </w:tc>
        <w:tc>
          <w:tcPr>
            <w:tcW w:w="800" w:type="dxa"/>
            <w:vMerge w:val="continue"/>
            <w:noWrap/>
            <w:vAlign w:val="center"/>
          </w:tcPr>
          <w:p w14:paraId="38D43B0B">
            <w:pPr>
              <w:snapToGrid w:val="0"/>
              <w:jc w:val="center"/>
              <w:rPr>
                <w:rFonts w:ascii="宋体" w:eastAsia="宋体"/>
                <w:sz w:val="15"/>
                <w:szCs w:val="15"/>
              </w:rPr>
            </w:pPr>
          </w:p>
        </w:tc>
        <w:tc>
          <w:tcPr>
            <w:tcW w:w="2700" w:type="dxa"/>
            <w:gridSpan w:val="2"/>
            <w:noWrap/>
            <w:vAlign w:val="center"/>
          </w:tcPr>
          <w:p w14:paraId="7A932C40">
            <w:pPr>
              <w:snapToGrid w:val="0"/>
              <w:jc w:val="center"/>
              <w:rPr>
                <w:rFonts w:ascii="宋体" w:eastAsia="宋体"/>
                <w:sz w:val="15"/>
                <w:szCs w:val="15"/>
              </w:rPr>
            </w:pPr>
            <w:r>
              <w:rPr>
                <w:rFonts w:hint="eastAsia" w:ascii="宋体" w:eastAsia="宋体"/>
                <w:sz w:val="15"/>
                <w:szCs w:val="15"/>
              </w:rPr>
              <w:t>扭翘</w:t>
            </w:r>
          </w:p>
        </w:tc>
        <w:tc>
          <w:tcPr>
            <w:tcW w:w="1400" w:type="dxa"/>
            <w:noWrap/>
            <w:vAlign w:val="center"/>
          </w:tcPr>
          <w:p w14:paraId="0C433924">
            <w:pPr>
              <w:snapToGrid w:val="0"/>
              <w:jc w:val="center"/>
              <w:rPr>
                <w:rFonts w:ascii="宋体" w:eastAsia="宋体"/>
                <w:sz w:val="15"/>
                <w:szCs w:val="15"/>
              </w:rPr>
            </w:pPr>
            <w:r>
              <w:rPr>
                <w:rFonts w:hint="eastAsia" w:ascii="宋体" w:eastAsia="宋体"/>
                <w:sz w:val="15"/>
                <w:szCs w:val="15"/>
              </w:rPr>
              <w:t>l/1000且≤10</w:t>
            </w:r>
          </w:p>
        </w:tc>
        <w:tc>
          <w:tcPr>
            <w:tcW w:w="3937" w:type="dxa"/>
            <w:noWrap/>
            <w:vAlign w:val="center"/>
          </w:tcPr>
          <w:p w14:paraId="4A00E38F">
            <w:pPr>
              <w:snapToGrid w:val="0"/>
              <w:jc w:val="center"/>
              <w:rPr>
                <w:rFonts w:ascii="宋体" w:eastAsia="宋体"/>
                <w:sz w:val="15"/>
                <w:szCs w:val="15"/>
              </w:rPr>
            </w:pPr>
            <w:r>
              <w:rPr>
                <w:rFonts w:hint="eastAsia" w:ascii="宋体" w:eastAsia="宋体"/>
                <w:sz w:val="15"/>
                <w:szCs w:val="15"/>
              </w:rPr>
              <w:t>四对角拉两条线，量测两线交点之间的距离，其值的2倍为扭翘值</w:t>
            </w:r>
          </w:p>
        </w:tc>
      </w:tr>
      <w:tr w14:paraId="6371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restart"/>
            <w:noWrap/>
            <w:vAlign w:val="center"/>
          </w:tcPr>
          <w:p w14:paraId="6A730BDC">
            <w:pPr>
              <w:snapToGrid w:val="0"/>
              <w:jc w:val="center"/>
              <w:rPr>
                <w:rFonts w:ascii="宋体" w:eastAsia="宋体"/>
                <w:sz w:val="15"/>
                <w:szCs w:val="15"/>
              </w:rPr>
            </w:pPr>
            <w:r>
              <w:rPr>
                <w:rFonts w:hint="eastAsia" w:ascii="宋体" w:eastAsia="宋体"/>
                <w:sz w:val="15"/>
                <w:szCs w:val="15"/>
              </w:rPr>
              <w:t>8</w:t>
            </w:r>
          </w:p>
        </w:tc>
        <w:tc>
          <w:tcPr>
            <w:tcW w:w="800" w:type="dxa"/>
            <w:vMerge w:val="restart"/>
            <w:noWrap/>
            <w:vAlign w:val="center"/>
          </w:tcPr>
          <w:p w14:paraId="30326C07">
            <w:pPr>
              <w:snapToGrid w:val="0"/>
              <w:jc w:val="center"/>
              <w:rPr>
                <w:rFonts w:ascii="宋体" w:eastAsia="宋体"/>
                <w:sz w:val="15"/>
                <w:szCs w:val="15"/>
              </w:rPr>
            </w:pPr>
            <w:r>
              <w:rPr>
                <w:rFonts w:hint="eastAsia" w:ascii="宋体" w:eastAsia="宋体"/>
                <w:sz w:val="15"/>
                <w:szCs w:val="15"/>
              </w:rPr>
              <w:t>预埋</w:t>
            </w:r>
          </w:p>
          <w:p w14:paraId="2BC142B0">
            <w:pPr>
              <w:snapToGrid w:val="0"/>
              <w:jc w:val="center"/>
              <w:rPr>
                <w:rFonts w:ascii="宋体" w:eastAsia="宋体"/>
                <w:sz w:val="15"/>
                <w:szCs w:val="15"/>
              </w:rPr>
            </w:pPr>
            <w:r>
              <w:rPr>
                <w:rFonts w:hint="eastAsia" w:ascii="宋体" w:eastAsia="宋体"/>
                <w:sz w:val="15"/>
                <w:szCs w:val="15"/>
              </w:rPr>
              <w:t>部件</w:t>
            </w:r>
          </w:p>
        </w:tc>
        <w:tc>
          <w:tcPr>
            <w:tcW w:w="1275" w:type="dxa"/>
            <w:vMerge w:val="restart"/>
            <w:noWrap/>
            <w:vAlign w:val="center"/>
          </w:tcPr>
          <w:p w14:paraId="1DCF6145">
            <w:pPr>
              <w:snapToGrid w:val="0"/>
              <w:jc w:val="center"/>
              <w:rPr>
                <w:rFonts w:ascii="宋体" w:eastAsia="宋体"/>
                <w:sz w:val="15"/>
                <w:szCs w:val="15"/>
              </w:rPr>
            </w:pPr>
            <w:r>
              <w:rPr>
                <w:rFonts w:hint="eastAsia" w:ascii="宋体" w:eastAsia="宋体"/>
                <w:sz w:val="15"/>
                <w:szCs w:val="15"/>
              </w:rPr>
              <w:t>预埋钢板</w:t>
            </w:r>
          </w:p>
        </w:tc>
        <w:tc>
          <w:tcPr>
            <w:tcW w:w="1425" w:type="dxa"/>
            <w:noWrap/>
            <w:vAlign w:val="center"/>
          </w:tcPr>
          <w:p w14:paraId="64B1F5CB">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40DB031B">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1EDD9F37">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68B8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continue"/>
            <w:noWrap/>
            <w:vAlign w:val="center"/>
          </w:tcPr>
          <w:p w14:paraId="7C6768D3">
            <w:pPr>
              <w:snapToGrid w:val="0"/>
              <w:jc w:val="center"/>
              <w:rPr>
                <w:rFonts w:ascii="宋体" w:eastAsia="宋体"/>
                <w:sz w:val="15"/>
                <w:szCs w:val="15"/>
              </w:rPr>
            </w:pPr>
          </w:p>
        </w:tc>
        <w:tc>
          <w:tcPr>
            <w:tcW w:w="800" w:type="dxa"/>
            <w:vMerge w:val="continue"/>
            <w:noWrap/>
            <w:vAlign w:val="center"/>
          </w:tcPr>
          <w:p w14:paraId="45DCE6DF">
            <w:pPr>
              <w:snapToGrid w:val="0"/>
              <w:jc w:val="center"/>
              <w:rPr>
                <w:rFonts w:ascii="宋体" w:eastAsia="宋体"/>
                <w:sz w:val="15"/>
                <w:szCs w:val="15"/>
              </w:rPr>
            </w:pPr>
          </w:p>
        </w:tc>
        <w:tc>
          <w:tcPr>
            <w:tcW w:w="1275" w:type="dxa"/>
            <w:vMerge w:val="continue"/>
            <w:noWrap/>
            <w:vAlign w:val="center"/>
          </w:tcPr>
          <w:p w14:paraId="4DD46492">
            <w:pPr>
              <w:snapToGrid w:val="0"/>
              <w:jc w:val="center"/>
              <w:rPr>
                <w:rFonts w:ascii="宋体" w:eastAsia="宋体"/>
                <w:sz w:val="15"/>
                <w:szCs w:val="15"/>
              </w:rPr>
            </w:pPr>
          </w:p>
        </w:tc>
        <w:tc>
          <w:tcPr>
            <w:tcW w:w="1425" w:type="dxa"/>
            <w:noWrap/>
            <w:vAlign w:val="center"/>
          </w:tcPr>
          <w:p w14:paraId="4BA5416F">
            <w:pPr>
              <w:snapToGrid w:val="0"/>
              <w:jc w:val="center"/>
              <w:rPr>
                <w:rFonts w:ascii="宋体" w:eastAsia="宋体"/>
                <w:sz w:val="15"/>
                <w:szCs w:val="15"/>
              </w:rPr>
            </w:pPr>
            <w:r>
              <w:rPr>
                <w:rFonts w:hint="eastAsia" w:ascii="宋体" w:eastAsia="宋体"/>
                <w:sz w:val="15"/>
                <w:szCs w:val="15"/>
              </w:rPr>
              <w:t>平面高差</w:t>
            </w:r>
          </w:p>
        </w:tc>
        <w:tc>
          <w:tcPr>
            <w:tcW w:w="1400" w:type="dxa"/>
            <w:noWrap/>
            <w:vAlign w:val="center"/>
          </w:tcPr>
          <w:p w14:paraId="65A3638B">
            <w:pPr>
              <w:snapToGrid w:val="0"/>
              <w:jc w:val="center"/>
              <w:rPr>
                <w:rFonts w:ascii="宋体" w:eastAsia="宋体"/>
                <w:sz w:val="15"/>
                <w:szCs w:val="15"/>
              </w:rPr>
            </w:pPr>
            <w:r>
              <w:rPr>
                <w:rFonts w:hint="eastAsia" w:ascii="宋体" w:eastAsia="宋体"/>
                <w:sz w:val="15"/>
                <w:szCs w:val="15"/>
              </w:rPr>
              <w:t>0，－5</w:t>
            </w:r>
          </w:p>
        </w:tc>
        <w:tc>
          <w:tcPr>
            <w:tcW w:w="3937" w:type="dxa"/>
            <w:noWrap/>
            <w:vAlign w:val="center"/>
          </w:tcPr>
          <w:p w14:paraId="7004FF06">
            <w:pPr>
              <w:snapToGrid w:val="0"/>
              <w:jc w:val="center"/>
              <w:rPr>
                <w:rFonts w:ascii="宋体" w:eastAsia="宋体"/>
                <w:sz w:val="15"/>
                <w:szCs w:val="15"/>
              </w:rPr>
            </w:pPr>
            <w:r>
              <w:rPr>
                <w:rFonts w:hint="eastAsia" w:ascii="宋体" w:eastAsia="宋体"/>
                <w:sz w:val="15"/>
                <w:szCs w:val="15"/>
              </w:rPr>
              <w:t>用尺紧靠在预埋件上，用楔形塞尺量测预埋件平面与混凝土面的最大缝隙</w:t>
            </w:r>
          </w:p>
        </w:tc>
      </w:tr>
      <w:tr w14:paraId="730D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restart"/>
            <w:noWrap/>
            <w:vAlign w:val="center"/>
          </w:tcPr>
          <w:p w14:paraId="679994A4">
            <w:pPr>
              <w:snapToGrid w:val="0"/>
              <w:jc w:val="center"/>
              <w:rPr>
                <w:rFonts w:ascii="宋体" w:eastAsia="宋体"/>
                <w:sz w:val="15"/>
                <w:szCs w:val="15"/>
              </w:rPr>
            </w:pPr>
            <w:r>
              <w:rPr>
                <w:rFonts w:hint="eastAsia" w:ascii="宋体" w:eastAsia="宋体"/>
                <w:sz w:val="15"/>
                <w:szCs w:val="15"/>
              </w:rPr>
              <w:t>9</w:t>
            </w:r>
          </w:p>
        </w:tc>
        <w:tc>
          <w:tcPr>
            <w:tcW w:w="800" w:type="dxa"/>
            <w:vMerge w:val="continue"/>
            <w:noWrap/>
            <w:vAlign w:val="center"/>
          </w:tcPr>
          <w:p w14:paraId="6ED872A5">
            <w:pPr>
              <w:snapToGrid w:val="0"/>
              <w:jc w:val="center"/>
              <w:rPr>
                <w:rFonts w:ascii="宋体" w:eastAsia="宋体"/>
                <w:sz w:val="15"/>
                <w:szCs w:val="15"/>
              </w:rPr>
            </w:pPr>
          </w:p>
        </w:tc>
        <w:tc>
          <w:tcPr>
            <w:tcW w:w="1275" w:type="dxa"/>
            <w:vMerge w:val="restart"/>
            <w:noWrap/>
            <w:vAlign w:val="center"/>
          </w:tcPr>
          <w:p w14:paraId="3BC2B34A">
            <w:pPr>
              <w:snapToGrid w:val="0"/>
              <w:jc w:val="center"/>
              <w:rPr>
                <w:rFonts w:ascii="宋体" w:eastAsia="宋体"/>
                <w:sz w:val="15"/>
                <w:szCs w:val="15"/>
              </w:rPr>
            </w:pPr>
            <w:r>
              <w:rPr>
                <w:rFonts w:hint="eastAsia" w:ascii="宋体" w:eastAsia="宋体"/>
                <w:sz w:val="15"/>
                <w:szCs w:val="15"/>
              </w:rPr>
              <w:t>预埋螺栓</w:t>
            </w:r>
          </w:p>
        </w:tc>
        <w:tc>
          <w:tcPr>
            <w:tcW w:w="1425" w:type="dxa"/>
            <w:noWrap/>
            <w:vAlign w:val="center"/>
          </w:tcPr>
          <w:p w14:paraId="2948F463">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243A1DFC">
            <w:pPr>
              <w:snapToGrid w:val="0"/>
              <w:jc w:val="center"/>
              <w:rPr>
                <w:rFonts w:ascii="宋体" w:eastAsia="宋体"/>
                <w:sz w:val="15"/>
                <w:szCs w:val="15"/>
              </w:rPr>
            </w:pPr>
            <w:r>
              <w:rPr>
                <w:rFonts w:hint="eastAsia" w:ascii="宋体" w:eastAsia="宋体"/>
                <w:sz w:val="15"/>
                <w:szCs w:val="15"/>
              </w:rPr>
              <w:t>2</w:t>
            </w:r>
          </w:p>
        </w:tc>
        <w:tc>
          <w:tcPr>
            <w:tcW w:w="3937" w:type="dxa"/>
            <w:noWrap/>
            <w:vAlign w:val="center"/>
          </w:tcPr>
          <w:p w14:paraId="640888D6">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4CC6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continue"/>
            <w:noWrap/>
            <w:vAlign w:val="center"/>
          </w:tcPr>
          <w:p w14:paraId="0550DEE3">
            <w:pPr>
              <w:snapToGrid w:val="0"/>
              <w:jc w:val="center"/>
              <w:rPr>
                <w:rFonts w:ascii="宋体" w:eastAsia="宋体"/>
                <w:sz w:val="15"/>
                <w:szCs w:val="15"/>
              </w:rPr>
            </w:pPr>
          </w:p>
        </w:tc>
        <w:tc>
          <w:tcPr>
            <w:tcW w:w="800" w:type="dxa"/>
            <w:vMerge w:val="continue"/>
            <w:noWrap/>
            <w:vAlign w:val="center"/>
          </w:tcPr>
          <w:p w14:paraId="4A96E43B">
            <w:pPr>
              <w:snapToGrid w:val="0"/>
              <w:jc w:val="center"/>
              <w:rPr>
                <w:rFonts w:ascii="宋体" w:eastAsia="宋体"/>
                <w:sz w:val="15"/>
                <w:szCs w:val="15"/>
              </w:rPr>
            </w:pPr>
          </w:p>
        </w:tc>
        <w:tc>
          <w:tcPr>
            <w:tcW w:w="1275" w:type="dxa"/>
            <w:vMerge w:val="continue"/>
            <w:noWrap/>
            <w:vAlign w:val="center"/>
          </w:tcPr>
          <w:p w14:paraId="4B10E98A">
            <w:pPr>
              <w:snapToGrid w:val="0"/>
              <w:jc w:val="center"/>
              <w:rPr>
                <w:rFonts w:ascii="宋体" w:eastAsia="宋体"/>
                <w:sz w:val="15"/>
                <w:szCs w:val="15"/>
              </w:rPr>
            </w:pPr>
          </w:p>
        </w:tc>
        <w:tc>
          <w:tcPr>
            <w:tcW w:w="1425" w:type="dxa"/>
            <w:noWrap/>
            <w:vAlign w:val="center"/>
          </w:tcPr>
          <w:p w14:paraId="4FF44FF7">
            <w:pPr>
              <w:snapToGrid w:val="0"/>
              <w:jc w:val="center"/>
              <w:rPr>
                <w:rFonts w:ascii="宋体" w:eastAsia="宋体"/>
                <w:sz w:val="15"/>
                <w:szCs w:val="15"/>
              </w:rPr>
            </w:pPr>
            <w:r>
              <w:rPr>
                <w:rFonts w:hint="eastAsia" w:ascii="宋体" w:eastAsia="宋体"/>
                <w:sz w:val="15"/>
                <w:szCs w:val="15"/>
              </w:rPr>
              <w:t>外露长度</w:t>
            </w:r>
          </w:p>
        </w:tc>
        <w:tc>
          <w:tcPr>
            <w:tcW w:w="1400" w:type="dxa"/>
            <w:noWrap/>
            <w:vAlign w:val="center"/>
          </w:tcPr>
          <w:p w14:paraId="62C7F40F">
            <w:pPr>
              <w:snapToGrid w:val="0"/>
              <w:jc w:val="center"/>
              <w:rPr>
                <w:rFonts w:ascii="宋体" w:eastAsia="宋体"/>
                <w:sz w:val="15"/>
                <w:szCs w:val="15"/>
              </w:rPr>
            </w:pPr>
            <w:r>
              <w:rPr>
                <w:rFonts w:hint="eastAsia" w:ascii="宋体" w:eastAsia="宋体"/>
                <w:sz w:val="15"/>
                <w:szCs w:val="15"/>
              </w:rPr>
              <w:t>＋10，－5</w:t>
            </w:r>
          </w:p>
        </w:tc>
        <w:tc>
          <w:tcPr>
            <w:tcW w:w="3937" w:type="dxa"/>
            <w:noWrap/>
            <w:vAlign w:val="center"/>
          </w:tcPr>
          <w:p w14:paraId="5AC0EC05">
            <w:pPr>
              <w:snapToGrid w:val="0"/>
              <w:jc w:val="center"/>
              <w:rPr>
                <w:rFonts w:ascii="宋体" w:eastAsia="宋体"/>
                <w:sz w:val="15"/>
                <w:szCs w:val="15"/>
              </w:rPr>
            </w:pPr>
            <w:r>
              <w:rPr>
                <w:rFonts w:hint="eastAsia" w:ascii="宋体" w:eastAsia="宋体"/>
                <w:sz w:val="15"/>
                <w:szCs w:val="15"/>
              </w:rPr>
              <w:t>用尺量</w:t>
            </w:r>
          </w:p>
        </w:tc>
      </w:tr>
      <w:tr w14:paraId="2B4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restart"/>
            <w:noWrap/>
            <w:vAlign w:val="center"/>
          </w:tcPr>
          <w:p w14:paraId="512EAE4B">
            <w:pPr>
              <w:snapToGrid w:val="0"/>
              <w:jc w:val="center"/>
              <w:rPr>
                <w:rFonts w:ascii="宋体" w:eastAsia="宋体"/>
                <w:sz w:val="15"/>
                <w:szCs w:val="15"/>
              </w:rPr>
            </w:pPr>
            <w:r>
              <w:rPr>
                <w:rFonts w:hint="eastAsia" w:ascii="宋体" w:eastAsia="宋体"/>
                <w:sz w:val="15"/>
                <w:szCs w:val="15"/>
              </w:rPr>
              <w:t>10</w:t>
            </w:r>
          </w:p>
        </w:tc>
        <w:tc>
          <w:tcPr>
            <w:tcW w:w="800" w:type="dxa"/>
            <w:vMerge w:val="continue"/>
            <w:noWrap/>
            <w:vAlign w:val="center"/>
          </w:tcPr>
          <w:p w14:paraId="6FEFDF13">
            <w:pPr>
              <w:snapToGrid w:val="0"/>
              <w:jc w:val="center"/>
              <w:rPr>
                <w:rFonts w:ascii="宋体" w:eastAsia="宋体"/>
                <w:sz w:val="15"/>
                <w:szCs w:val="15"/>
              </w:rPr>
            </w:pPr>
          </w:p>
        </w:tc>
        <w:tc>
          <w:tcPr>
            <w:tcW w:w="1275" w:type="dxa"/>
            <w:vMerge w:val="restart"/>
            <w:noWrap/>
            <w:vAlign w:val="center"/>
          </w:tcPr>
          <w:p w14:paraId="16D1B190">
            <w:pPr>
              <w:snapToGrid w:val="0"/>
              <w:jc w:val="center"/>
              <w:rPr>
                <w:rFonts w:ascii="宋体" w:eastAsia="宋体"/>
                <w:sz w:val="15"/>
                <w:szCs w:val="15"/>
              </w:rPr>
            </w:pPr>
            <w:r>
              <w:rPr>
                <w:rFonts w:hint="eastAsia" w:ascii="宋体" w:eastAsia="宋体"/>
                <w:sz w:val="15"/>
                <w:szCs w:val="15"/>
              </w:rPr>
              <w:t>预埋螺母</w:t>
            </w:r>
          </w:p>
        </w:tc>
        <w:tc>
          <w:tcPr>
            <w:tcW w:w="1425" w:type="dxa"/>
            <w:noWrap/>
            <w:vAlign w:val="center"/>
          </w:tcPr>
          <w:p w14:paraId="240491E8">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10111948">
            <w:pPr>
              <w:snapToGrid w:val="0"/>
              <w:jc w:val="center"/>
              <w:rPr>
                <w:rFonts w:ascii="宋体" w:eastAsia="宋体"/>
                <w:sz w:val="15"/>
                <w:szCs w:val="15"/>
              </w:rPr>
            </w:pPr>
            <w:r>
              <w:rPr>
                <w:rFonts w:hint="eastAsia" w:ascii="宋体" w:eastAsia="宋体"/>
                <w:sz w:val="15"/>
                <w:szCs w:val="15"/>
              </w:rPr>
              <w:t>2</w:t>
            </w:r>
          </w:p>
        </w:tc>
        <w:tc>
          <w:tcPr>
            <w:tcW w:w="3937" w:type="dxa"/>
            <w:noWrap/>
            <w:vAlign w:val="center"/>
          </w:tcPr>
          <w:p w14:paraId="00D25645">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07C2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3" w:type="dxa"/>
            <w:vMerge w:val="continue"/>
            <w:noWrap/>
            <w:vAlign w:val="center"/>
          </w:tcPr>
          <w:p w14:paraId="1C984DD4">
            <w:pPr>
              <w:snapToGrid w:val="0"/>
              <w:jc w:val="center"/>
              <w:rPr>
                <w:rFonts w:ascii="宋体" w:eastAsia="宋体"/>
                <w:sz w:val="15"/>
                <w:szCs w:val="15"/>
              </w:rPr>
            </w:pPr>
          </w:p>
        </w:tc>
        <w:tc>
          <w:tcPr>
            <w:tcW w:w="800" w:type="dxa"/>
            <w:vMerge w:val="continue"/>
            <w:noWrap/>
            <w:vAlign w:val="center"/>
          </w:tcPr>
          <w:p w14:paraId="3EED6935">
            <w:pPr>
              <w:snapToGrid w:val="0"/>
              <w:jc w:val="center"/>
              <w:rPr>
                <w:rFonts w:ascii="宋体" w:eastAsia="宋体"/>
                <w:sz w:val="15"/>
                <w:szCs w:val="15"/>
              </w:rPr>
            </w:pPr>
          </w:p>
        </w:tc>
        <w:tc>
          <w:tcPr>
            <w:tcW w:w="1275" w:type="dxa"/>
            <w:vMerge w:val="continue"/>
            <w:noWrap/>
            <w:vAlign w:val="center"/>
          </w:tcPr>
          <w:p w14:paraId="2768C0D0">
            <w:pPr>
              <w:snapToGrid w:val="0"/>
              <w:jc w:val="center"/>
              <w:rPr>
                <w:rFonts w:ascii="宋体" w:eastAsia="宋体"/>
                <w:sz w:val="15"/>
                <w:szCs w:val="15"/>
              </w:rPr>
            </w:pPr>
          </w:p>
        </w:tc>
        <w:tc>
          <w:tcPr>
            <w:tcW w:w="1425" w:type="dxa"/>
            <w:noWrap/>
            <w:vAlign w:val="center"/>
          </w:tcPr>
          <w:p w14:paraId="731CDAE7">
            <w:pPr>
              <w:snapToGrid w:val="0"/>
              <w:jc w:val="center"/>
              <w:rPr>
                <w:rFonts w:ascii="宋体" w:eastAsia="宋体"/>
                <w:sz w:val="15"/>
                <w:szCs w:val="15"/>
              </w:rPr>
            </w:pPr>
            <w:r>
              <w:rPr>
                <w:rFonts w:hint="eastAsia" w:ascii="宋体" w:eastAsia="宋体"/>
                <w:sz w:val="15"/>
                <w:szCs w:val="15"/>
              </w:rPr>
              <w:t>平面高差</w:t>
            </w:r>
          </w:p>
        </w:tc>
        <w:tc>
          <w:tcPr>
            <w:tcW w:w="1400" w:type="dxa"/>
            <w:noWrap/>
            <w:vAlign w:val="center"/>
          </w:tcPr>
          <w:p w14:paraId="557071E8">
            <w:pPr>
              <w:snapToGrid w:val="0"/>
              <w:jc w:val="center"/>
              <w:rPr>
                <w:rFonts w:ascii="宋体" w:eastAsia="宋体"/>
                <w:sz w:val="15"/>
                <w:szCs w:val="15"/>
              </w:rPr>
            </w:pPr>
            <w:r>
              <w:rPr>
                <w:rFonts w:hint="eastAsia" w:ascii="宋体" w:eastAsia="宋体"/>
                <w:sz w:val="15"/>
                <w:szCs w:val="15"/>
              </w:rPr>
              <w:t>0，－5</w:t>
            </w:r>
          </w:p>
        </w:tc>
        <w:tc>
          <w:tcPr>
            <w:tcW w:w="3937" w:type="dxa"/>
            <w:noWrap/>
            <w:vAlign w:val="center"/>
          </w:tcPr>
          <w:p w14:paraId="129694CA">
            <w:pPr>
              <w:snapToGrid w:val="0"/>
              <w:jc w:val="center"/>
              <w:rPr>
                <w:rFonts w:ascii="宋体" w:eastAsia="宋体"/>
                <w:sz w:val="15"/>
                <w:szCs w:val="15"/>
              </w:rPr>
            </w:pPr>
            <w:r>
              <w:rPr>
                <w:rFonts w:hint="eastAsia" w:ascii="宋体" w:eastAsia="宋体"/>
                <w:sz w:val="15"/>
                <w:szCs w:val="15"/>
              </w:rPr>
              <w:t>用尺紧靠在预埋件上，用楔形塞尺量测预埋件平面与混凝土面的最大缝隙</w:t>
            </w:r>
          </w:p>
        </w:tc>
      </w:tr>
      <w:tr w14:paraId="1481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restart"/>
            <w:noWrap/>
            <w:vAlign w:val="center"/>
          </w:tcPr>
          <w:p w14:paraId="588DF0F1">
            <w:pPr>
              <w:snapToGrid w:val="0"/>
              <w:jc w:val="center"/>
              <w:rPr>
                <w:rFonts w:ascii="宋体" w:eastAsia="宋体"/>
                <w:sz w:val="15"/>
                <w:szCs w:val="15"/>
              </w:rPr>
            </w:pPr>
            <w:r>
              <w:rPr>
                <w:rFonts w:hint="eastAsia" w:ascii="宋体" w:eastAsia="宋体"/>
                <w:sz w:val="15"/>
                <w:szCs w:val="15"/>
              </w:rPr>
              <w:t>11</w:t>
            </w:r>
          </w:p>
        </w:tc>
        <w:tc>
          <w:tcPr>
            <w:tcW w:w="800" w:type="dxa"/>
            <w:vMerge w:val="restart"/>
            <w:noWrap/>
            <w:vAlign w:val="center"/>
          </w:tcPr>
          <w:p w14:paraId="6A338C6C">
            <w:pPr>
              <w:snapToGrid w:val="0"/>
              <w:jc w:val="center"/>
              <w:rPr>
                <w:rFonts w:ascii="宋体" w:eastAsia="宋体"/>
                <w:sz w:val="15"/>
                <w:szCs w:val="15"/>
              </w:rPr>
            </w:pPr>
            <w:r>
              <w:rPr>
                <w:rFonts w:hint="eastAsia" w:ascii="宋体" w:eastAsia="宋体"/>
                <w:sz w:val="15"/>
                <w:szCs w:val="15"/>
              </w:rPr>
              <w:t>灌芯</w:t>
            </w:r>
          </w:p>
          <w:p w14:paraId="2AC97725">
            <w:pPr>
              <w:snapToGrid w:val="0"/>
              <w:jc w:val="center"/>
              <w:rPr>
                <w:rFonts w:ascii="宋体" w:eastAsia="宋体"/>
                <w:sz w:val="15"/>
                <w:szCs w:val="15"/>
              </w:rPr>
            </w:pPr>
            <w:r>
              <w:rPr>
                <w:rFonts w:hint="eastAsia" w:ascii="宋体" w:eastAsia="宋体"/>
                <w:sz w:val="15"/>
                <w:szCs w:val="15"/>
              </w:rPr>
              <w:t>成孔</w:t>
            </w:r>
          </w:p>
        </w:tc>
        <w:tc>
          <w:tcPr>
            <w:tcW w:w="2700" w:type="dxa"/>
            <w:gridSpan w:val="2"/>
            <w:noWrap/>
            <w:vAlign w:val="center"/>
          </w:tcPr>
          <w:p w14:paraId="3DAD04FB">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5F35E3BF">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0552A6DC">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3DDF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continue"/>
            <w:noWrap/>
            <w:vAlign w:val="center"/>
          </w:tcPr>
          <w:p w14:paraId="41D6D32E">
            <w:pPr>
              <w:snapToGrid w:val="0"/>
              <w:jc w:val="center"/>
              <w:rPr>
                <w:rFonts w:ascii="宋体" w:eastAsia="宋体"/>
                <w:sz w:val="15"/>
                <w:szCs w:val="15"/>
              </w:rPr>
            </w:pPr>
          </w:p>
        </w:tc>
        <w:tc>
          <w:tcPr>
            <w:tcW w:w="800" w:type="dxa"/>
            <w:vMerge w:val="continue"/>
            <w:noWrap/>
            <w:vAlign w:val="center"/>
          </w:tcPr>
          <w:p w14:paraId="23CB9173">
            <w:pPr>
              <w:snapToGrid w:val="0"/>
              <w:jc w:val="center"/>
              <w:rPr>
                <w:rFonts w:ascii="宋体" w:eastAsia="宋体"/>
                <w:sz w:val="15"/>
                <w:szCs w:val="15"/>
              </w:rPr>
            </w:pPr>
          </w:p>
        </w:tc>
        <w:tc>
          <w:tcPr>
            <w:tcW w:w="2700" w:type="dxa"/>
            <w:gridSpan w:val="2"/>
            <w:noWrap/>
            <w:vAlign w:val="center"/>
          </w:tcPr>
          <w:p w14:paraId="7BA38E4B">
            <w:pPr>
              <w:snapToGrid w:val="0"/>
              <w:jc w:val="center"/>
              <w:rPr>
                <w:rFonts w:ascii="宋体" w:eastAsia="宋体"/>
                <w:sz w:val="15"/>
                <w:szCs w:val="15"/>
              </w:rPr>
            </w:pPr>
            <w:r>
              <w:rPr>
                <w:rFonts w:hint="eastAsia" w:ascii="宋体" w:eastAsia="宋体"/>
                <w:sz w:val="15"/>
                <w:szCs w:val="15"/>
              </w:rPr>
              <w:t>孔尺寸</w:t>
            </w:r>
          </w:p>
        </w:tc>
        <w:tc>
          <w:tcPr>
            <w:tcW w:w="1400" w:type="dxa"/>
            <w:noWrap/>
            <w:vAlign w:val="center"/>
          </w:tcPr>
          <w:p w14:paraId="10A8753E">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067EF0E6">
            <w:pPr>
              <w:snapToGrid w:val="0"/>
              <w:jc w:val="center"/>
              <w:rPr>
                <w:rFonts w:ascii="宋体" w:eastAsia="宋体"/>
                <w:sz w:val="15"/>
                <w:szCs w:val="15"/>
              </w:rPr>
            </w:pPr>
            <w:r>
              <w:rPr>
                <w:rFonts w:hint="eastAsia" w:ascii="宋体" w:eastAsia="宋体"/>
                <w:sz w:val="15"/>
                <w:szCs w:val="15"/>
              </w:rPr>
              <w:t>用尺量测纵横两个方向尺寸，取其最大值</w:t>
            </w:r>
          </w:p>
        </w:tc>
      </w:tr>
      <w:tr w14:paraId="1D05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restart"/>
            <w:noWrap/>
            <w:vAlign w:val="center"/>
          </w:tcPr>
          <w:p w14:paraId="4C8D0923">
            <w:pPr>
              <w:snapToGrid w:val="0"/>
              <w:jc w:val="center"/>
              <w:rPr>
                <w:rFonts w:ascii="宋体" w:eastAsia="宋体"/>
                <w:sz w:val="15"/>
                <w:szCs w:val="15"/>
              </w:rPr>
            </w:pPr>
            <w:r>
              <w:rPr>
                <w:rFonts w:hint="eastAsia" w:ascii="宋体" w:eastAsia="宋体"/>
                <w:sz w:val="15"/>
                <w:szCs w:val="15"/>
              </w:rPr>
              <w:t>12</w:t>
            </w:r>
          </w:p>
        </w:tc>
        <w:tc>
          <w:tcPr>
            <w:tcW w:w="800" w:type="dxa"/>
            <w:vMerge w:val="restart"/>
            <w:noWrap/>
            <w:vAlign w:val="center"/>
          </w:tcPr>
          <w:p w14:paraId="710D7EFC">
            <w:pPr>
              <w:snapToGrid w:val="0"/>
              <w:jc w:val="center"/>
              <w:rPr>
                <w:rFonts w:ascii="宋体" w:eastAsia="宋体"/>
                <w:sz w:val="15"/>
                <w:szCs w:val="15"/>
              </w:rPr>
            </w:pPr>
            <w:r>
              <w:rPr>
                <w:rFonts w:hint="eastAsia" w:ascii="宋体" w:eastAsia="宋体"/>
                <w:sz w:val="15"/>
                <w:szCs w:val="15"/>
              </w:rPr>
              <w:t>预留洞</w:t>
            </w:r>
          </w:p>
        </w:tc>
        <w:tc>
          <w:tcPr>
            <w:tcW w:w="2700" w:type="dxa"/>
            <w:gridSpan w:val="2"/>
            <w:noWrap/>
            <w:vAlign w:val="center"/>
          </w:tcPr>
          <w:p w14:paraId="6A7E9EA1">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2572AA83">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1261CFDB">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4990D0F3">
        <w:tblPrEx>
          <w:tblCellMar>
            <w:top w:w="0" w:type="dxa"/>
            <w:left w:w="108" w:type="dxa"/>
            <w:bottom w:w="0" w:type="dxa"/>
            <w:right w:w="108" w:type="dxa"/>
          </w:tblCellMar>
        </w:tblPrEx>
        <w:trPr>
          <w:trHeight w:val="340" w:hRule="atLeast"/>
          <w:jc w:val="center"/>
        </w:trPr>
        <w:tc>
          <w:tcPr>
            <w:tcW w:w="703" w:type="dxa"/>
            <w:vMerge w:val="continue"/>
            <w:noWrap/>
            <w:vAlign w:val="center"/>
          </w:tcPr>
          <w:p w14:paraId="23F51421">
            <w:pPr>
              <w:snapToGrid w:val="0"/>
              <w:jc w:val="center"/>
              <w:rPr>
                <w:rFonts w:ascii="宋体" w:eastAsia="宋体"/>
                <w:sz w:val="15"/>
                <w:szCs w:val="15"/>
              </w:rPr>
            </w:pPr>
          </w:p>
        </w:tc>
        <w:tc>
          <w:tcPr>
            <w:tcW w:w="800" w:type="dxa"/>
            <w:vMerge w:val="continue"/>
            <w:noWrap/>
            <w:vAlign w:val="center"/>
          </w:tcPr>
          <w:p w14:paraId="08EF02B8">
            <w:pPr>
              <w:snapToGrid w:val="0"/>
              <w:jc w:val="center"/>
              <w:rPr>
                <w:rFonts w:ascii="宋体" w:eastAsia="宋体"/>
                <w:sz w:val="15"/>
                <w:szCs w:val="15"/>
              </w:rPr>
            </w:pPr>
          </w:p>
        </w:tc>
        <w:tc>
          <w:tcPr>
            <w:tcW w:w="2700" w:type="dxa"/>
            <w:gridSpan w:val="2"/>
            <w:noWrap/>
            <w:vAlign w:val="center"/>
          </w:tcPr>
          <w:p w14:paraId="34634D8C">
            <w:pPr>
              <w:snapToGrid w:val="0"/>
              <w:jc w:val="center"/>
              <w:rPr>
                <w:rFonts w:ascii="宋体" w:eastAsia="宋体"/>
                <w:sz w:val="15"/>
                <w:szCs w:val="15"/>
              </w:rPr>
            </w:pPr>
            <w:r>
              <w:rPr>
                <w:rFonts w:hint="eastAsia" w:ascii="宋体" w:eastAsia="宋体"/>
                <w:sz w:val="15"/>
                <w:szCs w:val="15"/>
              </w:rPr>
              <w:t>洞口尺寸、深度</w:t>
            </w:r>
          </w:p>
        </w:tc>
        <w:tc>
          <w:tcPr>
            <w:tcW w:w="1400" w:type="dxa"/>
            <w:noWrap/>
            <w:vAlign w:val="center"/>
          </w:tcPr>
          <w:p w14:paraId="40CB0628">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485CC14D">
            <w:pPr>
              <w:snapToGrid w:val="0"/>
              <w:jc w:val="center"/>
              <w:rPr>
                <w:rFonts w:ascii="宋体" w:eastAsia="宋体"/>
                <w:sz w:val="15"/>
                <w:szCs w:val="15"/>
              </w:rPr>
            </w:pPr>
            <w:r>
              <w:rPr>
                <w:rFonts w:hint="eastAsia" w:ascii="宋体" w:eastAsia="宋体"/>
                <w:sz w:val="15"/>
                <w:szCs w:val="15"/>
              </w:rPr>
              <w:t>用尺量测纵横两个方向尺寸，取其最大值</w:t>
            </w:r>
          </w:p>
        </w:tc>
      </w:tr>
      <w:tr w14:paraId="1332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restart"/>
            <w:noWrap/>
            <w:vAlign w:val="center"/>
          </w:tcPr>
          <w:p w14:paraId="21418707">
            <w:pPr>
              <w:snapToGrid w:val="0"/>
              <w:jc w:val="center"/>
              <w:rPr>
                <w:rFonts w:ascii="宋体" w:eastAsia="宋体"/>
                <w:sz w:val="15"/>
                <w:szCs w:val="15"/>
              </w:rPr>
            </w:pPr>
            <w:r>
              <w:rPr>
                <w:rFonts w:hint="eastAsia" w:ascii="宋体" w:eastAsia="宋体"/>
                <w:sz w:val="15"/>
                <w:szCs w:val="15"/>
              </w:rPr>
              <w:t>13</w:t>
            </w:r>
          </w:p>
        </w:tc>
        <w:tc>
          <w:tcPr>
            <w:tcW w:w="800" w:type="dxa"/>
            <w:vMerge w:val="restart"/>
            <w:noWrap/>
            <w:vAlign w:val="center"/>
          </w:tcPr>
          <w:p w14:paraId="631E95BE">
            <w:pPr>
              <w:snapToGrid w:val="0"/>
              <w:jc w:val="center"/>
              <w:rPr>
                <w:rFonts w:ascii="宋体" w:eastAsia="宋体"/>
                <w:sz w:val="15"/>
                <w:szCs w:val="15"/>
              </w:rPr>
            </w:pPr>
            <w:r>
              <w:rPr>
                <w:rFonts w:hint="eastAsia" w:ascii="宋体" w:eastAsia="宋体"/>
                <w:sz w:val="15"/>
                <w:szCs w:val="15"/>
              </w:rPr>
              <w:t>预留</w:t>
            </w:r>
          </w:p>
          <w:p w14:paraId="622661DF">
            <w:pPr>
              <w:snapToGrid w:val="0"/>
              <w:jc w:val="center"/>
              <w:rPr>
                <w:rFonts w:ascii="宋体" w:eastAsia="宋体"/>
                <w:sz w:val="15"/>
                <w:szCs w:val="15"/>
              </w:rPr>
            </w:pPr>
            <w:r>
              <w:rPr>
                <w:rFonts w:hint="eastAsia" w:ascii="宋体" w:eastAsia="宋体"/>
                <w:sz w:val="15"/>
                <w:szCs w:val="15"/>
              </w:rPr>
              <w:t>插筋</w:t>
            </w:r>
          </w:p>
        </w:tc>
        <w:tc>
          <w:tcPr>
            <w:tcW w:w="2700" w:type="dxa"/>
            <w:gridSpan w:val="2"/>
            <w:noWrap/>
            <w:vAlign w:val="center"/>
          </w:tcPr>
          <w:p w14:paraId="4A8311F9">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5685A5FA">
            <w:pPr>
              <w:snapToGrid w:val="0"/>
              <w:jc w:val="center"/>
              <w:rPr>
                <w:rFonts w:ascii="宋体" w:eastAsia="宋体"/>
                <w:sz w:val="15"/>
                <w:szCs w:val="15"/>
              </w:rPr>
            </w:pPr>
            <w:r>
              <w:rPr>
                <w:rFonts w:hint="eastAsia" w:ascii="宋体" w:eastAsia="宋体"/>
                <w:sz w:val="15"/>
                <w:szCs w:val="15"/>
              </w:rPr>
              <w:t>3</w:t>
            </w:r>
          </w:p>
        </w:tc>
        <w:tc>
          <w:tcPr>
            <w:tcW w:w="3937" w:type="dxa"/>
            <w:noWrap/>
            <w:vAlign w:val="center"/>
          </w:tcPr>
          <w:p w14:paraId="7D61DAAC">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4C75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continue"/>
            <w:noWrap/>
            <w:vAlign w:val="center"/>
          </w:tcPr>
          <w:p w14:paraId="349E2592">
            <w:pPr>
              <w:snapToGrid w:val="0"/>
              <w:jc w:val="center"/>
              <w:rPr>
                <w:rFonts w:ascii="宋体" w:eastAsia="宋体"/>
                <w:sz w:val="15"/>
                <w:szCs w:val="15"/>
              </w:rPr>
            </w:pPr>
          </w:p>
        </w:tc>
        <w:tc>
          <w:tcPr>
            <w:tcW w:w="800" w:type="dxa"/>
            <w:vMerge w:val="continue"/>
            <w:noWrap/>
            <w:vAlign w:val="center"/>
          </w:tcPr>
          <w:p w14:paraId="6E255B4C">
            <w:pPr>
              <w:snapToGrid w:val="0"/>
              <w:jc w:val="center"/>
              <w:rPr>
                <w:rFonts w:ascii="宋体" w:eastAsia="宋体"/>
                <w:sz w:val="15"/>
                <w:szCs w:val="15"/>
              </w:rPr>
            </w:pPr>
          </w:p>
        </w:tc>
        <w:tc>
          <w:tcPr>
            <w:tcW w:w="2700" w:type="dxa"/>
            <w:gridSpan w:val="2"/>
            <w:noWrap/>
            <w:vAlign w:val="center"/>
          </w:tcPr>
          <w:p w14:paraId="693DB8E9">
            <w:pPr>
              <w:snapToGrid w:val="0"/>
              <w:jc w:val="center"/>
              <w:rPr>
                <w:rFonts w:ascii="宋体" w:eastAsia="宋体"/>
                <w:sz w:val="15"/>
                <w:szCs w:val="15"/>
              </w:rPr>
            </w:pPr>
            <w:r>
              <w:rPr>
                <w:rFonts w:hint="eastAsia" w:ascii="宋体" w:eastAsia="宋体"/>
                <w:sz w:val="15"/>
                <w:szCs w:val="15"/>
              </w:rPr>
              <w:t>外露长度</w:t>
            </w:r>
          </w:p>
        </w:tc>
        <w:tc>
          <w:tcPr>
            <w:tcW w:w="1400" w:type="dxa"/>
            <w:noWrap/>
            <w:vAlign w:val="center"/>
          </w:tcPr>
          <w:p w14:paraId="65AF3AB9">
            <w:pPr>
              <w:snapToGrid w:val="0"/>
              <w:jc w:val="center"/>
              <w:rPr>
                <w:rFonts w:ascii="宋体" w:eastAsia="宋体"/>
                <w:sz w:val="15"/>
                <w:szCs w:val="15"/>
              </w:rPr>
            </w:pPr>
            <w:r>
              <w:rPr>
                <w:rFonts w:hint="eastAsia" w:ascii="宋体" w:eastAsia="宋体"/>
                <w:sz w:val="15"/>
                <w:szCs w:val="15"/>
              </w:rPr>
              <w:t>0，＋5</w:t>
            </w:r>
          </w:p>
        </w:tc>
        <w:tc>
          <w:tcPr>
            <w:tcW w:w="3937" w:type="dxa"/>
            <w:noWrap/>
            <w:vAlign w:val="center"/>
          </w:tcPr>
          <w:p w14:paraId="562FA0D9">
            <w:pPr>
              <w:snapToGrid w:val="0"/>
              <w:jc w:val="center"/>
              <w:rPr>
                <w:rFonts w:ascii="宋体" w:eastAsia="宋体"/>
                <w:sz w:val="15"/>
                <w:szCs w:val="15"/>
              </w:rPr>
            </w:pPr>
            <w:r>
              <w:rPr>
                <w:rFonts w:hint="eastAsia" w:ascii="宋体" w:eastAsia="宋体"/>
                <w:sz w:val="15"/>
                <w:szCs w:val="15"/>
              </w:rPr>
              <w:t>用尺量</w:t>
            </w:r>
          </w:p>
        </w:tc>
      </w:tr>
      <w:tr w14:paraId="6DB7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restart"/>
            <w:noWrap/>
            <w:vAlign w:val="center"/>
          </w:tcPr>
          <w:p w14:paraId="7E6D40BD">
            <w:pPr>
              <w:snapToGrid w:val="0"/>
              <w:jc w:val="center"/>
              <w:rPr>
                <w:rFonts w:ascii="宋体" w:eastAsia="宋体"/>
                <w:sz w:val="15"/>
                <w:szCs w:val="15"/>
              </w:rPr>
            </w:pPr>
            <w:r>
              <w:rPr>
                <w:rFonts w:hint="eastAsia" w:ascii="宋体" w:eastAsia="宋体"/>
                <w:sz w:val="15"/>
                <w:szCs w:val="15"/>
              </w:rPr>
              <w:t>14</w:t>
            </w:r>
          </w:p>
        </w:tc>
        <w:tc>
          <w:tcPr>
            <w:tcW w:w="800" w:type="dxa"/>
            <w:vMerge w:val="restart"/>
            <w:noWrap/>
            <w:vAlign w:val="center"/>
          </w:tcPr>
          <w:p w14:paraId="500F2F03">
            <w:pPr>
              <w:snapToGrid w:val="0"/>
              <w:jc w:val="center"/>
              <w:rPr>
                <w:rFonts w:ascii="宋体" w:eastAsia="宋体"/>
                <w:sz w:val="15"/>
                <w:szCs w:val="15"/>
              </w:rPr>
            </w:pPr>
            <w:r>
              <w:rPr>
                <w:rFonts w:hint="eastAsia" w:ascii="宋体" w:eastAsia="宋体"/>
                <w:sz w:val="15"/>
                <w:szCs w:val="15"/>
              </w:rPr>
              <w:t>吊环</w:t>
            </w:r>
          </w:p>
          <w:p w14:paraId="3FAF798A">
            <w:pPr>
              <w:snapToGrid w:val="0"/>
              <w:jc w:val="center"/>
              <w:rPr>
                <w:rFonts w:ascii="宋体" w:eastAsia="宋体"/>
                <w:sz w:val="15"/>
                <w:szCs w:val="15"/>
              </w:rPr>
            </w:pPr>
            <w:r>
              <w:rPr>
                <w:rFonts w:hint="eastAsia" w:ascii="宋体" w:eastAsia="宋体"/>
                <w:sz w:val="15"/>
                <w:szCs w:val="15"/>
              </w:rPr>
              <w:t>木砖</w:t>
            </w:r>
          </w:p>
        </w:tc>
        <w:tc>
          <w:tcPr>
            <w:tcW w:w="2700" w:type="dxa"/>
            <w:gridSpan w:val="2"/>
            <w:noWrap/>
            <w:vAlign w:val="center"/>
          </w:tcPr>
          <w:p w14:paraId="3A202C8E">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30BCDB1A">
            <w:pPr>
              <w:snapToGrid w:val="0"/>
              <w:jc w:val="center"/>
              <w:rPr>
                <w:rFonts w:ascii="宋体" w:eastAsia="宋体"/>
                <w:sz w:val="15"/>
                <w:szCs w:val="15"/>
              </w:rPr>
            </w:pPr>
            <w:r>
              <w:rPr>
                <w:rFonts w:hint="eastAsia" w:ascii="宋体" w:eastAsia="宋体"/>
                <w:sz w:val="15"/>
                <w:szCs w:val="15"/>
              </w:rPr>
              <w:t xml:space="preserve">5 </w:t>
            </w:r>
          </w:p>
        </w:tc>
        <w:tc>
          <w:tcPr>
            <w:tcW w:w="3937" w:type="dxa"/>
            <w:noWrap/>
            <w:vAlign w:val="center"/>
          </w:tcPr>
          <w:p w14:paraId="017A7EB0">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3CF1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03" w:type="dxa"/>
            <w:vMerge w:val="continue"/>
            <w:noWrap/>
            <w:vAlign w:val="center"/>
          </w:tcPr>
          <w:p w14:paraId="106F6D32">
            <w:pPr>
              <w:snapToGrid w:val="0"/>
              <w:jc w:val="center"/>
              <w:rPr>
                <w:rFonts w:ascii="宋体" w:eastAsia="宋体"/>
                <w:sz w:val="15"/>
                <w:szCs w:val="15"/>
              </w:rPr>
            </w:pPr>
          </w:p>
        </w:tc>
        <w:tc>
          <w:tcPr>
            <w:tcW w:w="800" w:type="dxa"/>
            <w:vMerge w:val="continue"/>
            <w:noWrap/>
            <w:vAlign w:val="center"/>
          </w:tcPr>
          <w:p w14:paraId="6442F9C7">
            <w:pPr>
              <w:snapToGrid w:val="0"/>
              <w:jc w:val="center"/>
              <w:rPr>
                <w:rFonts w:ascii="宋体" w:eastAsia="宋体"/>
                <w:sz w:val="15"/>
                <w:szCs w:val="15"/>
              </w:rPr>
            </w:pPr>
          </w:p>
        </w:tc>
        <w:tc>
          <w:tcPr>
            <w:tcW w:w="2700" w:type="dxa"/>
            <w:gridSpan w:val="2"/>
            <w:noWrap/>
            <w:vAlign w:val="center"/>
          </w:tcPr>
          <w:p w14:paraId="0C3E2007">
            <w:pPr>
              <w:snapToGrid w:val="0"/>
              <w:jc w:val="center"/>
              <w:rPr>
                <w:rFonts w:ascii="宋体" w:eastAsia="宋体"/>
                <w:sz w:val="15"/>
                <w:szCs w:val="15"/>
              </w:rPr>
            </w:pPr>
            <w:r>
              <w:rPr>
                <w:rFonts w:hint="eastAsia" w:ascii="宋体" w:eastAsia="宋体"/>
                <w:sz w:val="15"/>
                <w:szCs w:val="15"/>
              </w:rPr>
              <w:t>与预制墙板表面混凝土高差</w:t>
            </w:r>
          </w:p>
        </w:tc>
        <w:tc>
          <w:tcPr>
            <w:tcW w:w="1400" w:type="dxa"/>
            <w:noWrap/>
            <w:vAlign w:val="center"/>
          </w:tcPr>
          <w:p w14:paraId="09161AE8">
            <w:pPr>
              <w:snapToGrid w:val="0"/>
              <w:jc w:val="center"/>
              <w:rPr>
                <w:rFonts w:ascii="宋体" w:eastAsia="宋体"/>
                <w:sz w:val="15"/>
                <w:szCs w:val="15"/>
              </w:rPr>
            </w:pPr>
            <w:r>
              <w:rPr>
                <w:rFonts w:hint="eastAsia" w:ascii="宋体" w:eastAsia="宋体"/>
                <w:sz w:val="15"/>
                <w:szCs w:val="15"/>
              </w:rPr>
              <w:t>0，－5</w:t>
            </w:r>
          </w:p>
        </w:tc>
        <w:tc>
          <w:tcPr>
            <w:tcW w:w="3937" w:type="dxa"/>
            <w:noWrap/>
            <w:vAlign w:val="center"/>
          </w:tcPr>
          <w:p w14:paraId="325E3C63">
            <w:pPr>
              <w:snapToGrid w:val="0"/>
              <w:jc w:val="center"/>
              <w:rPr>
                <w:rFonts w:ascii="宋体" w:eastAsia="宋体"/>
                <w:sz w:val="15"/>
                <w:szCs w:val="15"/>
              </w:rPr>
            </w:pPr>
            <w:r>
              <w:rPr>
                <w:rFonts w:hint="eastAsia" w:ascii="宋体" w:eastAsia="宋体"/>
                <w:sz w:val="15"/>
                <w:szCs w:val="15"/>
              </w:rPr>
              <w:t>用尺量</w:t>
            </w:r>
          </w:p>
        </w:tc>
      </w:tr>
      <w:tr w14:paraId="7AAB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3" w:type="dxa"/>
            <w:vMerge w:val="restart"/>
            <w:noWrap/>
            <w:vAlign w:val="center"/>
          </w:tcPr>
          <w:p w14:paraId="7A7DC676">
            <w:pPr>
              <w:snapToGrid w:val="0"/>
              <w:jc w:val="center"/>
              <w:rPr>
                <w:rFonts w:ascii="宋体" w:eastAsia="宋体"/>
                <w:sz w:val="15"/>
                <w:szCs w:val="15"/>
              </w:rPr>
            </w:pPr>
            <w:r>
              <w:rPr>
                <w:rFonts w:hint="eastAsia" w:ascii="宋体" w:eastAsia="宋体"/>
                <w:sz w:val="15"/>
                <w:szCs w:val="15"/>
              </w:rPr>
              <w:t>15</w:t>
            </w:r>
          </w:p>
        </w:tc>
        <w:tc>
          <w:tcPr>
            <w:tcW w:w="800" w:type="dxa"/>
            <w:vMerge w:val="restart"/>
            <w:noWrap/>
            <w:vAlign w:val="center"/>
          </w:tcPr>
          <w:p w14:paraId="41D3264B">
            <w:pPr>
              <w:snapToGrid w:val="0"/>
              <w:jc w:val="center"/>
              <w:rPr>
                <w:rFonts w:ascii="宋体" w:eastAsia="宋体"/>
                <w:sz w:val="15"/>
                <w:szCs w:val="15"/>
              </w:rPr>
            </w:pPr>
            <w:r>
              <w:rPr>
                <w:rFonts w:hint="eastAsia" w:ascii="宋体" w:eastAsia="宋体"/>
                <w:sz w:val="15"/>
                <w:szCs w:val="15"/>
              </w:rPr>
              <w:t>键槽</w:t>
            </w:r>
          </w:p>
        </w:tc>
        <w:tc>
          <w:tcPr>
            <w:tcW w:w="2700" w:type="dxa"/>
            <w:gridSpan w:val="2"/>
            <w:noWrap/>
            <w:vAlign w:val="center"/>
          </w:tcPr>
          <w:p w14:paraId="56B19DAB">
            <w:pPr>
              <w:snapToGrid w:val="0"/>
              <w:jc w:val="center"/>
              <w:rPr>
                <w:rFonts w:ascii="宋体" w:eastAsia="宋体"/>
                <w:sz w:val="15"/>
                <w:szCs w:val="15"/>
              </w:rPr>
            </w:pPr>
            <w:r>
              <w:rPr>
                <w:rFonts w:hint="eastAsia" w:ascii="宋体" w:eastAsia="宋体"/>
                <w:sz w:val="15"/>
                <w:szCs w:val="15"/>
              </w:rPr>
              <w:t>中心线位置偏移</w:t>
            </w:r>
          </w:p>
        </w:tc>
        <w:tc>
          <w:tcPr>
            <w:tcW w:w="1400" w:type="dxa"/>
            <w:noWrap/>
            <w:vAlign w:val="center"/>
          </w:tcPr>
          <w:p w14:paraId="3AFB9072">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4318ED36">
            <w:pPr>
              <w:snapToGrid w:val="0"/>
              <w:jc w:val="center"/>
              <w:rPr>
                <w:rFonts w:ascii="宋体" w:eastAsia="宋体"/>
                <w:sz w:val="15"/>
                <w:szCs w:val="15"/>
              </w:rPr>
            </w:pPr>
            <w:r>
              <w:rPr>
                <w:rFonts w:hint="eastAsia" w:ascii="宋体" w:eastAsia="宋体"/>
                <w:sz w:val="15"/>
                <w:szCs w:val="15"/>
              </w:rPr>
              <w:t>用尺量测纵横两个方向的中心线位置，记录其中较大值</w:t>
            </w:r>
          </w:p>
        </w:tc>
      </w:tr>
      <w:tr w14:paraId="4B4C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3" w:type="dxa"/>
            <w:vMerge w:val="continue"/>
            <w:noWrap/>
            <w:vAlign w:val="center"/>
          </w:tcPr>
          <w:p w14:paraId="77F98A16">
            <w:pPr>
              <w:snapToGrid w:val="0"/>
              <w:jc w:val="center"/>
              <w:rPr>
                <w:rFonts w:ascii="宋体" w:eastAsia="宋体"/>
                <w:sz w:val="15"/>
                <w:szCs w:val="15"/>
              </w:rPr>
            </w:pPr>
          </w:p>
        </w:tc>
        <w:tc>
          <w:tcPr>
            <w:tcW w:w="800" w:type="dxa"/>
            <w:vMerge w:val="continue"/>
            <w:noWrap/>
            <w:vAlign w:val="center"/>
          </w:tcPr>
          <w:p w14:paraId="3D8CAAB6">
            <w:pPr>
              <w:snapToGrid w:val="0"/>
              <w:jc w:val="center"/>
              <w:rPr>
                <w:rFonts w:ascii="宋体" w:eastAsia="宋体"/>
                <w:sz w:val="15"/>
                <w:szCs w:val="15"/>
              </w:rPr>
            </w:pPr>
          </w:p>
        </w:tc>
        <w:tc>
          <w:tcPr>
            <w:tcW w:w="2700" w:type="dxa"/>
            <w:gridSpan w:val="2"/>
            <w:noWrap/>
            <w:vAlign w:val="center"/>
          </w:tcPr>
          <w:p w14:paraId="3584C12F">
            <w:pPr>
              <w:snapToGrid w:val="0"/>
              <w:jc w:val="center"/>
              <w:rPr>
                <w:rFonts w:ascii="宋体" w:eastAsia="宋体"/>
                <w:sz w:val="15"/>
                <w:szCs w:val="15"/>
              </w:rPr>
            </w:pPr>
            <w:r>
              <w:rPr>
                <w:rFonts w:hint="eastAsia" w:ascii="宋体" w:eastAsia="宋体"/>
                <w:sz w:val="15"/>
                <w:szCs w:val="15"/>
              </w:rPr>
              <w:t>长度、宽度</w:t>
            </w:r>
          </w:p>
        </w:tc>
        <w:tc>
          <w:tcPr>
            <w:tcW w:w="1400" w:type="dxa"/>
            <w:noWrap/>
            <w:vAlign w:val="center"/>
          </w:tcPr>
          <w:p w14:paraId="30CF3D3F">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5A728283">
            <w:pPr>
              <w:snapToGrid w:val="0"/>
              <w:jc w:val="center"/>
              <w:rPr>
                <w:rFonts w:ascii="宋体" w:eastAsia="宋体"/>
                <w:sz w:val="15"/>
                <w:szCs w:val="15"/>
              </w:rPr>
            </w:pPr>
            <w:r>
              <w:rPr>
                <w:rFonts w:hint="eastAsia" w:ascii="宋体" w:eastAsia="宋体"/>
                <w:sz w:val="15"/>
                <w:szCs w:val="15"/>
              </w:rPr>
              <w:t>用尺量</w:t>
            </w:r>
          </w:p>
        </w:tc>
      </w:tr>
      <w:tr w14:paraId="4B8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03" w:type="dxa"/>
            <w:vMerge w:val="continue"/>
            <w:noWrap/>
            <w:vAlign w:val="center"/>
          </w:tcPr>
          <w:p w14:paraId="184E3212">
            <w:pPr>
              <w:snapToGrid w:val="0"/>
              <w:jc w:val="center"/>
              <w:rPr>
                <w:rFonts w:ascii="宋体" w:eastAsia="宋体"/>
                <w:sz w:val="15"/>
                <w:szCs w:val="15"/>
              </w:rPr>
            </w:pPr>
          </w:p>
        </w:tc>
        <w:tc>
          <w:tcPr>
            <w:tcW w:w="800" w:type="dxa"/>
            <w:vMerge w:val="continue"/>
            <w:noWrap/>
            <w:vAlign w:val="center"/>
          </w:tcPr>
          <w:p w14:paraId="71004E3A">
            <w:pPr>
              <w:snapToGrid w:val="0"/>
              <w:jc w:val="center"/>
              <w:rPr>
                <w:rFonts w:ascii="宋体" w:eastAsia="宋体"/>
                <w:sz w:val="15"/>
                <w:szCs w:val="15"/>
              </w:rPr>
            </w:pPr>
          </w:p>
        </w:tc>
        <w:tc>
          <w:tcPr>
            <w:tcW w:w="2700" w:type="dxa"/>
            <w:gridSpan w:val="2"/>
            <w:noWrap/>
            <w:vAlign w:val="center"/>
          </w:tcPr>
          <w:p w14:paraId="4E2EE7F7">
            <w:pPr>
              <w:snapToGrid w:val="0"/>
              <w:jc w:val="center"/>
              <w:rPr>
                <w:rFonts w:ascii="宋体" w:eastAsia="宋体"/>
                <w:sz w:val="15"/>
                <w:szCs w:val="15"/>
              </w:rPr>
            </w:pPr>
            <w:r>
              <w:rPr>
                <w:rFonts w:hint="eastAsia" w:ascii="宋体" w:eastAsia="宋体"/>
                <w:sz w:val="15"/>
                <w:szCs w:val="15"/>
              </w:rPr>
              <w:t>深度</w:t>
            </w:r>
          </w:p>
        </w:tc>
        <w:tc>
          <w:tcPr>
            <w:tcW w:w="1400" w:type="dxa"/>
            <w:noWrap/>
            <w:vAlign w:val="center"/>
          </w:tcPr>
          <w:p w14:paraId="1589F507">
            <w:pPr>
              <w:snapToGrid w:val="0"/>
              <w:jc w:val="center"/>
              <w:rPr>
                <w:rFonts w:ascii="宋体" w:eastAsia="宋体"/>
                <w:sz w:val="15"/>
                <w:szCs w:val="15"/>
              </w:rPr>
            </w:pPr>
            <w:r>
              <w:rPr>
                <w:rFonts w:hint="eastAsia" w:ascii="宋体" w:eastAsia="宋体"/>
                <w:sz w:val="15"/>
                <w:szCs w:val="15"/>
              </w:rPr>
              <w:t>±5</w:t>
            </w:r>
          </w:p>
        </w:tc>
        <w:tc>
          <w:tcPr>
            <w:tcW w:w="3937" w:type="dxa"/>
            <w:noWrap/>
            <w:vAlign w:val="center"/>
          </w:tcPr>
          <w:p w14:paraId="31E468FD">
            <w:pPr>
              <w:snapToGrid w:val="0"/>
              <w:jc w:val="center"/>
              <w:rPr>
                <w:rFonts w:ascii="宋体" w:eastAsia="宋体"/>
                <w:sz w:val="15"/>
                <w:szCs w:val="15"/>
              </w:rPr>
            </w:pPr>
            <w:r>
              <w:rPr>
                <w:rFonts w:hint="eastAsia" w:ascii="宋体" w:eastAsia="宋体"/>
                <w:sz w:val="15"/>
                <w:szCs w:val="15"/>
              </w:rPr>
              <w:t>用尺量</w:t>
            </w:r>
          </w:p>
        </w:tc>
      </w:tr>
    </w:tbl>
    <w:p w14:paraId="4561A46D">
      <w:pPr>
        <w:jc w:val="left"/>
        <w:rPr>
          <w:rFonts w:ascii="宋体" w:eastAsia="宋体"/>
          <w:szCs w:val="21"/>
        </w:rPr>
      </w:pPr>
      <w:r>
        <w:rPr>
          <w:rFonts w:hint="eastAsia" w:ascii="宋体" w:eastAsia="宋体"/>
          <w:szCs w:val="21"/>
        </w:rPr>
        <w:t xml:space="preserve">注：1  </w:t>
      </w:r>
      <w:r>
        <w:rPr>
          <w:rFonts w:ascii="Italic" w:hAnsi="Italic" w:eastAsia="宋体" w:cs="Italic"/>
          <w:szCs w:val="21"/>
        </w:rPr>
        <w:t>l</w:t>
      </w:r>
      <w:r>
        <w:rPr>
          <w:rFonts w:hint="eastAsia" w:ascii="宋体" w:eastAsia="宋体"/>
          <w:szCs w:val="21"/>
        </w:rPr>
        <w:t>为预制墙板最长边的长度（mm）;</w:t>
      </w:r>
    </w:p>
    <w:p w14:paraId="61EBE1C6">
      <w:pPr>
        <w:ind w:left="630" w:hanging="630" w:hangingChars="300"/>
        <w:jc w:val="left"/>
        <w:rPr>
          <w:rFonts w:ascii="宋体" w:eastAsia="宋体"/>
          <w:szCs w:val="21"/>
        </w:rPr>
      </w:pPr>
      <w:r>
        <w:rPr>
          <w:rFonts w:hint="eastAsia" w:ascii="宋体" w:eastAsia="宋体"/>
          <w:szCs w:val="21"/>
        </w:rPr>
        <w:t xml:space="preserve">    2  检查中心线、螺栓和孔道位置偏差时，应沿纵横两个方向量测，并取其中偏差较大值。</w:t>
      </w:r>
    </w:p>
    <w:p w14:paraId="1487A14B">
      <w:pPr>
        <w:pStyle w:val="181"/>
        <w:spacing w:line="360" w:lineRule="auto"/>
        <w:jc w:val="left"/>
        <w:rPr>
          <w:rFonts w:eastAsia="宋体"/>
          <w:color w:val="auto"/>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5</w:t>
      </w:r>
      <w:r>
        <w:rPr>
          <w:rFonts w:hint="eastAsia" w:eastAsia="宋体"/>
          <w:b/>
          <w:color w:val="auto"/>
          <w:sz w:val="24"/>
          <w:szCs w:val="24"/>
        </w:rPr>
        <w:t xml:space="preserve"> </w:t>
      </w:r>
      <w:r>
        <w:rPr>
          <w:rFonts w:hint="eastAsia" w:eastAsia="宋体"/>
          <w:color w:val="auto"/>
          <w:sz w:val="24"/>
          <w:szCs w:val="24"/>
        </w:rPr>
        <w:t>预制墙板</w:t>
      </w:r>
      <w:r>
        <w:rPr>
          <w:rFonts w:eastAsia="宋体"/>
          <w:color w:val="auto"/>
          <w:sz w:val="24"/>
          <w:szCs w:val="24"/>
        </w:rPr>
        <w:t>的预埋件、插筋、预留孔的规格、数量应符合设计要求。</w:t>
      </w:r>
    </w:p>
    <w:p w14:paraId="60FFBE3B">
      <w:pPr>
        <w:pStyle w:val="181"/>
        <w:spacing w:line="360" w:lineRule="auto"/>
        <w:jc w:val="left"/>
        <w:rPr>
          <w:rFonts w:eastAsia="宋体"/>
          <w:color w:val="auto"/>
          <w:sz w:val="24"/>
          <w:szCs w:val="24"/>
        </w:rPr>
      </w:pPr>
      <w:r>
        <w:rPr>
          <w:rFonts w:eastAsia="宋体"/>
          <w:color w:val="auto"/>
          <w:sz w:val="24"/>
          <w:szCs w:val="24"/>
        </w:rPr>
        <w:t>检查数量：逐件检验。</w:t>
      </w:r>
    </w:p>
    <w:p w14:paraId="2200F062">
      <w:pPr>
        <w:pStyle w:val="181"/>
        <w:spacing w:line="360" w:lineRule="auto"/>
        <w:jc w:val="left"/>
        <w:rPr>
          <w:rFonts w:eastAsia="宋体"/>
          <w:color w:val="auto"/>
          <w:sz w:val="24"/>
          <w:szCs w:val="24"/>
        </w:rPr>
      </w:pPr>
      <w:r>
        <w:rPr>
          <w:rFonts w:eastAsia="宋体"/>
          <w:color w:val="auto"/>
          <w:sz w:val="24"/>
          <w:szCs w:val="24"/>
        </w:rPr>
        <w:t>检验方法：观察和量测。</w:t>
      </w:r>
    </w:p>
    <w:p w14:paraId="7CFBFC4D">
      <w:pPr>
        <w:pStyle w:val="181"/>
        <w:spacing w:line="360" w:lineRule="auto"/>
        <w:jc w:val="left"/>
        <w:rPr>
          <w:rFonts w:eastAsia="宋体"/>
          <w:color w:val="auto"/>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.6</w:t>
      </w:r>
      <w:r>
        <w:rPr>
          <w:rFonts w:hint="eastAsia" w:eastAsia="宋体"/>
          <w:b/>
          <w:color w:val="auto"/>
          <w:sz w:val="24"/>
          <w:szCs w:val="24"/>
        </w:rPr>
        <w:t xml:space="preserve"> </w:t>
      </w:r>
      <w:r>
        <w:rPr>
          <w:rFonts w:hint="eastAsia" w:eastAsia="宋体"/>
          <w:color w:val="auto"/>
          <w:sz w:val="24"/>
          <w:szCs w:val="24"/>
        </w:rPr>
        <w:t>预制墙板</w:t>
      </w:r>
      <w:r>
        <w:rPr>
          <w:rFonts w:eastAsia="宋体"/>
          <w:color w:val="auto"/>
          <w:sz w:val="24"/>
          <w:szCs w:val="24"/>
        </w:rPr>
        <w:t>的粗糙面或键槽成型质量应满足设计要求。</w:t>
      </w:r>
    </w:p>
    <w:p w14:paraId="75D45F1F">
      <w:pPr>
        <w:pStyle w:val="181"/>
        <w:spacing w:line="360" w:lineRule="auto"/>
        <w:jc w:val="left"/>
        <w:rPr>
          <w:rFonts w:eastAsia="宋体"/>
          <w:color w:val="auto"/>
          <w:sz w:val="24"/>
          <w:szCs w:val="24"/>
        </w:rPr>
      </w:pPr>
      <w:r>
        <w:rPr>
          <w:rFonts w:eastAsia="宋体"/>
          <w:color w:val="auto"/>
          <w:sz w:val="24"/>
          <w:szCs w:val="24"/>
        </w:rPr>
        <w:t>检查数量：逐件检验。</w:t>
      </w:r>
    </w:p>
    <w:p w14:paraId="03FC6123">
      <w:pPr>
        <w:pStyle w:val="181"/>
        <w:spacing w:line="360" w:lineRule="auto"/>
        <w:jc w:val="left"/>
        <w:rPr>
          <w:rFonts w:eastAsia="宋体"/>
          <w:color w:val="auto"/>
          <w:sz w:val="24"/>
          <w:szCs w:val="24"/>
        </w:rPr>
      </w:pPr>
      <w:r>
        <w:rPr>
          <w:rFonts w:eastAsia="宋体"/>
          <w:color w:val="auto"/>
          <w:sz w:val="24"/>
          <w:szCs w:val="24"/>
        </w:rPr>
        <w:t>检验方法：观察和量测。</w:t>
      </w:r>
    </w:p>
    <w:p w14:paraId="4A333902">
      <w:pPr>
        <w:pStyle w:val="181"/>
        <w:spacing w:line="360" w:lineRule="auto"/>
        <w:jc w:val="left"/>
        <w:rPr>
          <w:rFonts w:eastAsia="宋体"/>
          <w:color w:val="auto"/>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7</w:t>
      </w:r>
      <w:r>
        <w:rPr>
          <w:rFonts w:hint="eastAsia" w:eastAsia="宋体"/>
          <w:b/>
          <w:color w:val="auto"/>
          <w:sz w:val="24"/>
          <w:szCs w:val="24"/>
        </w:rPr>
        <w:t xml:space="preserve"> </w:t>
      </w:r>
      <w:r>
        <w:rPr>
          <w:rFonts w:eastAsia="宋体"/>
          <w:color w:val="auto"/>
          <w:sz w:val="24"/>
          <w:szCs w:val="24"/>
        </w:rPr>
        <w:t>混凝土强度应符合设计文件及国家现行有关标准的规定。</w:t>
      </w:r>
    </w:p>
    <w:p w14:paraId="132DE881">
      <w:pPr>
        <w:pStyle w:val="181"/>
        <w:spacing w:line="360" w:lineRule="auto"/>
        <w:ind w:firstLine="480" w:firstLineChars="200"/>
        <w:jc w:val="left"/>
        <w:rPr>
          <w:rFonts w:eastAsia="宋体"/>
          <w:color w:val="auto"/>
          <w:sz w:val="24"/>
          <w:szCs w:val="24"/>
        </w:rPr>
      </w:pPr>
      <w:r>
        <w:rPr>
          <w:rFonts w:eastAsia="宋体"/>
          <w:color w:val="auto"/>
          <w:sz w:val="24"/>
          <w:szCs w:val="24"/>
        </w:rPr>
        <w:t>按</w:t>
      </w:r>
      <w:r>
        <w:rPr>
          <w:rFonts w:hint="eastAsia" w:eastAsia="宋体"/>
          <w:color w:val="auto"/>
          <w:sz w:val="24"/>
          <w:szCs w:val="24"/>
        </w:rPr>
        <w:t>预制墙板</w:t>
      </w:r>
      <w:r>
        <w:rPr>
          <w:rFonts w:eastAsia="宋体"/>
          <w:color w:val="auto"/>
          <w:sz w:val="24"/>
          <w:szCs w:val="24"/>
        </w:rPr>
        <w:t>生产批次在混凝土浇筑地点随机抽取标准养护试件，检查数量</w:t>
      </w:r>
      <w:r>
        <w:rPr>
          <w:rFonts w:hint="eastAsia" w:eastAsia="宋体"/>
          <w:color w:val="auto"/>
          <w:sz w:val="24"/>
          <w:szCs w:val="24"/>
        </w:rPr>
        <w:t>、</w:t>
      </w:r>
      <w:r>
        <w:rPr>
          <w:rFonts w:eastAsia="宋体"/>
          <w:color w:val="auto"/>
          <w:sz w:val="24"/>
          <w:szCs w:val="24"/>
        </w:rPr>
        <w:t>取样频率</w:t>
      </w:r>
      <w:r>
        <w:rPr>
          <w:rFonts w:hint="eastAsia" w:eastAsia="宋体"/>
          <w:color w:val="auto"/>
          <w:sz w:val="24"/>
          <w:szCs w:val="24"/>
        </w:rPr>
        <w:t>和</w:t>
      </w:r>
      <w:r>
        <w:rPr>
          <w:rFonts w:eastAsia="宋体"/>
          <w:color w:val="auto"/>
          <w:sz w:val="24"/>
          <w:szCs w:val="24"/>
        </w:rPr>
        <w:t>检验方法应符合《混凝土强度检验评定标准》GB/T</w:t>
      </w:r>
      <w:r>
        <w:rPr>
          <w:rFonts w:hint="eastAsia" w:eastAsia="宋体"/>
          <w:color w:val="auto"/>
          <w:sz w:val="24"/>
          <w:szCs w:val="24"/>
        </w:rPr>
        <w:t xml:space="preserve"> </w:t>
      </w:r>
      <w:r>
        <w:rPr>
          <w:rFonts w:eastAsia="宋体"/>
          <w:color w:val="auto"/>
          <w:sz w:val="24"/>
          <w:szCs w:val="24"/>
        </w:rPr>
        <w:t>50107的规定。</w:t>
      </w:r>
    </w:p>
    <w:p w14:paraId="1D1003C6">
      <w:pPr>
        <w:pStyle w:val="181"/>
        <w:spacing w:line="360" w:lineRule="auto"/>
        <w:jc w:val="left"/>
        <w:rPr>
          <w:rFonts w:eastAsia="宋体"/>
          <w:color w:val="auto"/>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8</w:t>
      </w:r>
      <w:r>
        <w:rPr>
          <w:rFonts w:hint="eastAsia" w:eastAsia="宋体"/>
          <w:b/>
          <w:color w:val="auto"/>
          <w:sz w:val="24"/>
          <w:szCs w:val="24"/>
        </w:rPr>
        <w:t xml:space="preserve"> </w:t>
      </w:r>
      <w:r>
        <w:rPr>
          <w:rFonts w:hint="eastAsia" w:eastAsia="宋体"/>
          <w:color w:val="auto"/>
          <w:sz w:val="24"/>
          <w:szCs w:val="24"/>
        </w:rPr>
        <w:t>预制墙板</w:t>
      </w:r>
      <w:r>
        <w:rPr>
          <w:rFonts w:eastAsia="宋体"/>
          <w:color w:val="auto"/>
          <w:sz w:val="24"/>
          <w:szCs w:val="24"/>
        </w:rPr>
        <w:t>结构性能检验应符合下列规定：</w:t>
      </w:r>
    </w:p>
    <w:p w14:paraId="4214FF41">
      <w:pPr>
        <w:pStyle w:val="181"/>
        <w:spacing w:line="360" w:lineRule="auto"/>
        <w:ind w:firstLine="480" w:firstLineChars="200"/>
        <w:jc w:val="left"/>
        <w:rPr>
          <w:rFonts w:eastAsia="宋体"/>
          <w:color w:val="auto"/>
          <w:sz w:val="24"/>
          <w:szCs w:val="24"/>
        </w:rPr>
      </w:pPr>
      <w:r>
        <w:rPr>
          <w:rFonts w:ascii="Times New Roman" w:hAnsi="Times New Roman" w:eastAsia="宋体" w:cs="Times New Roman"/>
          <w:b/>
          <w:sz w:val="24"/>
          <w:szCs w:val="24"/>
        </w:rPr>
        <w:t>1</w:t>
      </w:r>
      <w:r>
        <w:rPr>
          <w:rFonts w:hint="eastAsia" w:eastAsia="宋体"/>
          <w:b/>
          <w:color w:val="auto"/>
          <w:sz w:val="24"/>
          <w:szCs w:val="24"/>
        </w:rPr>
        <w:t xml:space="preserve"> </w:t>
      </w:r>
      <w:r>
        <w:rPr>
          <w:rFonts w:hint="eastAsia" w:eastAsia="宋体"/>
          <w:color w:val="auto"/>
          <w:sz w:val="24"/>
          <w:szCs w:val="24"/>
        </w:rPr>
        <w:t>预制墙板</w:t>
      </w:r>
      <w:r>
        <w:rPr>
          <w:rFonts w:eastAsia="宋体"/>
          <w:color w:val="auto"/>
          <w:sz w:val="24"/>
          <w:szCs w:val="24"/>
        </w:rPr>
        <w:t>投产及原材料、装备有较大变化时，或产品标准有专门规定时，应进行结构性能检验。结构性能检验的方法应符合《混凝土结构工程施工质量验收规范》GB</w:t>
      </w:r>
      <w:r>
        <w:rPr>
          <w:rFonts w:hint="eastAsia" w:eastAsia="宋体"/>
          <w:color w:val="auto"/>
          <w:sz w:val="24"/>
          <w:szCs w:val="24"/>
        </w:rPr>
        <w:t xml:space="preserve"> </w:t>
      </w:r>
      <w:r>
        <w:rPr>
          <w:rFonts w:eastAsia="宋体"/>
          <w:color w:val="auto"/>
          <w:sz w:val="24"/>
          <w:szCs w:val="24"/>
        </w:rPr>
        <w:t>50204的规定；</w:t>
      </w:r>
    </w:p>
    <w:p w14:paraId="40BB0189">
      <w:pPr>
        <w:pStyle w:val="181"/>
        <w:spacing w:line="360" w:lineRule="auto"/>
        <w:ind w:firstLine="480" w:firstLineChars="200"/>
        <w:jc w:val="left"/>
        <w:rPr>
          <w:rFonts w:eastAsia="宋体"/>
          <w:color w:val="auto"/>
          <w:sz w:val="24"/>
          <w:szCs w:val="24"/>
        </w:rPr>
      </w:pPr>
      <w:r>
        <w:rPr>
          <w:rFonts w:ascii="Times New Roman" w:hAnsi="Times New Roman" w:eastAsia="宋体" w:cs="Times New Roman"/>
          <w:b/>
          <w:sz w:val="24"/>
          <w:szCs w:val="24"/>
        </w:rPr>
        <w:t>2</w:t>
      </w:r>
      <w:r>
        <w:rPr>
          <w:rFonts w:eastAsia="宋体"/>
          <w:color w:val="auto"/>
          <w:sz w:val="24"/>
          <w:szCs w:val="24"/>
        </w:rPr>
        <w:t xml:space="preserve"> 对其他</w:t>
      </w:r>
      <w:r>
        <w:rPr>
          <w:rFonts w:hint="eastAsia" w:eastAsia="宋体"/>
          <w:color w:val="auto"/>
          <w:sz w:val="24"/>
          <w:szCs w:val="24"/>
        </w:rPr>
        <w:t>预制墙板</w:t>
      </w:r>
      <w:r>
        <w:rPr>
          <w:rFonts w:eastAsia="宋体"/>
          <w:color w:val="auto"/>
          <w:sz w:val="24"/>
          <w:szCs w:val="24"/>
        </w:rPr>
        <w:t>，除设计有专门要求外，可不做结构性能检验；</w:t>
      </w:r>
    </w:p>
    <w:p w14:paraId="4CCB2D6F">
      <w:pPr>
        <w:pStyle w:val="181"/>
        <w:spacing w:line="360" w:lineRule="auto"/>
        <w:ind w:firstLine="480" w:firstLineChars="200"/>
        <w:jc w:val="left"/>
        <w:rPr>
          <w:rFonts w:eastAsia="宋体"/>
          <w:sz w:val="24"/>
          <w:szCs w:val="24"/>
        </w:rPr>
      </w:pPr>
      <w:r>
        <w:rPr>
          <w:rFonts w:hint="eastAsia" w:ascii="Times New Roman" w:hAnsi="Times New Roman" w:eastAsia="宋体" w:cs="Times New Roman"/>
          <w:b/>
          <w:sz w:val="24"/>
          <w:szCs w:val="24"/>
        </w:rPr>
        <w:t>3</w:t>
      </w:r>
      <w:r>
        <w:rPr>
          <w:rFonts w:hint="eastAsia" w:eastAsia="宋体"/>
          <w:b/>
          <w:bCs/>
          <w:sz w:val="24"/>
          <w:szCs w:val="24"/>
        </w:rPr>
        <w:t xml:space="preserve"> </w:t>
      </w:r>
      <w:r>
        <w:rPr>
          <w:rFonts w:hint="eastAsia" w:eastAsia="宋体"/>
          <w:sz w:val="24"/>
          <w:szCs w:val="24"/>
        </w:rPr>
        <w:t>对设计要求可不做结构性能检验预制墙板，当施工单位或监理单位代表驻厂监督生产过程时，监督代表应在质量证明文件上确认，进场可不进行实体检验；当无驻厂监督时，进场时应对预制墙板主要受力钢筋数量、规格、间距、混凝土保护层厚度及混凝土强度等进行实体检验，检验结果应符合国家现行有关标准的规定及设计要求。</w:t>
      </w:r>
    </w:p>
    <w:p w14:paraId="6EC80882">
      <w:pPr>
        <w:pStyle w:val="181"/>
        <w:spacing w:line="360" w:lineRule="auto"/>
        <w:ind w:firstLine="480" w:firstLineChars="200"/>
        <w:jc w:val="left"/>
        <w:rPr>
          <w:rFonts w:eastAsia="宋体"/>
          <w:color w:val="auto"/>
          <w:sz w:val="24"/>
          <w:szCs w:val="24"/>
        </w:rPr>
      </w:pPr>
      <w:r>
        <w:rPr>
          <w:rFonts w:eastAsia="宋体"/>
          <w:color w:val="auto"/>
          <w:sz w:val="24"/>
          <w:szCs w:val="24"/>
        </w:rPr>
        <w:t>检</w:t>
      </w:r>
      <w:r>
        <w:rPr>
          <w:rFonts w:hint="eastAsia" w:eastAsia="宋体"/>
          <w:color w:val="auto"/>
          <w:sz w:val="24"/>
          <w:szCs w:val="24"/>
        </w:rPr>
        <w:t>查</w:t>
      </w:r>
      <w:r>
        <w:rPr>
          <w:rFonts w:eastAsia="宋体"/>
          <w:color w:val="auto"/>
          <w:sz w:val="24"/>
          <w:szCs w:val="24"/>
        </w:rPr>
        <w:t>数量：同一类型</w:t>
      </w:r>
      <w:r>
        <w:rPr>
          <w:rFonts w:hint="eastAsia" w:eastAsia="宋体"/>
          <w:color w:val="auto"/>
          <w:sz w:val="24"/>
          <w:szCs w:val="24"/>
        </w:rPr>
        <w:t>预制墙板</w:t>
      </w:r>
      <w:r>
        <w:rPr>
          <w:rFonts w:eastAsia="宋体"/>
          <w:color w:val="auto"/>
          <w:sz w:val="24"/>
          <w:szCs w:val="24"/>
        </w:rPr>
        <w:t>不超过1000个为一批，每批随机抽取1个</w:t>
      </w:r>
      <w:r>
        <w:rPr>
          <w:rFonts w:hint="eastAsia" w:eastAsia="宋体"/>
          <w:color w:val="auto"/>
          <w:sz w:val="24"/>
          <w:szCs w:val="24"/>
        </w:rPr>
        <w:t>预制墙板</w:t>
      </w:r>
      <w:r>
        <w:rPr>
          <w:rFonts w:eastAsia="宋体"/>
          <w:color w:val="auto"/>
          <w:sz w:val="24"/>
          <w:szCs w:val="24"/>
        </w:rPr>
        <w:t>进行结构性能检验。</w:t>
      </w:r>
    </w:p>
    <w:p w14:paraId="706925C7">
      <w:pPr>
        <w:pStyle w:val="181"/>
        <w:spacing w:line="360" w:lineRule="auto"/>
        <w:ind w:firstLine="480" w:firstLineChars="200"/>
        <w:jc w:val="left"/>
        <w:rPr>
          <w:rFonts w:eastAsia="宋体"/>
          <w:color w:val="auto"/>
          <w:sz w:val="24"/>
          <w:szCs w:val="24"/>
        </w:rPr>
      </w:pPr>
      <w:r>
        <w:rPr>
          <w:rFonts w:eastAsia="宋体"/>
          <w:color w:val="auto"/>
          <w:sz w:val="24"/>
          <w:szCs w:val="24"/>
        </w:rPr>
        <w:t>检验方法：检查结构性能检验报告或实体检验报告。</w:t>
      </w:r>
    </w:p>
    <w:p w14:paraId="1CA0FB86">
      <w:pPr>
        <w:pStyle w:val="181"/>
        <w:spacing w:line="360" w:lineRule="auto"/>
        <w:jc w:val="left"/>
        <w:rPr>
          <w:rFonts w:eastAsia="宋体"/>
          <w:color w:val="auto"/>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4</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 xml:space="preserve">9 </w:t>
      </w:r>
      <w:r>
        <w:rPr>
          <w:rFonts w:hint="eastAsia" w:eastAsia="宋体"/>
          <w:color w:val="auto"/>
          <w:sz w:val="24"/>
          <w:szCs w:val="24"/>
        </w:rPr>
        <w:t>预制墙板</w:t>
      </w:r>
      <w:r>
        <w:rPr>
          <w:rFonts w:eastAsia="宋体"/>
          <w:color w:val="auto"/>
          <w:sz w:val="24"/>
          <w:szCs w:val="24"/>
        </w:rPr>
        <w:t>检查合格后，应在</w:t>
      </w:r>
      <w:r>
        <w:rPr>
          <w:rFonts w:hint="eastAsia" w:eastAsia="宋体"/>
          <w:color w:val="auto"/>
          <w:sz w:val="24"/>
          <w:szCs w:val="24"/>
        </w:rPr>
        <w:t>预制墙板</w:t>
      </w:r>
      <w:r>
        <w:rPr>
          <w:rFonts w:eastAsia="宋体"/>
          <w:color w:val="auto"/>
          <w:sz w:val="24"/>
          <w:szCs w:val="24"/>
        </w:rPr>
        <w:t>上设置表面标识，标识内容宜包括</w:t>
      </w:r>
      <w:r>
        <w:rPr>
          <w:rFonts w:hint="eastAsia" w:eastAsia="宋体"/>
          <w:color w:val="auto"/>
          <w:sz w:val="24"/>
          <w:szCs w:val="24"/>
        </w:rPr>
        <w:t>预制墙板</w:t>
      </w:r>
      <w:r>
        <w:rPr>
          <w:rFonts w:eastAsia="宋体"/>
          <w:color w:val="auto"/>
          <w:sz w:val="24"/>
          <w:szCs w:val="24"/>
        </w:rPr>
        <w:t>编号、制作日期、合格状态、生产</w:t>
      </w:r>
      <w:r>
        <w:rPr>
          <w:rFonts w:hint="eastAsia" w:eastAsia="宋体"/>
          <w:color w:val="auto"/>
          <w:sz w:val="24"/>
          <w:szCs w:val="24"/>
        </w:rPr>
        <w:t>企业</w:t>
      </w:r>
      <w:r>
        <w:rPr>
          <w:rFonts w:eastAsia="宋体"/>
          <w:color w:val="auto"/>
          <w:sz w:val="24"/>
          <w:szCs w:val="24"/>
        </w:rPr>
        <w:t>等信息。</w:t>
      </w:r>
    </w:p>
    <w:p w14:paraId="2E567F6C">
      <w:pPr>
        <w:pStyle w:val="3"/>
        <w:spacing w:before="312" w:beforeLines="100" w:after="156" w:afterLines="50" w:line="240" w:lineRule="auto"/>
        <w:jc w:val="center"/>
        <w:rPr>
          <w:rFonts w:ascii="宋体" w:hAnsi="宋体" w:eastAsia="宋体" w:cs="宋体"/>
          <w:sz w:val="28"/>
          <w:szCs w:val="28"/>
        </w:rPr>
      </w:pPr>
      <w:bookmarkStart w:id="96" w:name="_Toc210313007"/>
      <w:r>
        <w:rPr>
          <w:rFonts w:hint="eastAsia" w:ascii="Times New Roman" w:hAnsi="Times New Roman" w:eastAsia="宋体"/>
          <w:bCs w:val="0"/>
          <w:color w:val="000000"/>
          <w:sz w:val="28"/>
          <w:szCs w:val="28"/>
        </w:rPr>
        <w:t>6.5</w:t>
      </w:r>
      <w:r>
        <w:rPr>
          <w:rFonts w:hint="eastAsia" w:ascii="宋体" w:hAnsi="宋体" w:eastAsia="宋体" w:cs="宋体"/>
          <w:sz w:val="28"/>
          <w:szCs w:val="28"/>
        </w:rPr>
        <w:t xml:space="preserve"> 存放与运输</w:t>
      </w:r>
      <w:bookmarkEnd w:id="96"/>
    </w:p>
    <w:p w14:paraId="7E152A61">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5</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hint="eastAsia" w:ascii="宋体" w:eastAsia="宋体"/>
          <w:b/>
          <w:sz w:val="24"/>
          <w:szCs w:val="24"/>
        </w:rPr>
        <w:t xml:space="preserve"> </w:t>
      </w:r>
      <w:r>
        <w:rPr>
          <w:rFonts w:hint="eastAsia" w:ascii="宋体" w:eastAsia="宋体"/>
          <w:sz w:val="24"/>
          <w:szCs w:val="24"/>
        </w:rPr>
        <w:t>预制墙板</w:t>
      </w:r>
      <w:r>
        <w:rPr>
          <w:rFonts w:ascii="宋体" w:eastAsia="宋体"/>
          <w:sz w:val="24"/>
          <w:szCs w:val="24"/>
        </w:rPr>
        <w:t>运输宜选用低平板车，并采用专用托架，</w:t>
      </w:r>
      <w:r>
        <w:rPr>
          <w:rFonts w:hint="eastAsia" w:ascii="宋体" w:eastAsia="宋体"/>
          <w:sz w:val="24"/>
          <w:szCs w:val="24"/>
        </w:rPr>
        <w:t>预制墙板</w:t>
      </w:r>
      <w:r>
        <w:rPr>
          <w:rFonts w:ascii="宋体" w:eastAsia="宋体"/>
          <w:sz w:val="24"/>
          <w:szCs w:val="24"/>
        </w:rPr>
        <w:t>与托架绑扎牢固。</w:t>
      </w:r>
    </w:p>
    <w:p w14:paraId="3838E8ED">
      <w:pPr>
        <w:spacing w:line="360" w:lineRule="auto"/>
        <w:jc w:val="left"/>
        <w:rPr>
          <w:rFonts w:ascii="宋体" w:eastAsia="宋体"/>
          <w:bCs/>
          <w:sz w:val="24"/>
          <w:szCs w:val="24"/>
        </w:rPr>
      </w:pPr>
      <w:r>
        <w:rPr>
          <w:rFonts w:hint="eastAsia" w:ascii="Times New Roman" w:hAnsi="Times New Roman" w:eastAsia="宋体" w:cs="Times New Roman"/>
          <w:b/>
          <w:color w:val="000000"/>
          <w:sz w:val="24"/>
          <w:szCs w:val="24"/>
        </w:rPr>
        <w:t>6</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5.2</w:t>
      </w:r>
      <w:r>
        <w:rPr>
          <w:rFonts w:hint="eastAsia" w:ascii="宋体" w:eastAsia="宋体"/>
          <w:b/>
          <w:bCs/>
          <w:sz w:val="24"/>
          <w:szCs w:val="24"/>
        </w:rPr>
        <w:t xml:space="preserve"> </w:t>
      </w:r>
      <w:r>
        <w:rPr>
          <w:rFonts w:hint="eastAsia" w:ascii="宋体" w:eastAsia="宋体"/>
          <w:bCs/>
          <w:sz w:val="24"/>
          <w:szCs w:val="24"/>
        </w:rPr>
        <w:t>预制墙板</w:t>
      </w:r>
      <w:r>
        <w:rPr>
          <w:rFonts w:ascii="宋体" w:eastAsia="宋体"/>
          <w:bCs/>
          <w:sz w:val="24"/>
          <w:szCs w:val="24"/>
        </w:rPr>
        <w:t>入库前和存放过程中应做好安全和质量防护，并应符合下列规定：</w:t>
      </w:r>
    </w:p>
    <w:p w14:paraId="53E92AD5">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w:t>
      </w:r>
      <w:r>
        <w:rPr>
          <w:rFonts w:eastAsia="宋体"/>
          <w:sz w:val="24"/>
          <w:szCs w:val="24"/>
        </w:rPr>
        <w:t xml:space="preserve"> 存放场地应平整、坚实，并应有排水措施；</w:t>
      </w:r>
    </w:p>
    <w:p w14:paraId="0EED54A2">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2</w:t>
      </w:r>
      <w:r>
        <w:rPr>
          <w:rFonts w:eastAsia="宋体"/>
          <w:sz w:val="24"/>
          <w:szCs w:val="24"/>
        </w:rPr>
        <w:t xml:space="preserve"> 存放库区宜实行分区管理和信息化台账管理；</w:t>
      </w:r>
    </w:p>
    <w:p w14:paraId="23039230">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3</w:t>
      </w:r>
      <w:r>
        <w:rPr>
          <w:rFonts w:eastAsia="宋体"/>
          <w:sz w:val="24"/>
          <w:szCs w:val="24"/>
        </w:rPr>
        <w:t xml:space="preserve"> 应按照产品品种、规格型号、检验状态分类存放，产品标识应明确、耐久，预埋吊件应朝上，标识应向外； </w:t>
      </w:r>
    </w:p>
    <w:p w14:paraId="4D174554">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4</w:t>
      </w:r>
      <w:r>
        <w:rPr>
          <w:rFonts w:eastAsia="宋体"/>
          <w:sz w:val="24"/>
          <w:szCs w:val="24"/>
        </w:rPr>
        <w:t xml:space="preserve"> 应合理设置垫块支点位置，确保</w:t>
      </w:r>
      <w:r>
        <w:rPr>
          <w:rFonts w:hint="eastAsia" w:eastAsia="宋体"/>
          <w:sz w:val="24"/>
          <w:szCs w:val="24"/>
        </w:rPr>
        <w:t>预制墙板</w:t>
      </w:r>
      <w:r>
        <w:rPr>
          <w:rFonts w:eastAsia="宋体"/>
          <w:sz w:val="24"/>
          <w:szCs w:val="24"/>
        </w:rPr>
        <w:t>存放稳定，支点宜与起吊点位置一致；</w:t>
      </w:r>
    </w:p>
    <w:p w14:paraId="1EFA2FBC">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5</w:t>
      </w:r>
      <w:r>
        <w:rPr>
          <w:rFonts w:eastAsia="宋体"/>
          <w:sz w:val="24"/>
          <w:szCs w:val="24"/>
        </w:rPr>
        <w:t xml:space="preserve"> 与清水混凝土面接触的垫块应采取防污染措施；</w:t>
      </w:r>
    </w:p>
    <w:p w14:paraId="6CED21B4">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6</w:t>
      </w:r>
      <w:r>
        <w:rPr>
          <w:rFonts w:hint="eastAsia" w:eastAsia="宋体"/>
          <w:b/>
          <w:sz w:val="24"/>
          <w:szCs w:val="24"/>
        </w:rPr>
        <w:t xml:space="preserve"> </w:t>
      </w:r>
      <w:r>
        <w:rPr>
          <w:rFonts w:hint="eastAsia" w:eastAsia="宋体"/>
          <w:sz w:val="24"/>
          <w:szCs w:val="24"/>
        </w:rPr>
        <w:t>预制墙板</w:t>
      </w:r>
      <w:r>
        <w:rPr>
          <w:rFonts w:eastAsia="宋体"/>
          <w:sz w:val="24"/>
          <w:szCs w:val="24"/>
        </w:rPr>
        <w:t>多层叠放时，每层</w:t>
      </w:r>
      <w:r>
        <w:rPr>
          <w:rFonts w:hint="eastAsia" w:eastAsia="宋体"/>
          <w:sz w:val="24"/>
          <w:szCs w:val="24"/>
        </w:rPr>
        <w:t>预制墙板</w:t>
      </w:r>
      <w:r>
        <w:rPr>
          <w:rFonts w:eastAsia="宋体"/>
          <w:sz w:val="24"/>
          <w:szCs w:val="24"/>
        </w:rPr>
        <w:t>间的垫块应上下对齐；</w:t>
      </w:r>
    </w:p>
    <w:p w14:paraId="4BE1A14D">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7</w:t>
      </w:r>
      <w:r>
        <w:rPr>
          <w:rFonts w:hint="eastAsia" w:eastAsia="宋体"/>
          <w:b/>
          <w:sz w:val="24"/>
          <w:szCs w:val="24"/>
        </w:rPr>
        <w:t xml:space="preserve"> </w:t>
      </w:r>
      <w:r>
        <w:rPr>
          <w:rFonts w:eastAsia="宋体"/>
          <w:sz w:val="24"/>
          <w:szCs w:val="24"/>
        </w:rPr>
        <w:t>预制墙板宜采用专用支架直立存放，支架应有足够的强度和刚度，薄弱</w:t>
      </w:r>
      <w:r>
        <w:rPr>
          <w:rFonts w:hint="eastAsia" w:eastAsia="宋体"/>
          <w:sz w:val="24"/>
          <w:szCs w:val="24"/>
        </w:rPr>
        <w:t>预制墙板</w:t>
      </w:r>
      <w:r>
        <w:rPr>
          <w:rFonts w:eastAsia="宋体"/>
          <w:sz w:val="24"/>
          <w:szCs w:val="24"/>
        </w:rPr>
        <w:t>、</w:t>
      </w:r>
      <w:r>
        <w:rPr>
          <w:rFonts w:hint="eastAsia" w:eastAsia="宋体"/>
          <w:sz w:val="24"/>
          <w:szCs w:val="24"/>
        </w:rPr>
        <w:t>预制墙板</w:t>
      </w:r>
      <w:r>
        <w:rPr>
          <w:rFonts w:eastAsia="宋体"/>
          <w:sz w:val="24"/>
          <w:szCs w:val="24"/>
        </w:rPr>
        <w:t>薄弱部位和门窗洞口应采取防止变形开裂的临时加固措施；</w:t>
      </w:r>
    </w:p>
    <w:p w14:paraId="311011DB">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8</w:t>
      </w:r>
      <w:r>
        <w:rPr>
          <w:rFonts w:hint="eastAsia" w:eastAsia="宋体"/>
          <w:b/>
          <w:sz w:val="24"/>
          <w:szCs w:val="24"/>
        </w:rPr>
        <w:t xml:space="preserve"> </w:t>
      </w:r>
      <w:r>
        <w:rPr>
          <w:rFonts w:eastAsia="宋体"/>
          <w:sz w:val="24"/>
          <w:szCs w:val="24"/>
        </w:rPr>
        <w:t>外露预埋件和连结件等外露金属件应按不同环境类别进行防护或防腐、防锈；</w:t>
      </w:r>
    </w:p>
    <w:p w14:paraId="057D6499">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9</w:t>
      </w:r>
      <w:r>
        <w:rPr>
          <w:rFonts w:hint="eastAsia" w:eastAsia="宋体"/>
          <w:b/>
          <w:sz w:val="24"/>
          <w:szCs w:val="24"/>
        </w:rPr>
        <w:t xml:space="preserve"> </w:t>
      </w:r>
      <w:r>
        <w:rPr>
          <w:rFonts w:eastAsia="宋体"/>
          <w:sz w:val="24"/>
          <w:szCs w:val="24"/>
        </w:rPr>
        <w:t>预埋螺栓孔宜采用海绵棒进行填塞，保证吊装前预埋螺栓孔的清洁；</w:t>
      </w:r>
    </w:p>
    <w:p w14:paraId="29AD47B7">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10</w:t>
      </w:r>
      <w:r>
        <w:rPr>
          <w:rFonts w:hint="eastAsia" w:eastAsia="宋体"/>
          <w:b/>
          <w:sz w:val="24"/>
          <w:szCs w:val="24"/>
        </w:rPr>
        <w:t xml:space="preserve"> </w:t>
      </w:r>
      <w:r>
        <w:rPr>
          <w:rFonts w:eastAsia="宋体"/>
          <w:sz w:val="24"/>
          <w:szCs w:val="24"/>
        </w:rPr>
        <w:t>冬期生产和存放的</w:t>
      </w:r>
      <w:r>
        <w:rPr>
          <w:rFonts w:hint="eastAsia" w:eastAsia="宋体"/>
          <w:sz w:val="24"/>
          <w:szCs w:val="24"/>
        </w:rPr>
        <w:t>预制墙板</w:t>
      </w:r>
      <w:r>
        <w:rPr>
          <w:rFonts w:eastAsia="宋体"/>
          <w:sz w:val="24"/>
          <w:szCs w:val="24"/>
        </w:rPr>
        <w:t>的非贯穿孔洞应采取措施</w:t>
      </w:r>
      <w:r>
        <w:rPr>
          <w:rFonts w:hint="eastAsia" w:eastAsia="宋体"/>
          <w:sz w:val="24"/>
          <w:szCs w:val="24"/>
        </w:rPr>
        <w:t>，</w:t>
      </w:r>
      <w:r>
        <w:rPr>
          <w:rFonts w:eastAsia="宋体"/>
          <w:sz w:val="24"/>
          <w:szCs w:val="24"/>
        </w:rPr>
        <w:t>防止雨雪水进入发生冻胀损坏。</w:t>
      </w:r>
    </w:p>
    <w:p w14:paraId="2FAB12C4">
      <w:pPr>
        <w:pStyle w:val="181"/>
        <w:spacing w:line="360" w:lineRule="auto"/>
        <w:jc w:val="left"/>
        <w:rPr>
          <w:rFonts w:eastAsia="宋体"/>
          <w:bCs/>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5</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3</w:t>
      </w:r>
      <w:r>
        <w:rPr>
          <w:rFonts w:eastAsia="宋体"/>
          <w:bCs/>
          <w:sz w:val="24"/>
          <w:szCs w:val="24"/>
        </w:rPr>
        <w:t xml:space="preserve"> 在运输过程中</w:t>
      </w:r>
      <w:r>
        <w:rPr>
          <w:rFonts w:hint="eastAsia" w:eastAsia="宋体"/>
          <w:bCs/>
          <w:sz w:val="24"/>
          <w:szCs w:val="24"/>
        </w:rPr>
        <w:t>，</w:t>
      </w:r>
      <w:r>
        <w:rPr>
          <w:rFonts w:eastAsia="宋体"/>
          <w:bCs/>
          <w:sz w:val="24"/>
          <w:szCs w:val="24"/>
        </w:rPr>
        <w:t>应做好</w:t>
      </w:r>
      <w:r>
        <w:rPr>
          <w:rFonts w:hint="eastAsia" w:eastAsia="宋体"/>
          <w:bCs/>
          <w:sz w:val="24"/>
          <w:szCs w:val="24"/>
        </w:rPr>
        <w:t>预制墙板</w:t>
      </w:r>
      <w:r>
        <w:rPr>
          <w:rFonts w:eastAsia="宋体"/>
          <w:bCs/>
          <w:sz w:val="24"/>
          <w:szCs w:val="24"/>
        </w:rPr>
        <w:t>安全和成品防护，并应符合下列规定：</w:t>
      </w:r>
    </w:p>
    <w:p w14:paraId="324A45EB">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w:t>
      </w:r>
      <w:r>
        <w:rPr>
          <w:rFonts w:eastAsia="宋体"/>
          <w:sz w:val="24"/>
          <w:szCs w:val="24"/>
        </w:rPr>
        <w:t xml:space="preserve"> 应根据</w:t>
      </w:r>
      <w:r>
        <w:rPr>
          <w:rFonts w:hint="eastAsia" w:eastAsia="宋体"/>
          <w:sz w:val="24"/>
          <w:szCs w:val="24"/>
        </w:rPr>
        <w:t>预制墙板</w:t>
      </w:r>
      <w:r>
        <w:rPr>
          <w:rFonts w:eastAsia="宋体"/>
          <w:sz w:val="24"/>
          <w:szCs w:val="24"/>
        </w:rPr>
        <w:t>种类采取可靠的固定措施，避免装卸、运输过程中发生倾覆、变形和移位；</w:t>
      </w:r>
    </w:p>
    <w:p w14:paraId="7C4D172F">
      <w:pPr>
        <w:pStyle w:val="181"/>
        <w:spacing w:line="360" w:lineRule="auto"/>
        <w:ind w:firstLine="480" w:firstLineChars="200"/>
        <w:jc w:val="left"/>
        <w:rPr>
          <w:rFonts w:eastAsia="宋体"/>
          <w:sz w:val="24"/>
          <w:szCs w:val="24"/>
        </w:rPr>
      </w:pPr>
      <w:r>
        <w:rPr>
          <w:rFonts w:hint="eastAsia" w:ascii="Times New Roman" w:hAnsi="Times New Roman" w:eastAsia="宋体" w:cs="Times New Roman"/>
          <w:b/>
          <w:sz w:val="24"/>
          <w:szCs w:val="24"/>
        </w:rPr>
        <w:t>2</w:t>
      </w:r>
      <w:r>
        <w:rPr>
          <w:rFonts w:hint="eastAsia" w:eastAsia="宋体"/>
          <w:b/>
          <w:sz w:val="24"/>
          <w:szCs w:val="24"/>
        </w:rPr>
        <w:t xml:space="preserve"> </w:t>
      </w:r>
      <w:r>
        <w:rPr>
          <w:rFonts w:hint="eastAsia" w:eastAsia="宋体"/>
          <w:sz w:val="24"/>
          <w:szCs w:val="24"/>
        </w:rPr>
        <w:t>装卸、</w:t>
      </w:r>
      <w:r>
        <w:rPr>
          <w:rFonts w:eastAsia="宋体"/>
          <w:sz w:val="24"/>
          <w:szCs w:val="24"/>
        </w:rPr>
        <w:t>运输过程中宜采取如下防护措施：</w:t>
      </w:r>
    </w:p>
    <w:p w14:paraId="26361B63">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w:t>
      </w:r>
      <w:r>
        <w:rPr>
          <w:rFonts w:eastAsia="宋体"/>
          <w:sz w:val="24"/>
          <w:szCs w:val="24"/>
        </w:rPr>
        <w:t>）设置柔性垫片避免</w:t>
      </w:r>
      <w:r>
        <w:rPr>
          <w:rFonts w:hint="eastAsia" w:eastAsia="宋体"/>
          <w:sz w:val="24"/>
          <w:szCs w:val="24"/>
        </w:rPr>
        <w:t>预制墙板</w:t>
      </w:r>
      <w:r>
        <w:rPr>
          <w:rFonts w:eastAsia="宋体"/>
          <w:sz w:val="24"/>
          <w:szCs w:val="24"/>
        </w:rPr>
        <w:t>边角部位或链索接触处的混凝土损伤</w:t>
      </w:r>
      <w:r>
        <w:rPr>
          <w:rFonts w:hint="eastAsia" w:eastAsia="宋体"/>
          <w:sz w:val="24"/>
          <w:szCs w:val="24"/>
        </w:rPr>
        <w:t>；</w:t>
      </w:r>
    </w:p>
    <w:p w14:paraId="519F725E">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2</w:t>
      </w:r>
      <w:r>
        <w:rPr>
          <w:rFonts w:eastAsia="宋体"/>
          <w:sz w:val="24"/>
          <w:szCs w:val="24"/>
        </w:rPr>
        <w:t>）用塑料薄膜包裹垫块避免</w:t>
      </w:r>
      <w:r>
        <w:rPr>
          <w:rFonts w:hint="eastAsia" w:eastAsia="宋体"/>
          <w:sz w:val="24"/>
          <w:szCs w:val="24"/>
        </w:rPr>
        <w:t>预制墙板</w:t>
      </w:r>
      <w:r>
        <w:rPr>
          <w:rFonts w:eastAsia="宋体"/>
          <w:sz w:val="24"/>
          <w:szCs w:val="24"/>
        </w:rPr>
        <w:t>外观污染</w:t>
      </w:r>
      <w:r>
        <w:rPr>
          <w:rFonts w:hint="eastAsia" w:eastAsia="宋体"/>
          <w:sz w:val="24"/>
          <w:szCs w:val="24"/>
        </w:rPr>
        <w:t>；</w:t>
      </w:r>
    </w:p>
    <w:p w14:paraId="1BA00AA4">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3</w:t>
      </w:r>
      <w:r>
        <w:rPr>
          <w:rFonts w:eastAsia="宋体"/>
          <w:sz w:val="24"/>
          <w:szCs w:val="24"/>
        </w:rPr>
        <w:t>）墙板门窗框、装饰表面和棱角采用塑料贴膜或其他措施防护</w:t>
      </w:r>
      <w:r>
        <w:rPr>
          <w:rFonts w:hint="eastAsia" w:eastAsia="宋体"/>
          <w:sz w:val="24"/>
          <w:szCs w:val="24"/>
        </w:rPr>
        <w:t>；</w:t>
      </w:r>
    </w:p>
    <w:p w14:paraId="3C002E60">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4</w:t>
      </w:r>
      <w:r>
        <w:rPr>
          <w:rFonts w:eastAsia="宋体"/>
          <w:sz w:val="24"/>
          <w:szCs w:val="24"/>
        </w:rPr>
        <w:t>）</w:t>
      </w:r>
      <w:r>
        <w:rPr>
          <w:rFonts w:hint="eastAsia" w:eastAsia="宋体"/>
          <w:sz w:val="24"/>
          <w:szCs w:val="24"/>
        </w:rPr>
        <w:t>刚度较差的预制墙板</w:t>
      </w:r>
      <w:r>
        <w:rPr>
          <w:rFonts w:eastAsia="宋体"/>
          <w:sz w:val="24"/>
          <w:szCs w:val="24"/>
        </w:rPr>
        <w:t>设置临时防护支架</w:t>
      </w:r>
      <w:r>
        <w:rPr>
          <w:rFonts w:hint="eastAsia" w:eastAsia="宋体"/>
          <w:sz w:val="24"/>
          <w:szCs w:val="24"/>
        </w:rPr>
        <w:t>；</w:t>
      </w:r>
    </w:p>
    <w:p w14:paraId="4326A903">
      <w:pPr>
        <w:pStyle w:val="181"/>
        <w:spacing w:line="360" w:lineRule="auto"/>
        <w:ind w:firstLine="480" w:firstLineChars="200"/>
        <w:jc w:val="left"/>
        <w:rPr>
          <w:rFonts w:eastAsia="宋体"/>
          <w:sz w:val="24"/>
          <w:szCs w:val="24"/>
        </w:rPr>
      </w:pPr>
      <w:r>
        <w:rPr>
          <w:rFonts w:hint="eastAsia" w:ascii="Times New Roman" w:hAnsi="Times New Roman" w:eastAsia="宋体" w:cs="Times New Roman"/>
          <w:b/>
          <w:sz w:val="24"/>
          <w:szCs w:val="24"/>
        </w:rPr>
        <w:t>3</w:t>
      </w:r>
      <w:r>
        <w:rPr>
          <w:rFonts w:eastAsia="宋体"/>
          <w:sz w:val="24"/>
          <w:szCs w:val="24"/>
        </w:rPr>
        <w:t xml:space="preserve"> 应根据</w:t>
      </w:r>
      <w:r>
        <w:rPr>
          <w:rFonts w:hint="eastAsia" w:eastAsia="宋体"/>
          <w:sz w:val="24"/>
          <w:szCs w:val="24"/>
        </w:rPr>
        <w:t>预制墙板</w:t>
      </w:r>
      <w:r>
        <w:rPr>
          <w:rFonts w:eastAsia="宋体"/>
          <w:sz w:val="24"/>
          <w:szCs w:val="24"/>
        </w:rPr>
        <w:t>特点采用不同的固定措施，托架、靠放架、插放架应进行专门设计，进行承载力和刚度验算。</w:t>
      </w:r>
    </w:p>
    <w:p w14:paraId="0EDBD387">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4</w:t>
      </w:r>
      <w:r>
        <w:rPr>
          <w:rFonts w:hint="eastAsia" w:eastAsia="宋体"/>
          <w:b/>
          <w:sz w:val="24"/>
          <w:szCs w:val="24"/>
        </w:rPr>
        <w:t xml:space="preserve"> </w:t>
      </w:r>
      <w:r>
        <w:rPr>
          <w:rFonts w:hint="eastAsia" w:eastAsia="宋体"/>
          <w:sz w:val="24"/>
          <w:szCs w:val="24"/>
        </w:rPr>
        <w:t>预制墙板运输时，应符合下列要求：</w:t>
      </w:r>
    </w:p>
    <w:p w14:paraId="17C93E79">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w:t>
      </w:r>
      <w:r>
        <w:rPr>
          <w:rFonts w:eastAsia="宋体"/>
          <w:sz w:val="24"/>
          <w:szCs w:val="24"/>
        </w:rPr>
        <w:t>）</w:t>
      </w:r>
      <w:r>
        <w:rPr>
          <w:rFonts w:hint="eastAsia" w:eastAsia="宋体"/>
          <w:sz w:val="24"/>
          <w:szCs w:val="24"/>
        </w:rPr>
        <w:t>预制</w:t>
      </w:r>
      <w:r>
        <w:rPr>
          <w:rFonts w:eastAsia="宋体"/>
          <w:sz w:val="24"/>
          <w:szCs w:val="24"/>
        </w:rPr>
        <w:t>墙板宜采用立式运输</w:t>
      </w:r>
      <w:r>
        <w:rPr>
          <w:rFonts w:hint="eastAsia" w:eastAsia="宋体"/>
          <w:sz w:val="24"/>
          <w:szCs w:val="24"/>
        </w:rPr>
        <w:t>；</w:t>
      </w:r>
    </w:p>
    <w:p w14:paraId="28AED4C6">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2</w:t>
      </w:r>
      <w:r>
        <w:rPr>
          <w:rFonts w:eastAsia="宋体"/>
          <w:sz w:val="24"/>
          <w:szCs w:val="24"/>
        </w:rPr>
        <w:t>）采用靠放架立式运输时，</w:t>
      </w:r>
      <w:r>
        <w:rPr>
          <w:rFonts w:hint="eastAsia" w:eastAsia="宋体"/>
          <w:sz w:val="24"/>
          <w:szCs w:val="24"/>
        </w:rPr>
        <w:t>预制墙板</w:t>
      </w:r>
      <w:r>
        <w:rPr>
          <w:rFonts w:eastAsia="宋体"/>
          <w:sz w:val="24"/>
          <w:szCs w:val="24"/>
        </w:rPr>
        <w:t>与地面倾斜角度宜大于80°，</w:t>
      </w:r>
      <w:r>
        <w:rPr>
          <w:rFonts w:hint="eastAsia" w:eastAsia="宋体"/>
          <w:sz w:val="24"/>
          <w:szCs w:val="24"/>
        </w:rPr>
        <w:t>预制墙板</w:t>
      </w:r>
      <w:r>
        <w:rPr>
          <w:rFonts w:eastAsia="宋体"/>
          <w:sz w:val="24"/>
          <w:szCs w:val="24"/>
        </w:rPr>
        <w:t>应对称靠放，每侧不大于2层，</w:t>
      </w:r>
      <w:r>
        <w:rPr>
          <w:rFonts w:hint="eastAsia" w:eastAsia="宋体"/>
          <w:sz w:val="24"/>
          <w:szCs w:val="24"/>
        </w:rPr>
        <w:t>预制墙板</w:t>
      </w:r>
      <w:r>
        <w:rPr>
          <w:rFonts w:eastAsia="宋体"/>
          <w:sz w:val="24"/>
          <w:szCs w:val="24"/>
        </w:rPr>
        <w:t>层间上部采用木垫块隔离</w:t>
      </w:r>
      <w:r>
        <w:rPr>
          <w:rFonts w:hint="eastAsia" w:eastAsia="宋体"/>
          <w:sz w:val="24"/>
          <w:szCs w:val="24"/>
        </w:rPr>
        <w:t>；</w:t>
      </w:r>
    </w:p>
    <w:p w14:paraId="7DD89187">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3</w:t>
      </w:r>
      <w:r>
        <w:rPr>
          <w:rFonts w:eastAsia="宋体"/>
          <w:sz w:val="24"/>
          <w:szCs w:val="24"/>
        </w:rPr>
        <w:t>）采用插放架直立运输时，应采取防止</w:t>
      </w:r>
      <w:r>
        <w:rPr>
          <w:rFonts w:hint="eastAsia" w:eastAsia="宋体"/>
          <w:sz w:val="24"/>
          <w:szCs w:val="24"/>
        </w:rPr>
        <w:t>预制墙板</w:t>
      </w:r>
      <w:r>
        <w:rPr>
          <w:rFonts w:eastAsia="宋体"/>
          <w:sz w:val="24"/>
          <w:szCs w:val="24"/>
        </w:rPr>
        <w:t>倾倒措施，</w:t>
      </w:r>
      <w:r>
        <w:rPr>
          <w:rFonts w:hint="eastAsia" w:eastAsia="宋体"/>
          <w:sz w:val="24"/>
          <w:szCs w:val="24"/>
        </w:rPr>
        <w:t>预制墙板</w:t>
      </w:r>
      <w:r>
        <w:rPr>
          <w:rFonts w:eastAsia="宋体"/>
          <w:sz w:val="24"/>
          <w:szCs w:val="24"/>
        </w:rPr>
        <w:t>之间应设置隔离垫块。</w:t>
      </w:r>
    </w:p>
    <w:p w14:paraId="135ACE31">
      <w:pPr>
        <w:pStyle w:val="3"/>
        <w:spacing w:before="312" w:beforeLines="100" w:after="156" w:afterLines="50" w:line="240" w:lineRule="auto"/>
        <w:jc w:val="center"/>
        <w:rPr>
          <w:rFonts w:ascii="宋体" w:hAnsi="宋体" w:eastAsia="宋体" w:cs="宋体"/>
          <w:sz w:val="28"/>
          <w:szCs w:val="28"/>
        </w:rPr>
      </w:pPr>
      <w:bookmarkStart w:id="97" w:name="_Toc210313008"/>
      <w:r>
        <w:rPr>
          <w:rFonts w:hint="eastAsia" w:ascii="Times New Roman" w:hAnsi="Times New Roman" w:eastAsia="宋体"/>
          <w:bCs w:val="0"/>
          <w:color w:val="000000"/>
          <w:sz w:val="28"/>
          <w:szCs w:val="28"/>
        </w:rPr>
        <w:t>6.6</w:t>
      </w:r>
      <w:r>
        <w:rPr>
          <w:rFonts w:hint="eastAsia" w:ascii="宋体" w:hAnsi="宋体" w:eastAsia="宋体" w:cs="宋体"/>
          <w:sz w:val="28"/>
          <w:szCs w:val="28"/>
        </w:rPr>
        <w:t xml:space="preserve"> 资料</w:t>
      </w:r>
      <w:bookmarkEnd w:id="97"/>
    </w:p>
    <w:p w14:paraId="52E41D72">
      <w:pPr>
        <w:pStyle w:val="181"/>
        <w:spacing w:line="360" w:lineRule="auto"/>
        <w:jc w:val="left"/>
        <w:rPr>
          <w:rFonts w:eastAsia="宋体"/>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.1</w:t>
      </w:r>
      <w:r>
        <w:rPr>
          <w:rFonts w:hint="eastAsia" w:eastAsia="宋体"/>
          <w:b/>
          <w:bCs/>
          <w:color w:val="auto"/>
          <w:sz w:val="24"/>
          <w:szCs w:val="24"/>
        </w:rPr>
        <w:t xml:space="preserve"> </w:t>
      </w:r>
      <w:r>
        <w:rPr>
          <w:rFonts w:hint="eastAsia" w:eastAsia="宋体"/>
          <w:sz w:val="24"/>
          <w:szCs w:val="24"/>
        </w:rPr>
        <w:t>预制墙板</w:t>
      </w:r>
      <w:r>
        <w:rPr>
          <w:rFonts w:eastAsia="宋体"/>
          <w:sz w:val="24"/>
          <w:szCs w:val="24"/>
        </w:rPr>
        <w:t>的资料应与产品生产同步形成、收集和整理，归档资料宜包括以下内容：</w:t>
      </w:r>
    </w:p>
    <w:p w14:paraId="7DCDFCC2">
      <w:pPr>
        <w:pStyle w:val="181"/>
        <w:spacing w:line="360" w:lineRule="auto"/>
        <w:ind w:firstLine="480"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 xml:space="preserve"> 预制墙板</w:t>
      </w:r>
      <w:r>
        <w:rPr>
          <w:rFonts w:ascii="Times New Roman" w:hAnsi="Times New Roman" w:eastAsia="宋体" w:cs="Times New Roman"/>
          <w:b/>
          <w:sz w:val="24"/>
          <w:szCs w:val="24"/>
        </w:rPr>
        <w:t>加工合同；</w:t>
      </w:r>
    </w:p>
    <w:p w14:paraId="753725F6">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2</w:t>
      </w:r>
      <w:r>
        <w:rPr>
          <w:rFonts w:hint="eastAsia" w:eastAsia="宋体"/>
          <w:b/>
          <w:sz w:val="24"/>
          <w:szCs w:val="24"/>
        </w:rPr>
        <w:t xml:space="preserve"> </w:t>
      </w:r>
      <w:r>
        <w:rPr>
          <w:rFonts w:hint="eastAsia" w:eastAsia="宋体"/>
          <w:sz w:val="24"/>
          <w:szCs w:val="24"/>
        </w:rPr>
        <w:t>预制墙板</w:t>
      </w:r>
      <w:r>
        <w:rPr>
          <w:rFonts w:eastAsia="宋体"/>
          <w:sz w:val="24"/>
          <w:szCs w:val="24"/>
        </w:rPr>
        <w:t>加工图纸、设计文件、设计洽商、变更或交底文件；</w:t>
      </w:r>
    </w:p>
    <w:p w14:paraId="692FF0DF">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3</w:t>
      </w:r>
      <w:r>
        <w:rPr>
          <w:rFonts w:eastAsia="宋体"/>
          <w:sz w:val="24"/>
          <w:szCs w:val="24"/>
        </w:rPr>
        <w:t xml:space="preserve"> 生产方案和质量计划等文件；</w:t>
      </w:r>
    </w:p>
    <w:p w14:paraId="6104E411">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4</w:t>
      </w:r>
      <w:r>
        <w:rPr>
          <w:rFonts w:eastAsia="宋体"/>
          <w:sz w:val="24"/>
          <w:szCs w:val="24"/>
        </w:rPr>
        <w:t xml:space="preserve"> 原材料质量证明文件、复试试验记录和试验报告；</w:t>
      </w:r>
    </w:p>
    <w:p w14:paraId="12966C9F">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5</w:t>
      </w:r>
      <w:r>
        <w:rPr>
          <w:rFonts w:eastAsia="宋体"/>
          <w:sz w:val="24"/>
          <w:szCs w:val="24"/>
        </w:rPr>
        <w:t xml:space="preserve"> 混凝土试配资料；</w:t>
      </w:r>
    </w:p>
    <w:p w14:paraId="3130C7F2">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6</w:t>
      </w:r>
      <w:r>
        <w:rPr>
          <w:rFonts w:eastAsia="宋体"/>
          <w:sz w:val="24"/>
          <w:szCs w:val="24"/>
        </w:rPr>
        <w:t xml:space="preserve"> 混凝土配合比通知单；</w:t>
      </w:r>
    </w:p>
    <w:p w14:paraId="4E97960E">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7</w:t>
      </w:r>
      <w:r>
        <w:rPr>
          <w:rFonts w:hint="eastAsia" w:eastAsia="宋体"/>
          <w:b/>
          <w:sz w:val="24"/>
          <w:szCs w:val="24"/>
        </w:rPr>
        <w:t xml:space="preserve"> </w:t>
      </w:r>
      <w:r>
        <w:rPr>
          <w:rFonts w:eastAsia="宋体"/>
          <w:sz w:val="24"/>
          <w:szCs w:val="24"/>
        </w:rPr>
        <w:t>混凝土强度报告；</w:t>
      </w:r>
    </w:p>
    <w:p w14:paraId="1F38EB03">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8</w:t>
      </w:r>
      <w:r>
        <w:rPr>
          <w:rFonts w:hint="eastAsia" w:eastAsia="宋体"/>
          <w:b/>
          <w:sz w:val="24"/>
          <w:szCs w:val="24"/>
        </w:rPr>
        <w:t xml:space="preserve"> </w:t>
      </w:r>
      <w:r>
        <w:rPr>
          <w:rFonts w:eastAsia="宋体"/>
          <w:sz w:val="24"/>
          <w:szCs w:val="24"/>
        </w:rPr>
        <w:t>钢筋检验</w:t>
      </w:r>
      <w:r>
        <w:rPr>
          <w:rFonts w:hint="eastAsia" w:eastAsia="宋体"/>
          <w:sz w:val="24"/>
          <w:szCs w:val="24"/>
        </w:rPr>
        <w:t>及隐蔽验收</w:t>
      </w:r>
      <w:r>
        <w:rPr>
          <w:rFonts w:eastAsia="宋体"/>
          <w:sz w:val="24"/>
          <w:szCs w:val="24"/>
        </w:rPr>
        <w:t>资料；</w:t>
      </w:r>
    </w:p>
    <w:p w14:paraId="29B69128">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9</w:t>
      </w:r>
      <w:r>
        <w:rPr>
          <w:rFonts w:hint="eastAsia" w:eastAsia="宋体"/>
          <w:b/>
          <w:sz w:val="24"/>
          <w:szCs w:val="24"/>
        </w:rPr>
        <w:t xml:space="preserve"> </w:t>
      </w:r>
      <w:r>
        <w:rPr>
          <w:rFonts w:eastAsia="宋体"/>
          <w:sz w:val="24"/>
          <w:szCs w:val="24"/>
        </w:rPr>
        <w:t>模具检验资料；</w:t>
      </w:r>
    </w:p>
    <w:p w14:paraId="6FD01FAC">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10</w:t>
      </w:r>
      <w:r>
        <w:rPr>
          <w:rFonts w:hint="eastAsia" w:eastAsia="宋体"/>
          <w:b/>
          <w:sz w:val="24"/>
          <w:szCs w:val="24"/>
        </w:rPr>
        <w:t xml:space="preserve"> </w:t>
      </w:r>
      <w:r>
        <w:rPr>
          <w:rFonts w:eastAsia="宋体"/>
          <w:sz w:val="24"/>
          <w:szCs w:val="24"/>
        </w:rPr>
        <w:t>混凝土浇筑记录；</w:t>
      </w:r>
    </w:p>
    <w:p w14:paraId="78FFEECF">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11</w:t>
      </w:r>
      <w:r>
        <w:rPr>
          <w:rFonts w:hint="eastAsia" w:eastAsia="宋体"/>
          <w:b/>
          <w:sz w:val="24"/>
          <w:szCs w:val="24"/>
        </w:rPr>
        <w:t xml:space="preserve"> </w:t>
      </w:r>
      <w:r>
        <w:rPr>
          <w:rFonts w:eastAsia="宋体"/>
          <w:sz w:val="24"/>
          <w:szCs w:val="24"/>
        </w:rPr>
        <w:t>混凝土养护记录；</w:t>
      </w:r>
    </w:p>
    <w:p w14:paraId="3022B94C">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12</w:t>
      </w:r>
      <w:r>
        <w:rPr>
          <w:rFonts w:hint="eastAsia" w:eastAsia="宋体"/>
          <w:b/>
          <w:sz w:val="24"/>
          <w:szCs w:val="24"/>
        </w:rPr>
        <w:t xml:space="preserve"> </w:t>
      </w:r>
      <w:r>
        <w:rPr>
          <w:rFonts w:hint="eastAsia" w:eastAsia="宋体"/>
          <w:sz w:val="24"/>
          <w:szCs w:val="24"/>
        </w:rPr>
        <w:t>预制墙板</w:t>
      </w:r>
      <w:r>
        <w:rPr>
          <w:rFonts w:eastAsia="宋体"/>
          <w:sz w:val="24"/>
          <w:szCs w:val="24"/>
        </w:rPr>
        <w:t>检验记录；</w:t>
      </w:r>
    </w:p>
    <w:p w14:paraId="2C5C5D33">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13</w:t>
      </w:r>
      <w:r>
        <w:rPr>
          <w:rFonts w:hint="eastAsia" w:eastAsia="宋体"/>
          <w:b/>
          <w:sz w:val="24"/>
          <w:szCs w:val="24"/>
        </w:rPr>
        <w:t xml:space="preserve"> </w:t>
      </w:r>
      <w:r>
        <w:rPr>
          <w:rFonts w:hint="eastAsia" w:eastAsia="宋体"/>
          <w:sz w:val="24"/>
          <w:szCs w:val="24"/>
        </w:rPr>
        <w:t>预制墙板</w:t>
      </w:r>
      <w:r>
        <w:rPr>
          <w:rFonts w:eastAsia="宋体"/>
          <w:sz w:val="24"/>
          <w:szCs w:val="24"/>
        </w:rPr>
        <w:t>性能检测报告；</w:t>
      </w:r>
    </w:p>
    <w:p w14:paraId="16CA88E9">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14</w:t>
      </w:r>
      <w:r>
        <w:rPr>
          <w:rFonts w:hint="eastAsia" w:eastAsia="宋体"/>
          <w:b/>
          <w:sz w:val="24"/>
          <w:szCs w:val="24"/>
        </w:rPr>
        <w:t xml:space="preserve"> </w:t>
      </w:r>
      <w:r>
        <w:rPr>
          <w:rFonts w:hint="eastAsia" w:eastAsia="宋体"/>
          <w:sz w:val="24"/>
          <w:szCs w:val="24"/>
        </w:rPr>
        <w:t>预制墙板</w:t>
      </w:r>
      <w:r>
        <w:rPr>
          <w:rFonts w:eastAsia="宋体"/>
          <w:sz w:val="24"/>
          <w:szCs w:val="24"/>
        </w:rPr>
        <w:t>出厂合格证；</w:t>
      </w:r>
    </w:p>
    <w:p w14:paraId="23DA2142">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15</w:t>
      </w:r>
      <w:r>
        <w:rPr>
          <w:rFonts w:hint="eastAsia" w:eastAsia="宋体"/>
          <w:b/>
          <w:sz w:val="24"/>
          <w:szCs w:val="24"/>
        </w:rPr>
        <w:t xml:space="preserve"> </w:t>
      </w:r>
      <w:r>
        <w:rPr>
          <w:rFonts w:eastAsia="宋体"/>
          <w:sz w:val="24"/>
          <w:szCs w:val="24"/>
        </w:rPr>
        <w:t>质量事故分析和处理资料；</w:t>
      </w:r>
    </w:p>
    <w:p w14:paraId="723F7234">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16</w:t>
      </w:r>
      <w:r>
        <w:rPr>
          <w:rFonts w:hint="eastAsia" w:eastAsia="宋体"/>
          <w:b/>
          <w:sz w:val="24"/>
          <w:szCs w:val="24"/>
        </w:rPr>
        <w:t xml:space="preserve"> </w:t>
      </w:r>
      <w:r>
        <w:rPr>
          <w:rFonts w:eastAsia="宋体"/>
          <w:sz w:val="24"/>
          <w:szCs w:val="24"/>
        </w:rPr>
        <w:t>其他与</w:t>
      </w:r>
      <w:r>
        <w:rPr>
          <w:rFonts w:hint="eastAsia" w:eastAsia="宋体"/>
          <w:sz w:val="24"/>
          <w:szCs w:val="24"/>
        </w:rPr>
        <w:t>预制墙板</w:t>
      </w:r>
      <w:r>
        <w:rPr>
          <w:rFonts w:eastAsia="宋体"/>
          <w:sz w:val="24"/>
          <w:szCs w:val="24"/>
        </w:rPr>
        <w:t>生产和质量有关的重要文件资料。</w:t>
      </w:r>
    </w:p>
    <w:p w14:paraId="598421EF">
      <w:pPr>
        <w:pStyle w:val="181"/>
        <w:spacing w:line="360" w:lineRule="auto"/>
        <w:jc w:val="left"/>
        <w:rPr>
          <w:rFonts w:eastAsia="宋体"/>
          <w:sz w:val="24"/>
          <w:szCs w:val="24"/>
        </w:rPr>
      </w:pP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.2</w:t>
      </w:r>
      <w:r>
        <w:rPr>
          <w:rFonts w:hint="eastAsia" w:eastAsia="宋体"/>
          <w:b/>
          <w:bCs/>
          <w:color w:val="auto"/>
          <w:sz w:val="24"/>
          <w:szCs w:val="24"/>
        </w:rPr>
        <w:t xml:space="preserve"> </w:t>
      </w:r>
      <w:r>
        <w:rPr>
          <w:rFonts w:hint="eastAsia" w:eastAsia="宋体"/>
          <w:sz w:val="24"/>
          <w:szCs w:val="24"/>
        </w:rPr>
        <w:t>预制墙板</w:t>
      </w:r>
      <w:r>
        <w:rPr>
          <w:rFonts w:eastAsia="宋体"/>
          <w:sz w:val="24"/>
          <w:szCs w:val="24"/>
        </w:rPr>
        <w:t>交付的产品质量证明文件应包括以下内容：</w:t>
      </w:r>
    </w:p>
    <w:p w14:paraId="12258C3B">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1</w:t>
      </w:r>
      <w:r>
        <w:rPr>
          <w:rFonts w:eastAsia="宋体"/>
          <w:sz w:val="24"/>
          <w:szCs w:val="24"/>
        </w:rPr>
        <w:t xml:space="preserve"> 出厂合格证；</w:t>
      </w:r>
    </w:p>
    <w:p w14:paraId="380A94EF">
      <w:pPr>
        <w:pStyle w:val="181"/>
        <w:spacing w:line="360" w:lineRule="auto"/>
        <w:ind w:firstLine="480" w:firstLineChars="200"/>
        <w:jc w:val="left"/>
        <w:rPr>
          <w:rFonts w:eastAsia="宋体"/>
          <w:sz w:val="24"/>
          <w:szCs w:val="24"/>
        </w:rPr>
      </w:pPr>
      <w:r>
        <w:rPr>
          <w:rFonts w:ascii="Times New Roman" w:hAnsi="Times New Roman" w:eastAsia="宋体" w:cs="Times New Roman"/>
          <w:b/>
          <w:sz w:val="24"/>
          <w:szCs w:val="24"/>
        </w:rPr>
        <w:t>2</w:t>
      </w:r>
      <w:r>
        <w:rPr>
          <w:rFonts w:eastAsia="宋体"/>
          <w:b/>
          <w:sz w:val="24"/>
          <w:szCs w:val="24"/>
        </w:rPr>
        <w:t xml:space="preserve"> </w:t>
      </w:r>
      <w:r>
        <w:rPr>
          <w:rFonts w:eastAsia="宋体"/>
          <w:sz w:val="24"/>
          <w:szCs w:val="24"/>
        </w:rPr>
        <w:t>合同要求的其它质量证明文件。</w:t>
      </w:r>
    </w:p>
    <w:p w14:paraId="4DBAB54A">
      <w:pPr>
        <w:pStyle w:val="181"/>
        <w:spacing w:line="360" w:lineRule="auto"/>
        <w:ind w:firstLine="480" w:firstLineChars="200"/>
        <w:jc w:val="left"/>
        <w:rPr>
          <w:rFonts w:eastAsia="宋体"/>
          <w:sz w:val="24"/>
          <w:szCs w:val="24"/>
        </w:rPr>
      </w:pPr>
    </w:p>
    <w:p w14:paraId="7CEE79F5">
      <w:pPr>
        <w:pStyle w:val="181"/>
        <w:spacing w:line="360" w:lineRule="auto"/>
        <w:ind w:firstLine="480" w:firstLineChars="200"/>
        <w:jc w:val="left"/>
        <w:rPr>
          <w:rFonts w:eastAsia="宋体"/>
          <w:sz w:val="24"/>
          <w:szCs w:val="24"/>
        </w:rPr>
      </w:pPr>
    </w:p>
    <w:p w14:paraId="1878B4CA">
      <w:pPr>
        <w:pStyle w:val="181"/>
        <w:spacing w:line="360" w:lineRule="auto"/>
        <w:ind w:firstLine="480" w:firstLineChars="200"/>
        <w:jc w:val="left"/>
        <w:rPr>
          <w:rFonts w:eastAsia="宋体"/>
          <w:sz w:val="24"/>
          <w:szCs w:val="24"/>
        </w:rPr>
      </w:pPr>
    </w:p>
    <w:p w14:paraId="44DD374D">
      <w:pPr>
        <w:pStyle w:val="181"/>
        <w:spacing w:line="360" w:lineRule="auto"/>
        <w:ind w:firstLine="480" w:firstLineChars="200"/>
        <w:jc w:val="left"/>
        <w:rPr>
          <w:rFonts w:eastAsia="宋体"/>
          <w:sz w:val="24"/>
          <w:szCs w:val="24"/>
        </w:rPr>
      </w:pPr>
    </w:p>
    <w:p w14:paraId="302D0503">
      <w:pPr>
        <w:pStyle w:val="181"/>
        <w:spacing w:line="360" w:lineRule="auto"/>
        <w:ind w:firstLine="480" w:firstLineChars="200"/>
        <w:jc w:val="left"/>
        <w:rPr>
          <w:rFonts w:eastAsia="宋体"/>
          <w:sz w:val="24"/>
          <w:szCs w:val="24"/>
        </w:rPr>
      </w:pPr>
    </w:p>
    <w:p w14:paraId="2E71F692">
      <w:pPr>
        <w:pStyle w:val="181"/>
        <w:spacing w:line="360" w:lineRule="auto"/>
        <w:ind w:firstLine="480" w:firstLineChars="200"/>
        <w:jc w:val="left"/>
        <w:rPr>
          <w:rFonts w:eastAsia="宋体"/>
          <w:sz w:val="24"/>
          <w:szCs w:val="24"/>
        </w:rPr>
      </w:pPr>
    </w:p>
    <w:p w14:paraId="5684B1DD">
      <w:pPr>
        <w:pStyle w:val="181"/>
        <w:spacing w:line="360" w:lineRule="auto"/>
        <w:ind w:firstLine="480" w:firstLineChars="200"/>
        <w:jc w:val="left"/>
        <w:rPr>
          <w:rFonts w:eastAsia="宋体"/>
          <w:sz w:val="24"/>
          <w:szCs w:val="24"/>
        </w:rPr>
      </w:pPr>
    </w:p>
    <w:p w14:paraId="22D08837">
      <w:pPr>
        <w:pStyle w:val="181"/>
        <w:spacing w:line="360" w:lineRule="auto"/>
        <w:ind w:firstLine="480" w:firstLineChars="200"/>
        <w:jc w:val="left"/>
        <w:rPr>
          <w:rFonts w:eastAsia="宋体"/>
          <w:sz w:val="24"/>
          <w:szCs w:val="24"/>
        </w:rPr>
      </w:pPr>
    </w:p>
    <w:p w14:paraId="1ED66D78">
      <w:pPr>
        <w:pStyle w:val="181"/>
        <w:spacing w:line="360" w:lineRule="auto"/>
        <w:ind w:firstLine="480" w:firstLineChars="200"/>
        <w:jc w:val="left"/>
        <w:rPr>
          <w:rFonts w:eastAsia="宋体"/>
          <w:sz w:val="24"/>
          <w:szCs w:val="24"/>
        </w:rPr>
      </w:pPr>
    </w:p>
    <w:p w14:paraId="41F9ED68">
      <w:pPr>
        <w:pStyle w:val="181"/>
        <w:spacing w:line="360" w:lineRule="auto"/>
        <w:ind w:firstLine="480" w:firstLineChars="200"/>
        <w:jc w:val="left"/>
        <w:rPr>
          <w:rFonts w:eastAsia="宋体"/>
          <w:sz w:val="24"/>
          <w:szCs w:val="24"/>
        </w:rPr>
      </w:pPr>
    </w:p>
    <w:p w14:paraId="1B3475D2">
      <w:pPr>
        <w:pStyle w:val="181"/>
        <w:spacing w:line="360" w:lineRule="auto"/>
        <w:ind w:firstLine="480" w:firstLineChars="200"/>
        <w:jc w:val="left"/>
        <w:rPr>
          <w:rFonts w:eastAsia="宋体"/>
          <w:sz w:val="24"/>
          <w:szCs w:val="24"/>
        </w:rPr>
      </w:pPr>
    </w:p>
    <w:p w14:paraId="676683F4">
      <w:pPr>
        <w:pStyle w:val="181"/>
        <w:spacing w:line="360" w:lineRule="auto"/>
        <w:ind w:firstLine="480" w:firstLineChars="200"/>
        <w:jc w:val="left"/>
        <w:rPr>
          <w:rFonts w:eastAsia="宋体"/>
          <w:sz w:val="24"/>
          <w:szCs w:val="24"/>
        </w:rPr>
      </w:pPr>
    </w:p>
    <w:p w14:paraId="0BC93407">
      <w:pPr>
        <w:pStyle w:val="181"/>
        <w:spacing w:line="360" w:lineRule="auto"/>
        <w:ind w:firstLine="480" w:firstLineChars="200"/>
        <w:jc w:val="left"/>
        <w:rPr>
          <w:rFonts w:hint="eastAsia" w:eastAsia="宋体"/>
          <w:sz w:val="24"/>
          <w:szCs w:val="24"/>
        </w:rPr>
      </w:pPr>
    </w:p>
    <w:bookmarkEnd w:id="82"/>
    <w:bookmarkEnd w:id="83"/>
    <w:bookmarkEnd w:id="84"/>
    <w:bookmarkEnd w:id="85"/>
    <w:bookmarkEnd w:id="86"/>
    <w:bookmarkEnd w:id="87"/>
    <w:bookmarkEnd w:id="88"/>
    <w:bookmarkEnd w:id="89"/>
    <w:bookmarkEnd w:id="90"/>
    <w:p w14:paraId="78B5800A">
      <w:pPr>
        <w:pStyle w:val="2"/>
        <w:keepLines w:val="0"/>
        <w:widowControl/>
        <w:spacing w:line="360" w:lineRule="auto"/>
        <w:ind w:left="0"/>
        <w:rPr>
          <w:rFonts w:hint="eastAsia" w:ascii="宋体" w:hAnsi="宋体" w:eastAsia="宋体" w:cs="宋体"/>
          <w:bCs w:val="0"/>
          <w:kern w:val="2"/>
          <w:sz w:val="32"/>
          <w:szCs w:val="32"/>
          <w:lang w:val="zh-CN" w:eastAsia="zh-CN"/>
        </w:rPr>
      </w:pPr>
      <w:bookmarkStart w:id="98" w:name="_Toc210313009"/>
      <w:r>
        <w:rPr>
          <w:rFonts w:hint="eastAsia" w:ascii="宋体" w:hAnsi="宋体" w:eastAsia="宋体" w:cs="宋体"/>
          <w:bCs w:val="0"/>
          <w:kern w:val="2"/>
          <w:sz w:val="32"/>
          <w:szCs w:val="32"/>
          <w:lang w:val="zh-CN" w:eastAsia="zh-CN"/>
        </w:rPr>
        <w:t>7  结构施工</w:t>
      </w:r>
      <w:bookmarkEnd w:id="98"/>
    </w:p>
    <w:p w14:paraId="76A37597">
      <w:pPr>
        <w:pStyle w:val="2"/>
        <w:spacing w:before="312" w:beforeLines="100" w:after="156" w:afterLines="50" w:line="240" w:lineRule="auto"/>
        <w:ind w:left="0"/>
        <w:rPr>
          <w:rFonts w:cs="宋体"/>
          <w:szCs w:val="28"/>
        </w:rPr>
      </w:pPr>
      <w:bookmarkStart w:id="99" w:name="_Toc210313010"/>
      <w:r>
        <w:rPr>
          <w:rFonts w:hint="eastAsia" w:ascii="Times New Roman" w:hAnsi="Times New Roman"/>
          <w:bCs w:val="0"/>
          <w:kern w:val="2"/>
          <w:szCs w:val="28"/>
        </w:rPr>
        <w:t>7.1</w:t>
      </w:r>
      <w:r>
        <w:rPr>
          <w:rFonts w:hint="eastAsia" w:cs="宋体"/>
          <w:szCs w:val="28"/>
        </w:rPr>
        <w:t xml:space="preserve"> 一般规定</w:t>
      </w:r>
      <w:bookmarkEnd w:id="99"/>
    </w:p>
    <w:p w14:paraId="479C921D">
      <w:pPr>
        <w:spacing w:line="360" w:lineRule="auto"/>
        <w:jc w:val="left"/>
        <w:rPr>
          <w:rFonts w:ascii="宋体" w:eastAsia="宋体"/>
          <w:color w:val="000000"/>
          <w:sz w:val="24"/>
          <w:szCs w:val="24"/>
        </w:rPr>
      </w:pPr>
      <w:r>
        <w:rPr>
          <w:rFonts w:hint="eastAsia" w:ascii="Times New Roman" w:hAnsi="Times New Roman" w:eastAsia="宋体" w:cs="Times New Roman"/>
          <w:b/>
          <w:color w:val="000000"/>
          <w:sz w:val="24"/>
          <w:szCs w:val="24"/>
        </w:rPr>
        <w:t>7</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Fonts w:ascii="Times New Roman" w:hAnsi="Times New Roman" w:eastAsia="宋体" w:cs="Times New Roman"/>
          <w:b/>
          <w:color w:val="000000"/>
          <w:sz w:val="24"/>
          <w:szCs w:val="24"/>
        </w:rPr>
        <w:t>.</w:t>
      </w:r>
      <w:r>
        <w:rPr>
          <w:rFonts w:hint="eastAsia" w:ascii="Times New Roman" w:hAnsi="Times New Roman" w:eastAsia="宋体" w:cs="Times New Roman"/>
          <w:b/>
          <w:color w:val="000000"/>
          <w:sz w:val="24"/>
          <w:szCs w:val="24"/>
        </w:rPr>
        <w:t>1</w:t>
      </w:r>
      <w:r>
        <w:rPr>
          <w:rStyle w:val="180"/>
          <w:rFonts w:hint="eastAsia" w:eastAsia="宋体"/>
          <w:b/>
          <w:sz w:val="24"/>
          <w:szCs w:val="24"/>
        </w:rPr>
        <w:t xml:space="preserve"> </w:t>
      </w:r>
      <w:r>
        <w:rPr>
          <w:rFonts w:hint="eastAsia" w:ascii="宋体" w:eastAsia="宋体"/>
          <w:color w:val="000000"/>
          <w:sz w:val="24"/>
          <w:szCs w:val="24"/>
        </w:rPr>
        <w:t>结构施工前，应结合深化设计、生产、装配一体化进行整体策划，协同建筑、结构、机电、装饰装修等专业的要求编制专项施工方案。</w:t>
      </w:r>
    </w:p>
    <w:p w14:paraId="465ACDAE">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7.1.2</w:t>
      </w:r>
      <w:r>
        <w:rPr>
          <w:rFonts w:hint="eastAsia" w:ascii="宋体" w:eastAsia="宋体"/>
          <w:b/>
          <w:color w:val="000000"/>
          <w:sz w:val="24"/>
          <w:szCs w:val="24"/>
        </w:rPr>
        <w:t xml:space="preserve"> </w:t>
      </w:r>
      <w:r>
        <w:rPr>
          <w:rFonts w:hint="eastAsia" w:ascii="宋体" w:eastAsia="宋体"/>
          <w:color w:val="000000"/>
          <w:sz w:val="24"/>
          <w:szCs w:val="24"/>
        </w:rPr>
        <w:t>预制墙板</w:t>
      </w:r>
      <w:r>
        <w:rPr>
          <w:rFonts w:ascii="宋体" w:eastAsia="宋体"/>
          <w:color w:val="000000"/>
          <w:sz w:val="24"/>
          <w:szCs w:val="24"/>
        </w:rPr>
        <w:t>、连接材料及配件应按</w:t>
      </w:r>
      <w:r>
        <w:rPr>
          <w:rFonts w:hint="eastAsia" w:ascii="宋体" w:eastAsia="宋体"/>
          <w:color w:val="000000"/>
          <w:sz w:val="24"/>
          <w:szCs w:val="24"/>
        </w:rPr>
        <w:t>国家现行相</w:t>
      </w:r>
      <w:r>
        <w:rPr>
          <w:rFonts w:ascii="宋体" w:eastAsia="宋体"/>
          <w:color w:val="000000"/>
          <w:sz w:val="24"/>
          <w:szCs w:val="24"/>
        </w:rPr>
        <w:t>关标准规定进行进场检验，未经检验或检验不合格的产品不得使用。</w:t>
      </w:r>
    </w:p>
    <w:p w14:paraId="2FF0E350">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7.1.3</w:t>
      </w:r>
      <w:r>
        <w:rPr>
          <w:rFonts w:ascii="宋体" w:eastAsia="宋体"/>
          <w:color w:val="000000"/>
          <w:sz w:val="24"/>
          <w:szCs w:val="24"/>
        </w:rPr>
        <w:t xml:space="preserve"> 施工过程中，应按规定及时进行检查、验收，并应保留完整的施工记录及验收记录。</w:t>
      </w:r>
    </w:p>
    <w:p w14:paraId="298985B5">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7.1.4</w:t>
      </w:r>
      <w:r>
        <w:rPr>
          <w:rFonts w:ascii="宋体" w:eastAsia="宋体"/>
          <w:color w:val="000000"/>
          <w:sz w:val="24"/>
          <w:szCs w:val="24"/>
        </w:rPr>
        <w:t xml:space="preserve"> 未经设计允许不得对</w:t>
      </w:r>
      <w:r>
        <w:rPr>
          <w:rFonts w:hint="eastAsia" w:ascii="宋体" w:eastAsia="宋体"/>
          <w:color w:val="000000"/>
          <w:sz w:val="24"/>
          <w:szCs w:val="24"/>
        </w:rPr>
        <w:t>预制墙板</w:t>
      </w:r>
      <w:r>
        <w:rPr>
          <w:rFonts w:ascii="宋体" w:eastAsia="宋体"/>
          <w:color w:val="000000"/>
          <w:sz w:val="24"/>
          <w:szCs w:val="24"/>
        </w:rPr>
        <w:t>进行切割、开洞。</w:t>
      </w:r>
    </w:p>
    <w:p w14:paraId="28166715">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7.1.5</w:t>
      </w:r>
      <w:r>
        <w:rPr>
          <w:rFonts w:hint="eastAsia" w:ascii="宋体" w:eastAsia="宋体"/>
          <w:b/>
          <w:color w:val="000000"/>
          <w:sz w:val="24"/>
          <w:szCs w:val="24"/>
        </w:rPr>
        <w:t xml:space="preserve"> </w:t>
      </w:r>
      <w:r>
        <w:rPr>
          <w:rFonts w:ascii="宋体" w:eastAsia="宋体"/>
          <w:color w:val="000000"/>
          <w:sz w:val="24"/>
          <w:szCs w:val="24"/>
        </w:rPr>
        <w:t>结构施工前，宜选择有代表性的单元进行</w:t>
      </w:r>
      <w:r>
        <w:rPr>
          <w:rFonts w:hint="eastAsia" w:ascii="宋体" w:eastAsia="宋体"/>
          <w:color w:val="000000"/>
          <w:sz w:val="24"/>
          <w:szCs w:val="24"/>
        </w:rPr>
        <w:t>预制墙板</w:t>
      </w:r>
      <w:r>
        <w:rPr>
          <w:rFonts w:ascii="宋体" w:eastAsia="宋体"/>
          <w:color w:val="000000"/>
          <w:sz w:val="24"/>
          <w:szCs w:val="24"/>
        </w:rPr>
        <w:t>试安装，并应根据试安装结果完善施工方案和施工工艺。</w:t>
      </w:r>
    </w:p>
    <w:p w14:paraId="12E3C021">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7.1.6</w:t>
      </w:r>
      <w:r>
        <w:rPr>
          <w:rFonts w:ascii="宋体" w:eastAsia="宋体"/>
          <w:color w:val="000000"/>
          <w:sz w:val="24"/>
          <w:szCs w:val="24"/>
        </w:rPr>
        <w:t xml:space="preserve"> 装配式混凝土结构施工过程中应采取安全措施，并应符合《装配式混凝土建筑技术标准》GB/T</w:t>
      </w:r>
      <w:r>
        <w:rPr>
          <w:rFonts w:hint="eastAsia" w:ascii="宋体" w:eastAsia="宋体"/>
          <w:color w:val="000000"/>
          <w:sz w:val="24"/>
          <w:szCs w:val="24"/>
        </w:rPr>
        <w:t xml:space="preserve"> </w:t>
      </w:r>
      <w:r>
        <w:rPr>
          <w:rFonts w:ascii="宋体" w:eastAsia="宋体"/>
          <w:color w:val="000000"/>
          <w:sz w:val="24"/>
          <w:szCs w:val="24"/>
        </w:rPr>
        <w:t>51231、《建筑施工高处作业安全技术规范》JGJ</w:t>
      </w:r>
      <w:r>
        <w:rPr>
          <w:rFonts w:hint="eastAsia" w:ascii="宋体" w:eastAsia="宋体"/>
          <w:color w:val="000000"/>
          <w:sz w:val="24"/>
          <w:szCs w:val="24"/>
        </w:rPr>
        <w:t xml:space="preserve"> </w:t>
      </w:r>
      <w:r>
        <w:rPr>
          <w:rFonts w:ascii="宋体" w:eastAsia="宋体"/>
          <w:color w:val="000000"/>
          <w:sz w:val="24"/>
          <w:szCs w:val="24"/>
        </w:rPr>
        <w:t>80、《建筑机械使用安全技术规程》JGJ</w:t>
      </w:r>
      <w:r>
        <w:rPr>
          <w:rFonts w:hint="eastAsia" w:ascii="宋体" w:eastAsia="宋体"/>
          <w:color w:val="000000"/>
          <w:sz w:val="24"/>
          <w:szCs w:val="24"/>
        </w:rPr>
        <w:t xml:space="preserve"> </w:t>
      </w:r>
      <w:r>
        <w:rPr>
          <w:rFonts w:ascii="宋体" w:eastAsia="宋体"/>
          <w:color w:val="000000"/>
          <w:sz w:val="24"/>
          <w:szCs w:val="24"/>
        </w:rPr>
        <w:t>33和《</w:t>
      </w:r>
      <w:r>
        <w:rPr>
          <w:rFonts w:hint="eastAsia" w:ascii="宋体" w:eastAsia="宋体"/>
          <w:color w:val="000000"/>
          <w:sz w:val="24"/>
          <w:szCs w:val="24"/>
        </w:rPr>
        <w:t>建筑与市政工程</w:t>
      </w:r>
      <w:r>
        <w:rPr>
          <w:rFonts w:ascii="宋体" w:eastAsia="宋体"/>
          <w:color w:val="000000"/>
          <w:sz w:val="24"/>
          <w:szCs w:val="24"/>
        </w:rPr>
        <w:t>施工现场临时用电安全技术</w:t>
      </w:r>
      <w:r>
        <w:rPr>
          <w:rFonts w:hint="eastAsia" w:ascii="宋体" w:eastAsia="宋体"/>
          <w:color w:val="000000"/>
          <w:sz w:val="24"/>
          <w:szCs w:val="24"/>
        </w:rPr>
        <w:t>标准</w:t>
      </w:r>
      <w:r>
        <w:rPr>
          <w:rFonts w:ascii="宋体" w:eastAsia="宋体"/>
          <w:color w:val="000000"/>
          <w:sz w:val="24"/>
          <w:szCs w:val="24"/>
        </w:rPr>
        <w:t>》JGJ/T</w:t>
      </w:r>
      <w:r>
        <w:rPr>
          <w:rFonts w:hint="eastAsia" w:ascii="宋体" w:eastAsia="宋体"/>
          <w:color w:val="000000"/>
          <w:sz w:val="24"/>
          <w:szCs w:val="24"/>
        </w:rPr>
        <w:t xml:space="preserve"> </w:t>
      </w:r>
      <w:r>
        <w:rPr>
          <w:rFonts w:ascii="宋体" w:eastAsia="宋体"/>
          <w:color w:val="000000"/>
          <w:sz w:val="24"/>
          <w:szCs w:val="24"/>
        </w:rPr>
        <w:t>46的规定。</w:t>
      </w:r>
    </w:p>
    <w:p w14:paraId="1570AF3B">
      <w:pPr>
        <w:spacing w:before="312" w:beforeLines="100" w:after="156" w:afterLines="50"/>
        <w:jc w:val="center"/>
        <w:outlineLvl w:val="0"/>
        <w:rPr>
          <w:rFonts w:ascii="宋体" w:hAnsi="宋体" w:eastAsia="宋体" w:cs="宋体"/>
          <w:b/>
          <w:color w:val="000000"/>
          <w:sz w:val="28"/>
          <w:szCs w:val="28"/>
        </w:rPr>
      </w:pPr>
      <w:bookmarkStart w:id="100" w:name="_Toc210313011"/>
      <w:r>
        <w:rPr>
          <w:rFonts w:hint="eastAsia" w:ascii="Times New Roman" w:hAnsi="Times New Roman" w:eastAsia="宋体" w:cs="Times New Roman"/>
          <w:b/>
          <w:color w:val="000000"/>
          <w:sz w:val="28"/>
          <w:szCs w:val="28"/>
        </w:rPr>
        <w:t>7.2</w:t>
      </w:r>
      <w:r>
        <w:rPr>
          <w:rFonts w:hint="eastAsia" w:ascii="宋体" w:hAnsi="宋体" w:eastAsia="宋体" w:cs="宋体"/>
          <w:b/>
          <w:color w:val="000000"/>
          <w:sz w:val="28"/>
          <w:szCs w:val="28"/>
        </w:rPr>
        <w:t xml:space="preserve"> 施工准备</w:t>
      </w:r>
      <w:bookmarkEnd w:id="100"/>
    </w:p>
    <w:p w14:paraId="065DEC3B">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7.2.1</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施工前应做好以下工作：</w:t>
      </w:r>
    </w:p>
    <w:p w14:paraId="6F4F4404">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根据工程特点建立装配式结构施工组织机构，并配备专业管理人员；</w:t>
      </w:r>
    </w:p>
    <w:p w14:paraId="24EAC80A">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项目技术负责人或者方案编制人应对项目管理人员进行方案交底，项目管理人员对施工作业人员进行专项安全技术交底，专项安全管理人员参加，并签字确认；</w:t>
      </w:r>
    </w:p>
    <w:p w14:paraId="1342BC85">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施工作业人员应进行专业知识和技能培训。</w:t>
      </w:r>
    </w:p>
    <w:p w14:paraId="5C24BE63">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7.2.2</w:t>
      </w:r>
      <w:r>
        <w:rPr>
          <w:rFonts w:hint="eastAsia" w:ascii="宋体" w:hAnsi="宋体" w:eastAsia="宋体" w:cs="宋体"/>
          <w:color w:val="000000"/>
          <w:sz w:val="24"/>
          <w:szCs w:val="24"/>
        </w:rPr>
        <w:t xml:space="preserve"> 施工现场应根据施工平面规划设置运输通道和存放场地，并应符合下列规定：</w:t>
      </w:r>
    </w:p>
    <w:p w14:paraId="0F1293F1">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现场运输道路和存放堆场应坚实平整，并有排水措施；</w:t>
      </w:r>
    </w:p>
    <w:p w14:paraId="33C5D9B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施工现场内道路应按照预制墙板运输车辆的要求合理设置转弯半径及道路坡度；</w:t>
      </w:r>
    </w:p>
    <w:p w14:paraId="368BBF13">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预制墙板运送到施工现场后，应按规格、品种、使用部位、吊装顺序分别设置存放场地；</w:t>
      </w:r>
    </w:p>
    <w:p w14:paraId="408E99A8">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当运输通道、堆放场地安排在地下室顶板结构上时，应规划通行路线或堆放范围，对涉及的结构的承载力进行验算，以确保已有结构安全。</w:t>
      </w:r>
    </w:p>
    <w:p w14:paraId="660FBC9D">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7.2.3</w:t>
      </w:r>
      <w:r>
        <w:rPr>
          <w:rFonts w:hint="eastAsia" w:ascii="宋体" w:hAnsi="宋体" w:eastAsia="宋体" w:cs="宋体"/>
          <w:color w:val="000000"/>
          <w:sz w:val="24"/>
          <w:szCs w:val="24"/>
        </w:rPr>
        <w:t xml:space="preserve"> 安装施工前，应做好以下准备：</w:t>
      </w:r>
    </w:p>
    <w:p w14:paraId="22A88A1E">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
          <w:color w:val="000000"/>
          <w:sz w:val="24"/>
          <w:szCs w:val="24"/>
        </w:rPr>
        <w:t xml:space="preserve"> 复</w:t>
      </w:r>
      <w:r>
        <w:rPr>
          <w:rFonts w:hint="eastAsia" w:ascii="宋体" w:hAnsi="宋体" w:eastAsia="宋体" w:cs="宋体"/>
          <w:color w:val="000000"/>
          <w:sz w:val="24"/>
          <w:szCs w:val="24"/>
        </w:rPr>
        <w:t>核已施工完成现浇结构的混凝土强度、外观质量、尺寸偏差等符合有关标准和设计要求；</w:t>
      </w:r>
    </w:p>
    <w:p w14:paraId="04C6D288">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预制墙板的混凝土强度及预制墙板和配件的型号、规格、数量等应符合设计要求，预制墙板的观感质量应符合要求；</w:t>
      </w:r>
    </w:p>
    <w:p w14:paraId="583F846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进行测量放线，设置预制墙板安装定位标识；</w:t>
      </w:r>
    </w:p>
    <w:p w14:paraId="6B0885FE">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复核预制墙板装配位置、节点连接构造及安装支撑方案等；</w:t>
      </w:r>
    </w:p>
    <w:p w14:paraId="51E17027">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5</w:t>
      </w:r>
      <w:r>
        <w:rPr>
          <w:rFonts w:hint="eastAsia" w:ascii="宋体" w:hAnsi="宋体" w:eastAsia="宋体" w:cs="宋体"/>
          <w:color w:val="000000"/>
          <w:sz w:val="24"/>
          <w:szCs w:val="24"/>
        </w:rPr>
        <w:t xml:space="preserve"> 检查复核吊装设备机械性能，确保其性能良好。</w:t>
      </w:r>
    </w:p>
    <w:p w14:paraId="554D4640">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7.2.4</w:t>
      </w:r>
      <w:r>
        <w:rPr>
          <w:rFonts w:hint="eastAsia" w:ascii="宋体" w:hAnsi="宋体" w:eastAsia="宋体" w:cs="宋体"/>
          <w:color w:val="000000"/>
          <w:sz w:val="24"/>
          <w:szCs w:val="24"/>
        </w:rPr>
        <w:t xml:space="preserve"> 防护系统应按照专项施工方案进行搭设、验收，并应符合下列规定：</w:t>
      </w:r>
    </w:p>
    <w:p w14:paraId="34F3C0B2">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工具式外防护架应进行试组装并复核其与吊装系统的协调性；</w:t>
      </w:r>
    </w:p>
    <w:p w14:paraId="14A035D1">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工具式防护架利用预制外墙板作为支撑点时，应进行验算。</w:t>
      </w:r>
    </w:p>
    <w:p w14:paraId="4B12C585">
      <w:pPr>
        <w:spacing w:before="312" w:beforeLines="100" w:after="156" w:afterLines="50"/>
        <w:jc w:val="center"/>
        <w:outlineLvl w:val="0"/>
        <w:rPr>
          <w:rFonts w:ascii="宋体" w:hAnsi="宋体" w:eastAsia="宋体" w:cs="宋体"/>
          <w:b/>
          <w:color w:val="000000"/>
          <w:sz w:val="28"/>
          <w:szCs w:val="28"/>
        </w:rPr>
      </w:pPr>
      <w:bookmarkStart w:id="101" w:name="_Toc210313012"/>
      <w:r>
        <w:rPr>
          <w:rFonts w:hint="eastAsia" w:ascii="Times New Roman" w:hAnsi="Times New Roman" w:eastAsia="宋体" w:cs="Times New Roman"/>
          <w:b/>
          <w:color w:val="000000"/>
          <w:sz w:val="28"/>
          <w:szCs w:val="28"/>
        </w:rPr>
        <w:t>7.3</w:t>
      </w:r>
      <w:r>
        <w:rPr>
          <w:rFonts w:hint="eastAsia" w:ascii="宋体" w:hAnsi="宋体" w:eastAsia="宋体" w:cs="宋体"/>
          <w:b/>
          <w:color w:val="000000"/>
          <w:sz w:val="28"/>
          <w:szCs w:val="28"/>
        </w:rPr>
        <w:t xml:space="preserve"> 施工安装与连接</w:t>
      </w:r>
      <w:bookmarkEnd w:id="101"/>
    </w:p>
    <w:p w14:paraId="705EAE2F">
      <w:pPr>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7.3.1</w:t>
      </w:r>
      <w:r>
        <w:rPr>
          <w:rFonts w:hint="eastAsia" w:ascii="宋体" w:hAnsi="宋体" w:eastAsia="宋体" w:cs="宋体"/>
          <w:color w:val="000000"/>
          <w:sz w:val="24"/>
          <w:szCs w:val="24"/>
        </w:rPr>
        <w:t xml:space="preserve"> 施工的工艺流程宜按图7.3.1进行：</w:t>
      </w:r>
    </w:p>
    <w:p w14:paraId="6B646DB4">
      <w:pPr>
        <w:jc w:val="left"/>
        <w:rPr>
          <w:rFonts w:ascii="宋体" w:eastAsia="宋体"/>
          <w:bCs/>
          <w:color w:val="000000"/>
          <w:sz w:val="28"/>
          <w:szCs w:val="28"/>
        </w:rPr>
      </w:pPr>
      <w:r>
        <mc:AlternateContent>
          <mc:Choice Requires="wpg">
            <w:drawing>
              <wp:anchor distT="0" distB="0" distL="114300" distR="114300" simplePos="0" relativeHeight="251660288" behindDoc="0" locked="0" layoutInCell="1" allowOverlap="1">
                <wp:simplePos x="0" y="0"/>
                <wp:positionH relativeFrom="column">
                  <wp:posOffset>852170</wp:posOffset>
                </wp:positionH>
                <wp:positionV relativeFrom="paragraph">
                  <wp:posOffset>105410</wp:posOffset>
                </wp:positionV>
                <wp:extent cx="3838575" cy="5240020"/>
                <wp:effectExtent l="4445" t="5080" r="5080" b="12700"/>
                <wp:wrapTopAndBottom/>
                <wp:docPr id="262216507" name="组合 262216507"/>
                <wp:cNvGraphicFramePr/>
                <a:graphic xmlns:a="http://schemas.openxmlformats.org/drawingml/2006/main">
                  <a:graphicData uri="http://schemas.microsoft.com/office/word/2010/wordprocessingGroup">
                    <wpg:wgp>
                      <wpg:cNvGrpSpPr/>
                      <wpg:grpSpPr>
                        <a:xfrm>
                          <a:off x="0" y="0"/>
                          <a:ext cx="3838575" cy="5240020"/>
                          <a:chOff x="-24984" y="0"/>
                          <a:chExt cx="3510561" cy="5240020"/>
                        </a:xfrm>
                      </wpg:grpSpPr>
                      <wpg:grpSp>
                        <wpg:cNvPr id="30051275" name="组合 30051275"/>
                        <wpg:cNvGrpSpPr/>
                        <wpg:grpSpPr>
                          <a:xfrm>
                            <a:off x="-24984" y="0"/>
                            <a:ext cx="3510561" cy="5240020"/>
                            <a:chOff x="-24989" y="0"/>
                            <a:chExt cx="3511204" cy="5240273"/>
                          </a:xfrm>
                        </wpg:grpSpPr>
                        <wpg:grpSp>
                          <wpg:cNvPr id="1795463872" name="组合 1795463872"/>
                          <wpg:cNvGrpSpPr/>
                          <wpg:grpSpPr>
                            <a:xfrm>
                              <a:off x="0" y="0"/>
                              <a:ext cx="2648451" cy="3894552"/>
                              <a:chOff x="0" y="0"/>
                              <a:chExt cx="2648451" cy="3894552"/>
                            </a:xfrm>
                          </wpg:grpSpPr>
                          <wps:wsp>
                            <wps:cNvPr id="2011987080" name="矩形 2011987080"/>
                            <wps:cNvSpPr/>
                            <wps:spPr>
                              <a:xfrm>
                                <a:off x="421629" y="0"/>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5775081">
                                  <w:pPr>
                                    <w:jc w:val="center"/>
                                    <w:rPr>
                                      <w:rFonts w:ascii="宋体" w:hAnsi="宋体" w:eastAsia="宋体"/>
                                    </w:rPr>
                                  </w:pPr>
                                  <w:r>
                                    <w:rPr>
                                      <w:rFonts w:hint="eastAsia" w:ascii="宋体" w:hAnsi="宋体" w:eastAsia="宋体"/>
                                    </w:rPr>
                                    <w:t>基层</w:t>
                                  </w:r>
                                  <w:r>
                                    <w:rPr>
                                      <w:rFonts w:ascii="宋体" w:hAnsi="宋体" w:eastAsia="宋体"/>
                                    </w:rPr>
                                    <w:t>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1895888" name="矩形 921895888"/>
                            <wps:cNvSpPr/>
                            <wps:spPr>
                              <a:xfrm>
                                <a:off x="422903" y="443175"/>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92E92A">
                                  <w:pPr>
                                    <w:jc w:val="center"/>
                                    <w:rPr>
                                      <w:rFonts w:ascii="宋体" w:hAnsi="宋体" w:eastAsia="宋体"/>
                                    </w:rPr>
                                  </w:pPr>
                                  <w:r>
                                    <w:rPr>
                                      <w:rFonts w:hint="eastAsia" w:ascii="宋体" w:hAnsi="宋体" w:eastAsia="宋体"/>
                                    </w:rPr>
                                    <w:t>定位放线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1086244" name="矩形 1841086244"/>
                            <wps:cNvSpPr/>
                            <wps:spPr>
                              <a:xfrm>
                                <a:off x="0" y="886351"/>
                                <a:ext cx="186055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2FBC530">
                                  <w:pPr>
                                    <w:jc w:val="center"/>
                                    <w:rPr>
                                      <w:rFonts w:ascii="宋体" w:hAnsi="宋体" w:eastAsia="宋体"/>
                                    </w:rPr>
                                  </w:pPr>
                                  <w:r>
                                    <w:rPr>
                                      <w:rFonts w:hint="eastAsia" w:ascii="宋体" w:hAnsi="宋体" w:eastAsia="宋体"/>
                                    </w:rPr>
                                    <w:t>下层钢筋和</w:t>
                                  </w:r>
                                  <w:r>
                                    <w:rPr>
                                      <w:rFonts w:ascii="宋体" w:hAnsi="宋体" w:eastAsia="宋体"/>
                                    </w:rPr>
                                    <w:t>线管</w:t>
                                  </w:r>
                                  <w:r>
                                    <w:rPr>
                                      <w:rFonts w:hint="eastAsia" w:ascii="宋体" w:hAnsi="宋体" w:eastAsia="宋体"/>
                                    </w:rPr>
                                    <w:t>复核</w:t>
                                  </w:r>
                                  <w:r>
                                    <w:rPr>
                                      <w:rFonts w:ascii="宋体" w:hAnsi="宋体" w:eastAsia="宋体"/>
                                    </w:rPr>
                                    <w:t>及调整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4425332" name="矩形 1214425332"/>
                            <wps:cNvSpPr/>
                            <wps:spPr>
                              <a:xfrm>
                                <a:off x="422903" y="1335136"/>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32BCA70">
                                  <w:pPr>
                                    <w:jc w:val="center"/>
                                    <w:rPr>
                                      <w:rFonts w:ascii="宋体" w:hAnsi="宋体" w:eastAsia="宋体"/>
                                    </w:rPr>
                                  </w:pPr>
                                  <w:r>
                                    <w:rPr>
                                      <w:rFonts w:hint="eastAsia" w:ascii="宋体" w:hAnsi="宋体" w:eastAsia="宋体"/>
                                    </w:rPr>
                                    <w:t>预制墙板吊装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0165967" name="矩形 1240165967"/>
                            <wps:cNvSpPr/>
                            <wps:spPr>
                              <a:xfrm>
                                <a:off x="420736" y="2681492"/>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91841A3">
                                  <w:pPr>
                                    <w:jc w:val="center"/>
                                    <w:rPr>
                                      <w:rFonts w:ascii="宋体" w:hAnsi="宋体" w:eastAsia="宋体"/>
                                    </w:rPr>
                                  </w:pPr>
                                  <w:r>
                                    <w:rPr>
                                      <w:rFonts w:hint="eastAsia" w:ascii="宋体" w:hAnsi="宋体" w:eastAsia="宋体"/>
                                    </w:rPr>
                                    <w:t>垂直度调整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4593705" name="矩形 734593705"/>
                            <wps:cNvSpPr/>
                            <wps:spPr>
                              <a:xfrm>
                                <a:off x="420736" y="2232707"/>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099C869">
                                  <w:pPr>
                                    <w:jc w:val="center"/>
                                    <w:rPr>
                                      <w:rFonts w:ascii="宋体" w:hAnsi="宋体" w:eastAsia="宋体"/>
                                    </w:rPr>
                                  </w:pPr>
                                  <w:r>
                                    <w:rPr>
                                      <w:rFonts w:hint="eastAsia" w:ascii="宋体" w:hAnsi="宋体" w:eastAsia="宋体"/>
                                    </w:rPr>
                                    <w:t>定位</w:t>
                                  </w:r>
                                  <w:r>
                                    <w:rPr>
                                      <w:rFonts w:ascii="宋体" w:hAnsi="宋体" w:eastAsia="宋体"/>
                                    </w:rPr>
                                    <w:t>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1020549" name="矩形 981020549"/>
                            <wps:cNvSpPr/>
                            <wps:spPr>
                              <a:xfrm>
                                <a:off x="420736" y="3130277"/>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4CD8F82">
                                  <w:pPr>
                                    <w:jc w:val="center"/>
                                    <w:rPr>
                                      <w:rFonts w:ascii="宋体" w:hAnsi="宋体" w:eastAsia="宋体"/>
                                    </w:rPr>
                                  </w:pPr>
                                  <w:r>
                                    <w:rPr>
                                      <w:rFonts w:hint="eastAsia" w:ascii="宋体" w:hAnsi="宋体" w:eastAsia="宋体"/>
                                    </w:rPr>
                                    <w:t>支撑固定</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167679076" name="组合 1167679076"/>
                            <wpg:cNvGrpSpPr/>
                            <wpg:grpSpPr>
                              <a:xfrm>
                                <a:off x="422903" y="1783921"/>
                                <a:ext cx="2225548" cy="309880"/>
                                <a:chOff x="2167" y="0"/>
                                <a:chExt cx="2225548" cy="309880"/>
                              </a:xfrm>
                            </wpg:grpSpPr>
                            <wps:wsp>
                              <wps:cNvPr id="498864008" name="矩形 498864008"/>
                              <wps:cNvSpPr/>
                              <wps:spPr>
                                <a:xfrm>
                                  <a:off x="1210445" y="0"/>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AF433C5">
                                    <w:pPr>
                                      <w:jc w:val="center"/>
                                      <w:rPr>
                                        <w:rFonts w:ascii="宋体" w:hAnsi="宋体" w:eastAsia="宋体"/>
                                      </w:rPr>
                                    </w:pPr>
                                    <w:r>
                                      <w:rPr>
                                        <w:rFonts w:hint="eastAsia" w:ascii="宋体" w:hAnsi="宋体" w:eastAsia="宋体"/>
                                      </w:rPr>
                                      <w:t>临时就位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4620668" name="矩形 344620668"/>
                              <wps:cNvSpPr/>
                              <wps:spPr>
                                <a:xfrm>
                                  <a:off x="2167" y="0"/>
                                  <a:ext cx="1017270"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1EF462C">
                                    <w:pPr>
                                      <w:jc w:val="center"/>
                                      <w:rPr>
                                        <w:rFonts w:ascii="宋体" w:hAnsi="宋体" w:eastAsia="宋体"/>
                                      </w:rPr>
                                    </w:pPr>
                                    <w:r>
                                      <w:rPr>
                                        <w:rFonts w:hint="eastAsia" w:ascii="宋体" w:hAnsi="宋体" w:eastAsia="宋体"/>
                                      </w:rPr>
                                      <w:t>安装临时</w:t>
                                    </w:r>
                                    <w:r>
                                      <w:rPr>
                                        <w:rFonts w:ascii="宋体" w:hAnsi="宋体" w:eastAsia="宋体"/>
                                      </w:rPr>
                                      <w:t>支撑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77534111" name="直接连接符 2077534111"/>
                              <wps:cNvCnPr/>
                              <wps:spPr>
                                <a:xfrm>
                                  <a:off x="1019712" y="151465"/>
                                  <a:ext cx="19030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75926357" name="矩形 975926357"/>
                            <wps:cNvSpPr/>
                            <wps:spPr>
                              <a:xfrm>
                                <a:off x="89757" y="3584672"/>
                                <a:ext cx="1682115" cy="3098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FF45096">
                                  <w:pPr>
                                    <w:jc w:val="center"/>
                                    <w:rPr>
                                      <w:rFonts w:ascii="宋体" w:hAnsi="宋体" w:eastAsia="宋体"/>
                                    </w:rPr>
                                  </w:pPr>
                                  <w:r>
                                    <w:rPr>
                                      <w:rFonts w:hint="eastAsia" w:ascii="宋体" w:hAnsi="宋体" w:eastAsia="宋体"/>
                                    </w:rPr>
                                    <w:t>边缘</w:t>
                                  </w:r>
                                  <w:r>
                                    <w:rPr>
                                      <w:rFonts w:ascii="宋体" w:hAnsi="宋体" w:eastAsia="宋体"/>
                                    </w:rPr>
                                    <w:t>构件、水平结构施工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4290054" name="直接箭头连接符 1214290054"/>
                            <wps:cNvCnPr/>
                            <wps:spPr>
                              <a:xfrm>
                                <a:off x="925620" y="312071"/>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49663774" name="直接箭头连接符 1349663774"/>
                            <wps:cNvCnPr/>
                            <wps:spPr>
                              <a:xfrm>
                                <a:off x="925620" y="751715"/>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982724522" name="直接箭头连接符 1982724522"/>
                            <wps:cNvCnPr/>
                            <wps:spPr>
                              <a:xfrm>
                                <a:off x="925620" y="1201953"/>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010649499" name="直接箭头连接符 1010649499"/>
                            <wps:cNvCnPr/>
                            <wps:spPr>
                              <a:xfrm>
                                <a:off x="923453" y="1649286"/>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6168814" name="直接箭头连接符 616168814"/>
                            <wps:cNvCnPr/>
                            <wps:spPr>
                              <a:xfrm>
                                <a:off x="925620" y="2092461"/>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9735023" name="直接箭头连接符 39735023"/>
                            <wps:cNvCnPr/>
                            <wps:spPr>
                              <a:xfrm>
                                <a:off x="923453" y="2541247"/>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964465035" name="直接箭头连接符 1964465035"/>
                            <wps:cNvCnPr/>
                            <wps:spPr>
                              <a:xfrm>
                                <a:off x="923453" y="2990032"/>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726169519" name="直接箭头连接符 1726169519"/>
                            <wps:cNvCnPr/>
                            <wps:spPr>
                              <a:xfrm>
                                <a:off x="923453" y="3438817"/>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grpSp>
                          <wpg:cNvPr id="385152645" name="组合 385152645"/>
                          <wpg:cNvGrpSpPr/>
                          <wpg:grpSpPr>
                            <a:xfrm>
                              <a:off x="-24989" y="3584672"/>
                              <a:ext cx="3511204" cy="1655601"/>
                              <a:chOff x="-322309" y="0"/>
                              <a:chExt cx="3511204" cy="1655601"/>
                            </a:xfrm>
                          </wpg:grpSpPr>
                          <wps:wsp>
                            <wps:cNvPr id="1304086198" name="直接箭头连接符 1304086198"/>
                            <wps:cNvCnPr/>
                            <wps:spPr>
                              <a:xfrm>
                                <a:off x="626133" y="308540"/>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65403524" name="矩形 365403524"/>
                            <wps:cNvSpPr/>
                            <wps:spPr>
                              <a:xfrm>
                                <a:off x="1665223" y="0"/>
                                <a:ext cx="1243123" cy="3092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0D87205">
                                  <w:pPr>
                                    <w:jc w:val="center"/>
                                    <w:rPr>
                                      <w:rFonts w:ascii="宋体" w:hAnsi="宋体" w:eastAsia="宋体"/>
                                    </w:rPr>
                                  </w:pPr>
                                  <w:r>
                                    <w:rPr>
                                      <w:rFonts w:hint="eastAsia" w:ascii="宋体" w:hAnsi="宋体" w:eastAsia="宋体"/>
                                    </w:rPr>
                                    <w:t>预制墙板底部封模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06973109" name="直接连接符 2006973109"/>
                            <wps:cNvCnPr/>
                            <wps:spPr>
                              <a:xfrm>
                                <a:off x="1474489" y="151465"/>
                                <a:ext cx="190263"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4259221" name="矩形 1134259221"/>
                            <wps:cNvSpPr/>
                            <wps:spPr>
                              <a:xfrm>
                                <a:off x="-322309" y="448786"/>
                                <a:ext cx="1915287" cy="30987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C2277F4">
                                  <w:pPr>
                                    <w:jc w:val="center"/>
                                    <w:rPr>
                                      <w:rFonts w:ascii="宋体" w:hAnsi="宋体" w:eastAsia="宋体"/>
                                    </w:rPr>
                                  </w:pPr>
                                  <w:r>
                                    <w:rPr>
                                      <w:rFonts w:hint="eastAsia" w:ascii="宋体" w:hAnsi="宋体" w:eastAsia="宋体"/>
                                    </w:rPr>
                                    <w:t>空心孔内竖向连接</w:t>
                                  </w:r>
                                  <w:r>
                                    <w:rPr>
                                      <w:rFonts w:ascii="宋体" w:hAnsi="宋体" w:eastAsia="宋体"/>
                                    </w:rPr>
                                    <w:t>钢筋</w:t>
                                  </w:r>
                                  <w:r>
                                    <w:rPr>
                                      <w:rFonts w:hint="eastAsia" w:ascii="宋体" w:hAnsi="宋体" w:eastAsia="宋体"/>
                                    </w:rPr>
                                    <w:t>绑扎固定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01712925" name="直接箭头连接符 1601712925"/>
                            <wps:cNvCnPr/>
                            <wps:spPr>
                              <a:xfrm>
                                <a:off x="623965" y="757325"/>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20802785" name="矩形 1320802785"/>
                            <wps:cNvSpPr/>
                            <wps:spPr>
                              <a:xfrm>
                                <a:off x="0" y="897571"/>
                                <a:ext cx="1140451" cy="30987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156FDCB">
                                  <w:pPr>
                                    <w:jc w:val="center"/>
                                    <w:rPr>
                                      <w:rFonts w:ascii="宋体" w:hAnsi="宋体" w:eastAsia="宋体"/>
                                    </w:rPr>
                                  </w:pPr>
                                  <w:r>
                                    <w:rPr>
                                      <w:rFonts w:hint="eastAsia" w:ascii="宋体" w:hAnsi="宋体" w:eastAsia="宋体"/>
                                    </w:rPr>
                                    <w:t>后浇混凝土浇筑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8919359" name="矩形 338919359"/>
                            <wps:cNvSpPr/>
                            <wps:spPr>
                              <a:xfrm>
                                <a:off x="1329527" y="897571"/>
                                <a:ext cx="1859368" cy="3092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9A4943A">
                                  <w:pPr>
                                    <w:jc w:val="center"/>
                                    <w:rPr>
                                      <w:rFonts w:ascii="宋体" w:hAnsi="宋体" w:eastAsia="宋体"/>
                                    </w:rPr>
                                  </w:pPr>
                                  <w:r>
                                    <w:rPr>
                                      <w:rFonts w:hint="eastAsia" w:ascii="宋体" w:hAnsi="宋体" w:eastAsia="宋体"/>
                                    </w:rPr>
                                    <w:t>空心孔内灌芯混凝土</w:t>
                                  </w:r>
                                  <w:r>
                                    <w:rPr>
                                      <w:rFonts w:ascii="宋体" w:hAnsi="宋体" w:eastAsia="宋体"/>
                                    </w:rPr>
                                    <w:t>分层</w:t>
                                  </w:r>
                                  <w:r>
                                    <w:rPr>
                                      <w:rFonts w:hint="eastAsia" w:ascii="宋体" w:hAnsi="宋体" w:eastAsia="宋体"/>
                                    </w:rPr>
                                    <w:t>施工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3820903" name="直接连接符 1613820903"/>
                            <wps:cNvCnPr/>
                            <wps:spPr>
                              <a:xfrm>
                                <a:off x="1138793" y="1049036"/>
                                <a:ext cx="18986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698272" name="矩形 203698272"/>
                            <wps:cNvSpPr/>
                            <wps:spPr>
                              <a:xfrm>
                                <a:off x="123416" y="1346356"/>
                                <a:ext cx="1016635" cy="3092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83F7651">
                                  <w:pPr>
                                    <w:jc w:val="center"/>
                                    <w:rPr>
                                      <w:rFonts w:ascii="宋体" w:hAnsi="宋体" w:eastAsia="宋体"/>
                                    </w:rPr>
                                  </w:pPr>
                                  <w:r>
                                    <w:rPr>
                                      <w:rFonts w:hint="eastAsia" w:ascii="宋体" w:hAnsi="宋体" w:eastAsia="宋体"/>
                                    </w:rPr>
                                    <w:t>拆模及养护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1034712" name="直接箭头连接符 781034712"/>
                            <wps:cNvCnPr/>
                            <wps:spPr>
                              <a:xfrm>
                                <a:off x="623965" y="1206111"/>
                                <a:ext cx="0" cy="125730"/>
                              </a:xfrm>
                              <a:prstGeom prst="straightConnector1">
                                <a:avLst/>
                              </a:prstGeom>
                              <a:ln w="31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grpSp>
                      <wps:wsp>
                        <wps:cNvPr id="197409578" name="直接连接符 197409578"/>
                        <wps:cNvCnPr/>
                        <wps:spPr>
                          <a:xfrm rot="5400000">
                            <a:off x="2004646" y="2235758"/>
                            <a:ext cx="27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628653" name="直接箭头连接符 254628653"/>
                        <wps:cNvCnPr/>
                        <wps:spPr>
                          <a:xfrm rot="5400000">
                            <a:off x="1798655" y="2034268"/>
                            <a:ext cx="0" cy="684000"/>
                          </a:xfrm>
                          <a:prstGeom prst="straightConnector1">
                            <a:avLst/>
                          </a:prstGeom>
                          <a:ln w="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67.1pt;margin-top:8.3pt;height:412.6pt;width:302.25pt;mso-wrap-distance-bottom:0pt;mso-wrap-distance-top:0pt;z-index:251660288;mso-width-relative:page;mso-height-relative:page;" coordorigin="-24984,0" coordsize="3510561,5240020" o:gfxdata="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">
                <o:lock v:ext="edit" aspectratio="f"/>
                <v:group id="_x0000_s1026" o:spid="_x0000_s1026" o:spt="203" style="position:absolute;left:-24984;top:0;height:5240020;width:3510561;" coordorigin="-24989,0" coordsize="3511204,5240273" o:gfxdata="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KpZuqMMAAADhAAAADwAAAAAAAAABACAAAAAiAAAAZHJzL2Rvd25y&#10;ZXYueG1sUEsBAhQAFAAAAAgAh07iQDMvBZ47AAAAOQAAABUAAAAAAAAAAQAgAAAAEgEAAGRycy9n&#10;cm91cHNoYXBleG1sLnhtbFBLBQYAAAAABgAGAGABAADPAwAAAAA=&#10;">
                  <o:lock v:ext="edit" aspectratio="f"/>
                  <v:group id="_x0000_s1026" o:spid="_x0000_s1026" o:spt="203" style="position:absolute;left:0;top:0;height:3894552;width:2648451;" coordsize="2648451,3894552" o:gfxdata="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tBETxwgAAAOMAAAAPAAAAAAAAAAEAIAAAACIAAABkcnMvZG93bnJl&#10;di54bWxQSwECFAAUAAAACACHTuJAMy8FnjsAAAA5AAAAFQAAAAAAAAABACAAAAARAQAAZHJzL2dy&#10;b3Vwc2hhcGV4bWwueG1sUEsFBgAAAAAGAAYAYAEAAM4DAAAAAA==&#10;">
                    <o:lock v:ext="edit" aspectratio="f"/>
                    <v:rect id="_x0000_s1026" o:spid="_x0000_s1026" o:spt="1" style="position:absolute;left:421629;top:0;height:309880;width:1017270;v-text-anchor:middle;" fillcolor="#FFFFFF [3201]" filled="t" stroked="t" coordsize="21600,21600" o:gfxdata="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Z&#10;Q4uRwwAAAOMAAAAPAAAAAAAAAAEAIAAAACIAAABkcnMvZG93bnJldi54bWxQSwECFAAUAAAACACH&#10;TuJAMy8FnjsAAAA5AAAAEAAAAAAAAAABACAAAAASAQAAZHJzL3NoYXBleG1sLnhtbFBLBQYAAAAA&#10;BgAGAFsBAAC8AwAAAAA=&#10;">
                      <v:fill on="t" focussize="0,0"/>
                      <v:stroke weight="0.25pt" color="#000000 [3200]" miterlimit="8" joinstyle="miter"/>
                      <v:imagedata o:title=""/>
                      <o:lock v:ext="edit" aspectratio="f"/>
                      <v:textbox>
                        <w:txbxContent>
                          <w:p w14:paraId="15775081">
                            <w:pPr>
                              <w:jc w:val="center"/>
                              <w:rPr>
                                <w:rFonts w:ascii="宋体" w:hAnsi="宋体" w:eastAsia="宋体"/>
                              </w:rPr>
                            </w:pPr>
                            <w:r>
                              <w:rPr>
                                <w:rFonts w:hint="eastAsia" w:ascii="宋体" w:hAnsi="宋体" w:eastAsia="宋体"/>
                              </w:rPr>
                              <w:t>基层</w:t>
                            </w:r>
                            <w:r>
                              <w:rPr>
                                <w:rFonts w:ascii="宋体" w:hAnsi="宋体" w:eastAsia="宋体"/>
                              </w:rPr>
                              <w:t>处理</w:t>
                            </w:r>
                          </w:p>
                        </w:txbxContent>
                      </v:textbox>
                    </v:rect>
                    <v:rect id="_x0000_s1026" o:spid="_x0000_s1026" o:spt="1" style="position:absolute;left:422903;top:443175;height:309880;width:1017270;v-text-anchor:middle;" fillcolor="#FFFFFF [3201]" filled="t" stroked="t" coordsize="21600,21600" o:gfxdata="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8KoL&#10;wAAAAOIAAAAPAAAAAAAAAAEAIAAAACIAAABkcnMvZG93bnJldi54bWxQSwECFAAUAAAACACHTuJA&#10;My8FnjsAAAA5AAAAEAAAAAAAAAABACAAAAAPAQAAZHJzL3NoYXBleG1sLnhtbFBLBQYAAAAABgAG&#10;AFsBAAC5AwAAAAA=&#10;">
                      <v:fill on="t" focussize="0,0"/>
                      <v:stroke weight="0.25pt" color="#000000 [3200]" miterlimit="8" joinstyle="miter"/>
                      <v:imagedata o:title=""/>
                      <o:lock v:ext="edit" aspectratio="f"/>
                      <v:textbox>
                        <w:txbxContent>
                          <w:p w14:paraId="3A92E92A">
                            <w:pPr>
                              <w:jc w:val="center"/>
                              <w:rPr>
                                <w:rFonts w:ascii="宋体" w:hAnsi="宋体" w:eastAsia="宋体"/>
                              </w:rPr>
                            </w:pPr>
                            <w:r>
                              <w:rPr>
                                <w:rFonts w:hint="eastAsia" w:ascii="宋体" w:hAnsi="宋体" w:eastAsia="宋体"/>
                              </w:rPr>
                              <w:t>定位放线</w:t>
                            </w:r>
                          </w:p>
                        </w:txbxContent>
                      </v:textbox>
                    </v:rect>
                    <v:rect id="_x0000_s1026" o:spid="_x0000_s1026" o:spt="1" style="position:absolute;left:0;top:886351;height:309880;width:1860550;v-text-anchor:middle;" fillcolor="#FFFFFF [3201]" filled="t" stroked="t" coordsize="21600,21600" o:gfxdata="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7oNb&#10;6cEAAADjAAAADwAAAAAAAAABACAAAAAiAAAAZHJzL2Rvd25yZXYueG1sUEsBAhQAFAAAAAgAh07i&#10;QDMvBZ47AAAAOQAAABAAAAAAAAAAAQAgAAAAEAEAAGRycy9zaGFwZXhtbC54bWxQSwUGAAAAAAYA&#10;BgBbAQAAugMAAAAA&#10;">
                      <v:fill on="t" focussize="0,0"/>
                      <v:stroke weight="0.25pt" color="#000000 [3200]" miterlimit="8" joinstyle="miter"/>
                      <v:imagedata o:title=""/>
                      <o:lock v:ext="edit" aspectratio="f"/>
                      <v:textbox>
                        <w:txbxContent>
                          <w:p w14:paraId="62FBC530">
                            <w:pPr>
                              <w:jc w:val="center"/>
                              <w:rPr>
                                <w:rFonts w:ascii="宋体" w:hAnsi="宋体" w:eastAsia="宋体"/>
                              </w:rPr>
                            </w:pPr>
                            <w:r>
                              <w:rPr>
                                <w:rFonts w:hint="eastAsia" w:ascii="宋体" w:hAnsi="宋体" w:eastAsia="宋体"/>
                              </w:rPr>
                              <w:t>下层钢筋和</w:t>
                            </w:r>
                            <w:r>
                              <w:rPr>
                                <w:rFonts w:ascii="宋体" w:hAnsi="宋体" w:eastAsia="宋体"/>
                              </w:rPr>
                              <w:t>线管</w:t>
                            </w:r>
                            <w:r>
                              <w:rPr>
                                <w:rFonts w:hint="eastAsia" w:ascii="宋体" w:hAnsi="宋体" w:eastAsia="宋体"/>
                              </w:rPr>
                              <w:t>复核</w:t>
                            </w:r>
                            <w:r>
                              <w:rPr>
                                <w:rFonts w:ascii="宋体" w:hAnsi="宋体" w:eastAsia="宋体"/>
                              </w:rPr>
                              <w:t>及调整</w:t>
                            </w:r>
                          </w:p>
                        </w:txbxContent>
                      </v:textbox>
                    </v:rect>
                    <v:rect id="_x0000_s1026" o:spid="_x0000_s1026" o:spt="1" style="position:absolute;left:422903;top:1335136;height:309880;width:1017270;v-text-anchor:middle;" fillcolor="#FFFFFF [3201]" filled="t" stroked="t" coordsize="21600,21600" o:gfxdata="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6&#10;uf3CAAAA4wAAAA8AAAAAAAAAAQAgAAAAIgAAAGRycy9kb3ducmV2LnhtbFBLAQIUABQAAAAIAIdO&#10;4kAzLwWeOwAAADkAAAAQAAAAAAAAAAEAIAAAABEBAABkcnMvc2hhcGV4bWwueG1sUEsFBgAAAAAG&#10;AAYAWwEAALsDAAAAAA==&#10;">
                      <v:fill on="t" focussize="0,0"/>
                      <v:stroke weight="0.25pt" color="#000000 [3200]" miterlimit="8" joinstyle="miter"/>
                      <v:imagedata o:title=""/>
                      <o:lock v:ext="edit" aspectratio="f"/>
                      <v:textbox>
                        <w:txbxContent>
                          <w:p w14:paraId="732BCA70">
                            <w:pPr>
                              <w:jc w:val="center"/>
                              <w:rPr>
                                <w:rFonts w:ascii="宋体" w:hAnsi="宋体" w:eastAsia="宋体"/>
                              </w:rPr>
                            </w:pPr>
                            <w:r>
                              <w:rPr>
                                <w:rFonts w:hint="eastAsia" w:ascii="宋体" w:hAnsi="宋体" w:eastAsia="宋体"/>
                              </w:rPr>
                              <w:t>预制墙板吊装</w:t>
                            </w:r>
                          </w:p>
                        </w:txbxContent>
                      </v:textbox>
                    </v:rect>
                    <v:rect id="_x0000_s1026" o:spid="_x0000_s1026" o:spt="1" style="position:absolute;left:420736;top:2681492;height:309880;width:1017270;v-text-anchor:middle;" fillcolor="#FFFFFF [3201]" filled="t" stroked="t" coordsize="21600,21600" o:gfxdata="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ae&#10;v7/CAAAA4wAAAA8AAAAAAAAAAQAgAAAAIgAAAGRycy9kb3ducmV2LnhtbFBLAQIUABQAAAAIAIdO&#10;4kAzLwWeOwAAADkAAAAQAAAAAAAAAAEAIAAAABEBAABkcnMvc2hhcGV4bWwueG1sUEsFBgAAAAAG&#10;AAYAWwEAALsDAAAAAA==&#10;">
                      <v:fill on="t" focussize="0,0"/>
                      <v:stroke weight="0.25pt" color="#000000 [3200]" miterlimit="8" joinstyle="miter"/>
                      <v:imagedata o:title=""/>
                      <o:lock v:ext="edit" aspectratio="f"/>
                      <v:textbox>
                        <w:txbxContent>
                          <w:p w14:paraId="191841A3">
                            <w:pPr>
                              <w:jc w:val="center"/>
                              <w:rPr>
                                <w:rFonts w:ascii="宋体" w:hAnsi="宋体" w:eastAsia="宋体"/>
                              </w:rPr>
                            </w:pPr>
                            <w:r>
                              <w:rPr>
                                <w:rFonts w:hint="eastAsia" w:ascii="宋体" w:hAnsi="宋体" w:eastAsia="宋体"/>
                              </w:rPr>
                              <w:t>垂直度调整</w:t>
                            </w:r>
                          </w:p>
                        </w:txbxContent>
                      </v:textbox>
                    </v:rect>
                    <v:rect id="_x0000_s1026" o:spid="_x0000_s1026" o:spt="1" style="position:absolute;left:420736;top:2232707;height:309880;width:1017270;v-text-anchor:middle;" fillcolor="#FFFFFF [3201]" filled="t" stroked="t" coordsize="21600,21600" o:gfxdata="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ZLNoPFAAAA4gAAAA8AAAAAAAAAAQAgAAAAIgAAAGRycy9kb3ducmV2LnhtbFBLAQIUABQAAAAI&#10;AIdO4kAzLwWeOwAAADkAAAAQAAAAAAAAAAEAIAAAABQBAABkcnMvc2hhcGV4bWwueG1sUEsFBgAA&#10;AAAGAAYAWwEAAL4DAAAAAA==&#10;">
                      <v:fill on="t" focussize="0,0"/>
                      <v:stroke weight="0.25pt" color="#000000 [3200]" miterlimit="8" joinstyle="miter"/>
                      <v:imagedata o:title=""/>
                      <o:lock v:ext="edit" aspectratio="f"/>
                      <v:textbox>
                        <w:txbxContent>
                          <w:p w14:paraId="1099C869">
                            <w:pPr>
                              <w:jc w:val="center"/>
                              <w:rPr>
                                <w:rFonts w:ascii="宋体" w:hAnsi="宋体" w:eastAsia="宋体"/>
                              </w:rPr>
                            </w:pPr>
                            <w:r>
                              <w:rPr>
                                <w:rFonts w:hint="eastAsia" w:ascii="宋体" w:hAnsi="宋体" w:eastAsia="宋体"/>
                              </w:rPr>
                              <w:t>定位</w:t>
                            </w:r>
                            <w:r>
                              <w:rPr>
                                <w:rFonts w:ascii="宋体" w:hAnsi="宋体" w:eastAsia="宋体"/>
                              </w:rPr>
                              <w:t>调整</w:t>
                            </w:r>
                          </w:p>
                        </w:txbxContent>
                      </v:textbox>
                    </v:rect>
                    <v:rect id="_x0000_s1026" o:spid="_x0000_s1026" o:spt="1" style="position:absolute;left:420736;top:3130277;height:309880;width:1017270;v-text-anchor:middle;" fillcolor="#FFFFFF [3201]" filled="t" stroked="t" coordsize="21600,21600" o:gfxdata="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LQWT8QAAADiAAAADwAAAAAAAAABACAAAAAiAAAAZHJzL2Rvd25yZXYueG1sUEsBAhQAFAAAAAgA&#10;h07iQDMvBZ47AAAAOQAAABAAAAAAAAAAAQAgAAAAEwEAAGRycy9zaGFwZXhtbC54bWxQSwUGAAAA&#10;AAYABgBbAQAAvQMAAAAA&#10;">
                      <v:fill on="t" focussize="0,0"/>
                      <v:stroke weight="0.25pt" color="#000000 [3200]" miterlimit="8" joinstyle="miter"/>
                      <v:imagedata o:title=""/>
                      <o:lock v:ext="edit" aspectratio="f"/>
                      <v:textbox>
                        <w:txbxContent>
                          <w:p w14:paraId="64CD8F82">
                            <w:pPr>
                              <w:jc w:val="center"/>
                              <w:rPr>
                                <w:rFonts w:ascii="宋体" w:hAnsi="宋体" w:eastAsia="宋体"/>
                              </w:rPr>
                            </w:pPr>
                            <w:r>
                              <w:rPr>
                                <w:rFonts w:hint="eastAsia" w:ascii="宋体" w:hAnsi="宋体" w:eastAsia="宋体"/>
                              </w:rPr>
                              <w:t>支撑固定</w:t>
                            </w:r>
                          </w:p>
                        </w:txbxContent>
                      </v:textbox>
                    </v:rect>
                    <v:group id="_x0000_s1026" o:spid="_x0000_s1026" o:spt="203" style="position:absolute;left:422903;top:1783921;height:309880;width:2225548;" coordorigin="2167,0" coordsize="2225548,309880" o:gfxdata="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B8PSgewgAAAOMAAAAPAAAAAAAAAAEAIAAAACIAAABkcnMvZG93bnJl&#10;di54bWxQSwECFAAUAAAACACHTuJAMy8FnjsAAAA5AAAAFQAAAAAAAAABACAAAAARAQAAZHJzL2dy&#10;b3Vwc2hhcGV4bWwueG1sUEsFBgAAAAAGAAYAYAEAAM4DAAAAAA==&#10;">
                      <o:lock v:ext="edit" aspectratio="f"/>
                      <v:rect id="_x0000_s1026" o:spid="_x0000_s1026" o:spt="1" style="position:absolute;left:1210445;top:0;height:309880;width:1017270;v-text-anchor:middle;" fillcolor="#FFFFFF [3201]" filled="t" stroked="t" coordsize="21600,21600" o:gfxdata="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4ERLG/&#10;AAAA4gAAAA8AAAAAAAAAAQAgAAAAIgAAAGRycy9kb3ducmV2LnhtbFBLAQIUABQAAAAIAIdO4kAz&#10;LwWeOwAAADkAAAAQAAAAAAAAAAEAIAAAAA4BAABkcnMvc2hhcGV4bWwueG1sUEsFBgAAAAAGAAYA&#10;WwEAALgDAAAAAA==&#10;">
                        <v:fill on="t" focussize="0,0"/>
                        <v:stroke weight="0.25pt" color="#000000 [3200]" miterlimit="8" joinstyle="miter"/>
                        <v:imagedata o:title=""/>
                        <o:lock v:ext="edit" aspectratio="f"/>
                        <v:textbox>
                          <w:txbxContent>
                            <w:p w14:paraId="4AF433C5">
                              <w:pPr>
                                <w:jc w:val="center"/>
                                <w:rPr>
                                  <w:rFonts w:ascii="宋体" w:hAnsi="宋体" w:eastAsia="宋体"/>
                                </w:rPr>
                              </w:pPr>
                              <w:r>
                                <w:rPr>
                                  <w:rFonts w:hint="eastAsia" w:ascii="宋体" w:hAnsi="宋体" w:eastAsia="宋体"/>
                                </w:rPr>
                                <w:t>临时就位</w:t>
                              </w:r>
                            </w:p>
                          </w:txbxContent>
                        </v:textbox>
                      </v:rect>
                      <v:rect id="_x0000_s1026" o:spid="_x0000_s1026" o:spt="1" style="position:absolute;left:2167;top:0;height:309880;width:1017270;v-text-anchor:middle;" fillcolor="#FFFFFF [3201]" filled="t" stroked="t" coordsize="21600,21600" o:gfxdata="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Dpw8&#10;wAAAAOIAAAAPAAAAAAAAAAEAIAAAACIAAABkcnMvZG93bnJldi54bWxQSwECFAAUAAAACACHTuJA&#10;My8FnjsAAAA5AAAAEAAAAAAAAAABACAAAAAPAQAAZHJzL3NoYXBleG1sLnhtbFBLBQYAAAAABgAG&#10;AFsBAAC5AwAAAAA=&#10;">
                        <v:fill on="t" focussize="0,0"/>
                        <v:stroke weight="0.25pt" color="#000000 [3200]" miterlimit="8" joinstyle="miter"/>
                        <v:imagedata o:title=""/>
                        <o:lock v:ext="edit" aspectratio="f"/>
                        <v:textbox>
                          <w:txbxContent>
                            <w:p w14:paraId="61EF462C">
                              <w:pPr>
                                <w:jc w:val="center"/>
                                <w:rPr>
                                  <w:rFonts w:ascii="宋体" w:hAnsi="宋体" w:eastAsia="宋体"/>
                                </w:rPr>
                              </w:pPr>
                              <w:r>
                                <w:rPr>
                                  <w:rFonts w:hint="eastAsia" w:ascii="宋体" w:hAnsi="宋体" w:eastAsia="宋体"/>
                                </w:rPr>
                                <w:t>安装临时</w:t>
                              </w:r>
                              <w:r>
                                <w:rPr>
                                  <w:rFonts w:ascii="宋体" w:hAnsi="宋体" w:eastAsia="宋体"/>
                                </w:rPr>
                                <w:t>支撑</w:t>
                              </w:r>
                            </w:p>
                          </w:txbxContent>
                        </v:textbox>
                      </v:rect>
                      <v:line id="_x0000_s1026" o:spid="_x0000_s1026" o:spt="20" style="position:absolute;left:1019712;top:151465;height:0;width:190307;" filled="f" stroked="t" coordsize="21600,21600" o:gfxdata="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D&#10;0cMawwAAAOMAAAAPAAAAAAAAAAEAIAAAACIAAABkcnMvZG93bnJldi54bWxQSwECFAAUAAAACACH&#10;TuJAMy8FnjsAAAA5AAAAEAAAAAAAAAABACAAAAASAQAAZHJzL3NoYXBleG1sLnhtbFBLBQYAAAAA&#10;BgAGAFsBAAC8AwAAAAA=&#10;">
                        <v:fill on="f" focussize="0,0"/>
                        <v:stroke weight="0.25pt" color="#000000 [3213]" miterlimit="8" joinstyle="miter"/>
                        <v:imagedata o:title=""/>
                        <o:lock v:ext="edit" aspectratio="f"/>
                      </v:line>
                    </v:group>
                    <v:rect id="_x0000_s1026" o:spid="_x0000_s1026" o:spt="1" style="position:absolute;left:89757;top:3584672;height:309880;width:1682115;v-text-anchor:middle;" fillcolor="#FFFFFF [3201]" filled="t" stroked="t" coordsize="21600,21600" o:gfxdata="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uQIiMQAAADiAAAADwAAAAAAAAABACAAAAAiAAAAZHJzL2Rvd25yZXYueG1sUEsBAhQAFAAAAAgA&#10;h07iQDMvBZ47AAAAOQAAABAAAAAAAAAAAQAgAAAAEwEAAGRycy9zaGFwZXhtbC54bWxQSwUGAAAA&#10;AAYABgBbAQAAvQMAAAAA&#10;">
                      <v:fill on="t" focussize="0,0"/>
                      <v:stroke weight="0.25pt" color="#000000 [3200]" miterlimit="8" joinstyle="miter"/>
                      <v:imagedata o:title=""/>
                      <o:lock v:ext="edit" aspectratio="f"/>
                      <v:textbox>
                        <w:txbxContent>
                          <w:p w14:paraId="5FF45096">
                            <w:pPr>
                              <w:jc w:val="center"/>
                              <w:rPr>
                                <w:rFonts w:ascii="宋体" w:hAnsi="宋体" w:eastAsia="宋体"/>
                              </w:rPr>
                            </w:pPr>
                            <w:r>
                              <w:rPr>
                                <w:rFonts w:hint="eastAsia" w:ascii="宋体" w:hAnsi="宋体" w:eastAsia="宋体"/>
                              </w:rPr>
                              <w:t>边缘</w:t>
                            </w:r>
                            <w:r>
                              <w:rPr>
                                <w:rFonts w:ascii="宋体" w:hAnsi="宋体" w:eastAsia="宋体"/>
                              </w:rPr>
                              <w:t>构件、水平结构施工</w:t>
                            </w:r>
                          </w:p>
                        </w:txbxContent>
                      </v:textbox>
                    </v:rect>
                    <v:shape id="_x0000_s1026" o:spid="_x0000_s1026" o:spt="32" type="#_x0000_t32" style="position:absolute;left:925620;top:312071;height:125730;width:0;" filled="f" stroked="t" coordsize="21600,21600" o:gfxdata="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I5lo&#10;wAAAAOMAAAAPAAAAAAAAAAEAIAAAACIAAABkcnMvZG93bnJldi54bWxQSwECFAAUAAAACACHTuJA&#10;My8FnjsAAAA5AAAAEAAAAAAAAAABACAAAAAPAQAAZHJzL3NoYXBleG1sLnhtbFBLBQYAAAAABgAG&#10;AFsBAAC5AwAAAAA=&#10;">
                      <v:fill on="f" focussize="0,0"/>
                      <v:stroke weight="0.25pt" color="#000000 [3213]" miterlimit="8" joinstyle="miter" endarrow="open"/>
                      <v:imagedata o:title=""/>
                      <o:lock v:ext="edit" aspectratio="f"/>
                    </v:shape>
                    <v:shape id="_x0000_s1026" o:spid="_x0000_s1026" o:spt="32" type="#_x0000_t32" style="position:absolute;left:925620;top:751715;height:125730;width:0;" filled="f" stroked="t" coordsize="21600,21600" o:gfxdata="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b9Ep&#10;wAAAAOMAAAAPAAAAAAAAAAEAIAAAACIAAABkcnMvZG93bnJldi54bWxQSwECFAAUAAAACACHTuJA&#10;My8FnjsAAAA5AAAAEAAAAAAAAAABACAAAAAPAQAAZHJzL3NoYXBleG1sLnhtbFBLBQYAAAAABgAG&#10;AFsBAAC5AwAAAAA=&#10;">
                      <v:fill on="f" focussize="0,0"/>
                      <v:stroke weight="0.25pt" color="#000000 [3213]" miterlimit="8" joinstyle="miter" endarrow="open"/>
                      <v:imagedata o:title=""/>
                      <o:lock v:ext="edit" aspectratio="f"/>
                    </v:shape>
                    <v:shape id="_x0000_s1026" o:spid="_x0000_s1026" o:spt="32" type="#_x0000_t32" style="position:absolute;left:925620;top:1201953;height:125730;width:0;" filled="f" stroked="t" coordsize="21600,21600" o:gfxdata="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2MLi/&#10;AAAA4wAAAA8AAAAAAAAAAQAgAAAAIgAAAGRycy9kb3ducmV2LnhtbFBLAQIUABQAAAAIAIdO4kAz&#10;LwWeOwAAADkAAAAQAAAAAAAAAAEAIAAAAA4BAABkcnMvc2hhcGV4bWwueG1sUEsFBgAAAAAGAAYA&#10;WwEAALgDAAAAAA==&#10;">
                      <v:fill on="f" focussize="0,0"/>
                      <v:stroke weight="0.25pt" color="#000000 [3213]" miterlimit="8" joinstyle="miter" endarrow="open"/>
                      <v:imagedata o:title=""/>
                      <o:lock v:ext="edit" aspectratio="f"/>
                    </v:shape>
                    <v:shape id="_x0000_s1026" o:spid="_x0000_s1026" o:spt="32" type="#_x0000_t32" style="position:absolute;left:923453;top:1649286;height:125730;width:0;" filled="f" stroked="t" coordsize="21600,21600" o:gfxdata="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x3a4&#10;wAAAAOMAAAAPAAAAAAAAAAEAIAAAACIAAABkcnMvZG93bnJldi54bWxQSwECFAAUAAAACACHTuJA&#10;My8FnjsAAAA5AAAAEAAAAAAAAAABACAAAAAPAQAAZHJzL3NoYXBleG1sLnhtbFBLBQYAAAAABgAG&#10;AFsBAAC5AwAAAAA=&#10;">
                      <v:fill on="f" focussize="0,0"/>
                      <v:stroke weight="0.25pt" color="#000000 [3213]" miterlimit="8" joinstyle="miter" endarrow="open"/>
                      <v:imagedata o:title=""/>
                      <o:lock v:ext="edit" aspectratio="f"/>
                    </v:shape>
                    <v:shape id="_x0000_s1026" o:spid="_x0000_s1026" o:spt="32" type="#_x0000_t32" style="position:absolute;left:925620;top:2092461;height:125730;width:0;" filled="f" stroked="t" coordsize="21600,21600" o:gfxdata="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aF4i/&#10;AAAA4gAAAA8AAAAAAAAAAQAgAAAAIgAAAGRycy9kb3ducmV2LnhtbFBLAQIUABQAAAAIAIdO4kAz&#10;LwWeOwAAADkAAAAQAAAAAAAAAAEAIAAAAA4BAABkcnMvc2hhcGV4bWwueG1sUEsFBgAAAAAGAAYA&#10;WwEAALgDAAAAAA==&#10;">
                      <v:fill on="f" focussize="0,0"/>
                      <v:stroke weight="0.25pt" color="#000000 [3213]" miterlimit="8" joinstyle="miter" endarrow="open"/>
                      <v:imagedata o:title=""/>
                      <o:lock v:ext="edit" aspectratio="f"/>
                    </v:shape>
                    <v:shape id="_x0000_s1026" o:spid="_x0000_s1026" o:spt="32" type="#_x0000_t32" style="position:absolute;left:923453;top:2541247;height:125730;width:0;" filled="f" stroked="t" coordsize="21600,21600" o:gfxdata="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s&#10;wShBwwAAAOEAAAAPAAAAAAAAAAEAIAAAACIAAABkcnMvZG93bnJldi54bWxQSwECFAAUAAAACACH&#10;TuJAMy8FnjsAAAA5AAAAEAAAAAAAAAABACAAAAASAQAAZHJzL3NoYXBleG1sLnhtbFBLBQYAAAAA&#10;BgAGAFsBAAC8AwAAAAA=&#10;">
                      <v:fill on="f" focussize="0,0"/>
                      <v:stroke weight="0.25pt" color="#000000 [3213]" miterlimit="8" joinstyle="miter" endarrow="open"/>
                      <v:imagedata o:title=""/>
                      <o:lock v:ext="edit" aspectratio="f"/>
                    </v:shape>
                    <v:shape id="_x0000_s1026" o:spid="_x0000_s1026" o:spt="32" type="#_x0000_t32" style="position:absolute;left:923453;top:2990032;height:125730;width:0;" filled="f" stroked="t" coordsize="21600,21600" o:gfxdata="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c7M&#10;McEAAADjAAAADwAAAAAAAAABACAAAAAiAAAAZHJzL2Rvd25yZXYueG1sUEsBAhQAFAAAAAgAh07i&#10;QDMvBZ47AAAAOQAAABAAAAAAAAAAAQAgAAAAEAEAAGRycy9zaGFwZXhtbC54bWxQSwUGAAAAAAYA&#10;BgBbAQAAugMAAAAA&#10;">
                      <v:fill on="f" focussize="0,0"/>
                      <v:stroke weight="0.25pt" color="#000000 [3213]" miterlimit="8" joinstyle="miter" endarrow="open"/>
                      <v:imagedata o:title=""/>
                      <o:lock v:ext="edit" aspectratio="f"/>
                    </v:shape>
                    <v:shape id="_x0000_s1026" o:spid="_x0000_s1026" o:spt="32" type="#_x0000_t32" style="position:absolute;left:923453;top:3438817;height:125730;width:0;" filled="f" stroked="t" coordsize="21600,21600" o:gfxdata="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wJpS/&#10;AAAA4wAAAA8AAAAAAAAAAQAgAAAAIgAAAGRycy9kb3ducmV2LnhtbFBLAQIUABQAAAAIAIdO4kAz&#10;LwWeOwAAADkAAAAQAAAAAAAAAAEAIAAAAA4BAABkcnMvc2hhcGV4bWwueG1sUEsFBgAAAAAGAAYA&#10;WwEAALgDAAAAAA==&#10;">
                      <v:fill on="f" focussize="0,0"/>
                      <v:stroke weight="0.25pt" color="#000000 [3213]" miterlimit="8" joinstyle="miter" endarrow="open"/>
                      <v:imagedata o:title=""/>
                      <o:lock v:ext="edit" aspectratio="f"/>
                    </v:shape>
                  </v:group>
                  <v:group id="_x0000_s1026" o:spid="_x0000_s1026" o:spt="203" style="position:absolute;left:-24989;top:3584672;height:1655601;width:3511204;" coordorigin="-322309,0" coordsize="3511204,1655601" o:gfxdata="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DpncMvEAAAA4gAAAA8AAAAAAAAAAQAgAAAAIgAAAGRycy9kb3du&#10;cmV2LnhtbFBLAQIUABQAAAAIAIdO4kAzLwWeOwAAADkAAAAVAAAAAAAAAAEAIAAAABMBAABkcnMv&#10;Z3JvdXBzaGFwZXhtbC54bWxQSwUGAAAAAAYABgBgAQAA0AMAAAAA&#10;">
                    <o:lock v:ext="edit" aspectratio="f"/>
                    <v:shape id="_x0000_s1026" o:spid="_x0000_s1026" o:spt="32" type="#_x0000_t32" style="position:absolute;left:626133;top:308540;height:125730;width:0;" filled="f" stroked="t" coordsize="21600,21600" o:gfxdata="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1gNgMQAAADjAAAADwAAAAAAAAABACAAAAAiAAAAZHJzL2Rvd25yZXYueG1sUEsBAhQAFAAAAAgA&#10;h07iQDMvBZ47AAAAOQAAABAAAAAAAAAAAQAgAAAAEwEAAGRycy9zaGFwZXhtbC54bWxQSwUGAAAA&#10;AAYABgBbAQAAvQMAAAAA&#10;">
                      <v:fill on="f" focussize="0,0"/>
                      <v:stroke weight="0.25pt" color="#000000 [3213]" miterlimit="8" joinstyle="miter" endarrow="open"/>
                      <v:imagedata o:title=""/>
                      <o:lock v:ext="edit" aspectratio="f"/>
                    </v:shape>
                    <v:rect id="_x0000_s1026" o:spid="_x0000_s1026" o:spt="1" style="position:absolute;left:1665223;top:0;height:309245;width:1243123;v-text-anchor:middle;" fillcolor="#FFFFFF [3201]" filled="t" stroked="t" coordsize="21600,21600" o:gfxdata="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Y0lcwwAAAOIAAAAPAAAAAAAAAAEAIAAAACIAAABkcnMvZG93bnJldi54bWxQSwECFAAUAAAACACH&#10;TuJAMy8FnjsAAAA5AAAAEAAAAAAAAAABACAAAAASAQAAZHJzL3NoYXBleG1sLnhtbFBLBQYAAAAA&#10;BgAGAFsBAAC8AwAAAAA=&#10;">
                      <v:fill on="t" focussize="0,0"/>
                      <v:stroke weight="0.25pt" color="#000000 [3200]" miterlimit="8" joinstyle="miter"/>
                      <v:imagedata o:title=""/>
                      <o:lock v:ext="edit" aspectratio="f"/>
                      <v:textbox>
                        <w:txbxContent>
                          <w:p w14:paraId="70D87205">
                            <w:pPr>
                              <w:jc w:val="center"/>
                              <w:rPr>
                                <w:rFonts w:ascii="宋体" w:hAnsi="宋体" w:eastAsia="宋体"/>
                              </w:rPr>
                            </w:pPr>
                            <w:r>
                              <w:rPr>
                                <w:rFonts w:hint="eastAsia" w:ascii="宋体" w:hAnsi="宋体" w:eastAsia="宋体"/>
                              </w:rPr>
                              <w:t>预制墙板底部封模</w:t>
                            </w:r>
                          </w:p>
                        </w:txbxContent>
                      </v:textbox>
                    </v:rect>
                    <v:line id="_x0000_s1026" o:spid="_x0000_s1026" o:spt="20" style="position:absolute;left:1474489;top:151465;height:0;width:190263;" filled="f" stroked="t" coordsize="21600,21600" o:gfxdata="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aB2+&#10;wAAAAOMAAAAPAAAAAAAAAAEAIAAAACIAAABkcnMvZG93bnJldi54bWxQSwECFAAUAAAACACHTuJA&#10;My8FnjsAAAA5AAAAEAAAAAAAAAABACAAAAAPAQAAZHJzL3NoYXBleG1sLnhtbFBLBQYAAAAABgAG&#10;AFsBAAC5AwAAAAA=&#10;">
                      <v:fill on="f" focussize="0,0"/>
                      <v:stroke weight="0.25pt" color="#000000 [3213]" miterlimit="8" joinstyle="miter"/>
                      <v:imagedata o:title=""/>
                      <o:lock v:ext="edit" aspectratio="f"/>
                    </v:line>
                    <v:rect id="_x0000_s1026" o:spid="_x0000_s1026" o:spt="1" style="position:absolute;left:-322309;top:448786;height:309872;width:1915287;v-text-anchor:middle;" fillcolor="#FFFFFF [3201]" filled="t" stroked="t" coordsize="21600,21600" o:gfxdata="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D2b&#10;DsEAAADjAAAADwAAAAAAAAABACAAAAAiAAAAZHJzL2Rvd25yZXYueG1sUEsBAhQAFAAAAAgAh07i&#10;QDMvBZ47AAAAOQAAABAAAAAAAAAAAQAgAAAAEAEAAGRycy9zaGFwZXhtbC54bWxQSwUGAAAAAAYA&#10;BgBbAQAAugMAAAAA&#10;">
                      <v:fill on="t" focussize="0,0"/>
                      <v:stroke weight="0.25pt" color="#000000 [3200]" miterlimit="8" joinstyle="miter"/>
                      <v:imagedata o:title=""/>
                      <o:lock v:ext="edit" aspectratio="f"/>
                      <v:textbox>
                        <w:txbxContent>
                          <w:p w14:paraId="0C2277F4">
                            <w:pPr>
                              <w:jc w:val="center"/>
                              <w:rPr>
                                <w:rFonts w:ascii="宋体" w:hAnsi="宋体" w:eastAsia="宋体"/>
                              </w:rPr>
                            </w:pPr>
                            <w:r>
                              <w:rPr>
                                <w:rFonts w:hint="eastAsia" w:ascii="宋体" w:hAnsi="宋体" w:eastAsia="宋体"/>
                              </w:rPr>
                              <w:t>空心孔内竖向连接</w:t>
                            </w:r>
                            <w:r>
                              <w:rPr>
                                <w:rFonts w:ascii="宋体" w:hAnsi="宋体" w:eastAsia="宋体"/>
                              </w:rPr>
                              <w:t>钢筋</w:t>
                            </w:r>
                            <w:r>
                              <w:rPr>
                                <w:rFonts w:hint="eastAsia" w:ascii="宋体" w:hAnsi="宋体" w:eastAsia="宋体"/>
                              </w:rPr>
                              <w:t>绑扎固定</w:t>
                            </w:r>
                          </w:p>
                        </w:txbxContent>
                      </v:textbox>
                    </v:rect>
                    <v:shape id="_x0000_s1026" o:spid="_x0000_s1026" o:spt="32" type="#_x0000_t32" style="position:absolute;left:623965;top:757325;height:125730;width:0;" filled="f" stroked="t" coordsize="21600,21600" o:gfxdata="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Xtdy&#10;wAAAAOMAAAAPAAAAAAAAAAEAIAAAACIAAABkcnMvZG93bnJldi54bWxQSwECFAAUAAAACACHTuJA&#10;My8FnjsAAAA5AAAAEAAAAAAAAAABACAAAAAPAQAAZHJzL3NoYXBleG1sLnhtbFBLBQYAAAAABgAG&#10;AFsBAAC5AwAAAAA=&#10;">
                      <v:fill on="f" focussize="0,0"/>
                      <v:stroke weight="0.25pt" color="#000000 [3213]" miterlimit="8" joinstyle="miter" endarrow="open"/>
                      <v:imagedata o:title=""/>
                      <o:lock v:ext="edit" aspectratio="f"/>
                    </v:shape>
                    <v:rect id="_x0000_s1026" o:spid="_x0000_s1026" o:spt="1" style="position:absolute;left:0;top:897571;height:309872;width:1140451;v-text-anchor:middle;" fillcolor="#FFFFFF [3201]" filled="t" stroked="t" coordsize="21600,21600" o:gfxdata="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L&#10;ZDPCAAAA4wAAAA8AAAAAAAAAAQAgAAAAIgAAAGRycy9kb3ducmV2LnhtbFBLAQIUABQAAAAIAIdO&#10;4kAzLwWeOwAAADkAAAAQAAAAAAAAAAEAIAAAABEBAABkcnMvc2hhcGV4bWwueG1sUEsFBgAAAAAG&#10;AAYAWwEAALsDAAAAAA==&#10;">
                      <v:fill on="t" focussize="0,0"/>
                      <v:stroke weight="0.25pt" color="#000000 [3200]" miterlimit="8" joinstyle="miter"/>
                      <v:imagedata o:title=""/>
                      <o:lock v:ext="edit" aspectratio="f"/>
                      <v:textbox>
                        <w:txbxContent>
                          <w:p w14:paraId="0156FDCB">
                            <w:pPr>
                              <w:jc w:val="center"/>
                              <w:rPr>
                                <w:rFonts w:ascii="宋体" w:hAnsi="宋体" w:eastAsia="宋体"/>
                              </w:rPr>
                            </w:pPr>
                            <w:r>
                              <w:rPr>
                                <w:rFonts w:hint="eastAsia" w:ascii="宋体" w:hAnsi="宋体" w:eastAsia="宋体"/>
                              </w:rPr>
                              <w:t>后浇混凝土浇筑</w:t>
                            </w:r>
                          </w:p>
                        </w:txbxContent>
                      </v:textbox>
                    </v:rect>
                    <v:rect id="_x0000_s1026" o:spid="_x0000_s1026" o:spt="1" style="position:absolute;left:1329527;top:897571;height:309245;width:1859368;v-text-anchor:middle;" fillcolor="#FFFFFF [3201]" filled="t" stroked="t" coordsize="21600,21600" o:gfxdata="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CKvUcQAAADiAAAADwAAAAAAAAABACAAAAAiAAAAZHJzL2Rvd25yZXYueG1sUEsBAhQAFAAAAAgA&#10;h07iQDMvBZ47AAAAOQAAABAAAAAAAAAAAQAgAAAAEwEAAGRycy9zaGFwZXhtbC54bWxQSwUGAAAA&#10;AAYABgBbAQAAvQMAAAAA&#10;">
                      <v:fill on="t" focussize="0,0"/>
                      <v:stroke weight="0.25pt" color="#000000 [3200]" miterlimit="8" joinstyle="miter"/>
                      <v:imagedata o:title=""/>
                      <o:lock v:ext="edit" aspectratio="f"/>
                      <v:textbox>
                        <w:txbxContent>
                          <w:p w14:paraId="59A4943A">
                            <w:pPr>
                              <w:jc w:val="center"/>
                              <w:rPr>
                                <w:rFonts w:ascii="宋体" w:hAnsi="宋体" w:eastAsia="宋体"/>
                              </w:rPr>
                            </w:pPr>
                            <w:r>
                              <w:rPr>
                                <w:rFonts w:hint="eastAsia" w:ascii="宋体" w:hAnsi="宋体" w:eastAsia="宋体"/>
                              </w:rPr>
                              <w:t>空心孔内灌芯混凝土</w:t>
                            </w:r>
                            <w:r>
                              <w:rPr>
                                <w:rFonts w:ascii="宋体" w:hAnsi="宋体" w:eastAsia="宋体"/>
                              </w:rPr>
                              <w:t>分层</w:t>
                            </w:r>
                            <w:r>
                              <w:rPr>
                                <w:rFonts w:hint="eastAsia" w:ascii="宋体" w:hAnsi="宋体" w:eastAsia="宋体"/>
                              </w:rPr>
                              <w:t>施工</w:t>
                            </w:r>
                          </w:p>
                        </w:txbxContent>
                      </v:textbox>
                    </v:rect>
                    <v:line id="_x0000_s1026" o:spid="_x0000_s1026" o:spt="20" style="position:absolute;left:1138793;top:1049036;height:0;width:189865;" filled="f" stroked="t" coordsize="21600,21600" o:gfxdata="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zUR74A&#10;AADjAAAADwAAAAAAAAABACAAAAAiAAAAZHJzL2Rvd25yZXYueG1sUEsBAhQAFAAAAAgAh07iQDMv&#10;BZ47AAAAOQAAABAAAAAAAAAAAQAgAAAADQEAAGRycy9zaGFwZXhtbC54bWxQSwUGAAAAAAYABgBb&#10;AQAAtwMAAAAA&#10;">
                      <v:fill on="f" focussize="0,0"/>
                      <v:stroke weight="0.25pt" color="#000000 [3213]" miterlimit="8" joinstyle="miter"/>
                      <v:imagedata o:title=""/>
                      <o:lock v:ext="edit" aspectratio="f"/>
                    </v:line>
                    <v:rect id="_x0000_s1026" o:spid="_x0000_s1026" o:spt="1" style="position:absolute;left:123416;top:1346356;height:309245;width:1016635;v-text-anchor:middle;" fillcolor="#FFFFFF [3201]" filled="t" stroked="t" coordsize="21600,21600" o:gfxdata="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Gvi6sQAAADiAAAADwAAAAAAAAABACAAAAAiAAAAZHJzL2Rvd25yZXYueG1sUEsBAhQAFAAAAAgA&#10;h07iQDMvBZ47AAAAOQAAABAAAAAAAAAAAQAgAAAAEwEAAGRycy9zaGFwZXhtbC54bWxQSwUGAAAA&#10;AAYABgBbAQAAvQMAAAAA&#10;">
                      <v:fill on="t" focussize="0,0"/>
                      <v:stroke weight="0.25pt" color="#000000 [3200]" miterlimit="8" joinstyle="miter"/>
                      <v:imagedata o:title=""/>
                      <o:lock v:ext="edit" aspectratio="f"/>
                      <v:textbox>
                        <w:txbxContent>
                          <w:p w14:paraId="583F7651">
                            <w:pPr>
                              <w:jc w:val="center"/>
                              <w:rPr>
                                <w:rFonts w:ascii="宋体" w:hAnsi="宋体" w:eastAsia="宋体"/>
                              </w:rPr>
                            </w:pPr>
                            <w:r>
                              <w:rPr>
                                <w:rFonts w:hint="eastAsia" w:ascii="宋体" w:hAnsi="宋体" w:eastAsia="宋体"/>
                              </w:rPr>
                              <w:t>拆模及养护</w:t>
                            </w:r>
                          </w:p>
                        </w:txbxContent>
                      </v:textbox>
                    </v:rect>
                    <v:shape id="_x0000_s1026" o:spid="_x0000_s1026" o:spt="32" type="#_x0000_t32" style="position:absolute;left:623965;top:1206111;height:125730;width:0;" filled="f" stroked="t" coordsize="21600,21600" o:gfxdata="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9Y&#10;vtPCAAAA4gAAAA8AAAAAAAAAAQAgAAAAIgAAAGRycy9kb3ducmV2LnhtbFBLAQIUABQAAAAIAIdO&#10;4kAzLwWeOwAAADkAAAAQAAAAAAAAAAEAIAAAABEBAABkcnMvc2hhcGV4bWwueG1sUEsFBgAAAAAG&#10;AAYAWwEAALsDAAAAAA==&#10;">
                      <v:fill on="f" focussize="0,0"/>
                      <v:stroke weight="0.25pt" color="#000000 [3213]" miterlimit="8" joinstyle="miter" endarrow="open"/>
                      <v:imagedata o:title=""/>
                      <o:lock v:ext="edit" aspectratio="f"/>
                    </v:shape>
                  </v:group>
                </v:group>
                <v:line id="_x0000_s1026" o:spid="_x0000_s1026" o:spt="20" style="position:absolute;left:2004646;top:2235758;height:0;width:270000;rotation:5898240f;" filled="f" stroked="t" coordsize="21600,21600" o:gfxdata="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YXO&#10;wAAAAOIAAAAPAAAAAAAAAAEAIAAAACIAAABkcnMvZG93bnJldi54bWxQSwECFAAUAAAACACHTuJA&#10;My8FnjsAAAA5AAAAEAAAAAAAAAABACAAAAAPAQAAZHJzL3NoYXBleG1sLnhtbFBLBQYAAAAABgAG&#10;AFsBAAC5AwAAAAA=&#10;">
                  <v:fill on="f" focussize="0,0"/>
                  <v:stroke weight="0.25pt" color="#000000 [3213]" miterlimit="8" joinstyle="miter"/>
                  <v:imagedata o:title=""/>
                  <o:lock v:ext="edit" aspectratio="f"/>
                </v:line>
                <v:shape id="_x0000_s1026" o:spid="_x0000_s1026" o:spt="32" type="#_x0000_t32" style="position:absolute;left:1798655;top:2034268;height:684000;width:0;rotation:5898240f;" filled="f" stroked="t" coordsize="21600,21600" o:gfxdata="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Zy&#10;NffCAAAA4gAAAA8AAAAAAAAAAQAgAAAAIgAAAGRycy9kb3ducmV2LnhtbFBLAQIUABQAAAAIAIdO&#10;4kAzLwWeOwAAADkAAAAQAAAAAAAAAAEAIAAAABEBAABkcnMvc2hhcGV4bWwueG1sUEsFBgAAAAAG&#10;AAYAWwEAALsDAAAAAA==&#10;">
                  <v:fill on="f" focussize="0,0"/>
                  <v:stroke weight="0pt" color="#000000 [3213]" miterlimit="8" joinstyle="miter" endarrow="open"/>
                  <v:imagedata o:title=""/>
                  <o:lock v:ext="edit" aspectratio="f"/>
                </v:shape>
                <w10:wrap type="topAndBottom"/>
              </v:group>
            </w:pict>
          </mc:Fallback>
        </mc:AlternateContent>
      </w:r>
    </w:p>
    <w:p w14:paraId="5692CB0F">
      <w:pPr>
        <w:spacing w:line="360" w:lineRule="auto"/>
        <w:jc w:val="center"/>
        <w:rPr>
          <w:rFonts w:ascii="宋体" w:eastAsia="宋体"/>
          <w:szCs w:val="21"/>
        </w:rPr>
      </w:pPr>
      <w:r>
        <w:rPr>
          <w:rFonts w:hint="eastAsia" w:ascii="宋体" w:eastAsia="宋体"/>
          <w:szCs w:val="21"/>
        </w:rPr>
        <w:t>图7.3.1 工艺流程图</w:t>
      </w:r>
    </w:p>
    <w:p w14:paraId="78348D3E">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7.3.2</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预制墙板吊装应符合下列规定：</w:t>
      </w:r>
    </w:p>
    <w:p w14:paraId="2B2A826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预制墙板吊装应按施工方案要求的顺序进行；</w:t>
      </w:r>
    </w:p>
    <w:p w14:paraId="6C450D6F">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应采用慢起、快升、缓放的操作方式；</w:t>
      </w:r>
    </w:p>
    <w:p w14:paraId="3ADE259F">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预制墙板在吊装过程中，应保持稳定，不得偏斜、摇摆和扭转，宜设置牵引绳控制预制墙板转动；严禁起吊的预制墙板长时间悬停在空中。</w:t>
      </w:r>
    </w:p>
    <w:p w14:paraId="17AB3F6C">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7.3.3</w:t>
      </w:r>
      <w:r>
        <w:rPr>
          <w:rFonts w:hint="eastAsia" w:ascii="宋体" w:hAnsi="宋体" w:eastAsia="宋体" w:cs="宋体"/>
          <w:color w:val="000000"/>
          <w:sz w:val="24"/>
          <w:szCs w:val="24"/>
        </w:rPr>
        <w:t xml:space="preserve"> 预制内、外墙板的安装定位应以轴线和轮廓线双重控制。</w:t>
      </w:r>
    </w:p>
    <w:p w14:paraId="2063BF59">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7.3.4</w:t>
      </w:r>
      <w:r>
        <w:rPr>
          <w:rFonts w:hint="eastAsia" w:ascii="宋体" w:hAnsi="宋体" w:eastAsia="宋体" w:cs="宋体"/>
          <w:color w:val="000000"/>
          <w:sz w:val="24"/>
          <w:szCs w:val="24"/>
        </w:rPr>
        <w:t xml:space="preserve"> 预制墙板吊装就位后，应及时校准并采取临时固定措施。预制墙板就位校核与调整应符合下列规定：</w:t>
      </w:r>
    </w:p>
    <w:p w14:paraId="10B91E40">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临时固定措施应具有足够的强度、刚度和稳定性；</w:t>
      </w:r>
    </w:p>
    <w:p w14:paraId="2AAD7FAA">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预制墙板安装后，应对安装位置、安装标高、垂直度进行校核；</w:t>
      </w:r>
    </w:p>
    <w:p w14:paraId="3F15426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预制墙板的临时斜支撑不宜少于2道；斜支撑安装在预制墙板的同一侧面，斜支撑与楼面的水平夹角不应大于60°；其支撑点距离板底的距离不宜小于预制墙板高度的2/3，且不应小于预制墙板高度的1/2；斜支撑应与预制墙板可靠连接；</w:t>
      </w:r>
    </w:p>
    <w:p w14:paraId="3EE6DA32">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预制墙板与吊具的分离应在校准定位及临时支撑安装完成后进行。</w:t>
      </w:r>
    </w:p>
    <w:p w14:paraId="10EBCD61">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7.3.5</w:t>
      </w:r>
      <w:r>
        <w:rPr>
          <w:rFonts w:hint="eastAsia" w:ascii="宋体" w:hAnsi="宋体" w:eastAsia="宋体" w:cs="宋体"/>
          <w:color w:val="000000"/>
          <w:sz w:val="24"/>
          <w:szCs w:val="24"/>
        </w:rPr>
        <w:t xml:space="preserve"> 连接部位混凝土达到设计强度后方可拆除支撑系统。 </w:t>
      </w:r>
    </w:p>
    <w:p w14:paraId="12353BB1">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7.3.6</w:t>
      </w:r>
      <w:r>
        <w:rPr>
          <w:rFonts w:hint="eastAsia" w:ascii="宋体" w:hAnsi="宋体" w:eastAsia="宋体" w:cs="宋体"/>
          <w:color w:val="000000"/>
          <w:sz w:val="24"/>
          <w:szCs w:val="24"/>
        </w:rPr>
        <w:t xml:space="preserve"> 在浇筑混凝土前应进行钢筋隐蔽工程验收。</w:t>
      </w:r>
    </w:p>
    <w:p w14:paraId="0757E646">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7.3.7</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现浇混凝土部分的模板与支架应符合下列规定： </w:t>
      </w:r>
    </w:p>
    <w:p w14:paraId="1C261972">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color w:val="000000"/>
          <w:sz w:val="24"/>
          <w:szCs w:val="24"/>
        </w:rPr>
        <w:t xml:space="preserve"> 施工宜采用工具式支架和定型模板；</w:t>
      </w:r>
    </w:p>
    <w:p w14:paraId="716738FE">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模板应保证现浇混凝土结构的形状、尺寸和位置准确；</w:t>
      </w:r>
    </w:p>
    <w:p w14:paraId="7933D016">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模板与预制墙板接缝处应采取防止漏浆的措施。</w:t>
      </w:r>
    </w:p>
    <w:p w14:paraId="2626089E">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7.3.8</w:t>
      </w:r>
      <w:r>
        <w:rPr>
          <w:rFonts w:hint="eastAsia" w:ascii="宋体" w:hAnsi="宋体" w:eastAsia="宋体" w:cs="宋体"/>
          <w:color w:val="000000"/>
          <w:sz w:val="24"/>
          <w:szCs w:val="24"/>
        </w:rPr>
        <w:t xml:space="preserve"> 灌芯部位混凝土工程施工，应符合下列规定： </w:t>
      </w:r>
    </w:p>
    <w:p w14:paraId="06790EBD">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预制墙板结合面疏松部分的混凝土应剔除并清理干净；</w:t>
      </w:r>
    </w:p>
    <w:p w14:paraId="76AE3F9C">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color w:val="000000"/>
          <w:sz w:val="24"/>
          <w:szCs w:val="24"/>
        </w:rPr>
        <w:t xml:space="preserve"> 灌芯混凝土粗骨料最大粒径宜小于 31.5mm；</w:t>
      </w:r>
    </w:p>
    <w:p w14:paraId="4E22E047">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color w:val="000000"/>
          <w:sz w:val="24"/>
          <w:szCs w:val="24"/>
        </w:rPr>
        <w:t xml:space="preserve"> 灌芯混凝土宜采用30mm振捣棒分层浇筑，确保每个孔芯内混凝土应振捣密实；</w:t>
      </w:r>
    </w:p>
    <w:p w14:paraId="5839A76F">
      <w:pPr>
        <w:spacing w:line="360" w:lineRule="auto"/>
        <w:ind w:firstLine="480" w:firstLineChars="200"/>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color w:val="000000"/>
          <w:sz w:val="24"/>
          <w:szCs w:val="24"/>
        </w:rPr>
        <w:t xml:space="preserve"> 灌芯混凝土试块的留置，按《混凝土结构工程施工质量验收规范》GB50204要求进行。</w:t>
      </w:r>
    </w:p>
    <w:p w14:paraId="5AFF958A">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7.3.9</w:t>
      </w:r>
      <w:r>
        <w:rPr>
          <w:rFonts w:hint="eastAsia" w:ascii="宋体" w:hAnsi="宋体" w:eastAsia="宋体" w:cs="宋体"/>
          <w:color w:val="000000"/>
          <w:sz w:val="24"/>
          <w:szCs w:val="24"/>
        </w:rPr>
        <w:t xml:space="preserve"> 混凝土浇筑应布料均衡，浇筑和振捣时，应对模板及支架进行观察和维护，发生异常情况应及时处理；预制墙板接缝混凝土浇筑和振捣应采取措施防止模板、相连接构件、钢筋、预埋件及其定位件移位。</w:t>
      </w:r>
    </w:p>
    <w:p w14:paraId="60F72CC6">
      <w:pPr>
        <w:spacing w:line="360" w:lineRule="auto"/>
        <w:jc w:val="left"/>
        <w:rPr>
          <w:rFonts w:ascii="宋体" w:hAnsi="宋体" w:eastAsia="宋体" w:cs="宋体"/>
          <w:color w:val="000000"/>
          <w:sz w:val="24"/>
          <w:szCs w:val="24"/>
        </w:rPr>
      </w:pPr>
      <w:r>
        <w:rPr>
          <w:rFonts w:hint="eastAsia" w:ascii="Times New Roman" w:hAnsi="Times New Roman" w:eastAsia="宋体" w:cs="Times New Roman"/>
          <w:b/>
          <w:color w:val="000000"/>
          <w:sz w:val="24"/>
          <w:szCs w:val="24"/>
        </w:rPr>
        <w:t>7.3.10</w:t>
      </w:r>
      <w:r>
        <w:rPr>
          <w:rFonts w:hint="eastAsia" w:ascii="宋体" w:hAnsi="宋体" w:eastAsia="宋体" w:cs="宋体"/>
          <w:color w:val="000000"/>
          <w:sz w:val="24"/>
          <w:szCs w:val="24"/>
        </w:rPr>
        <w:t xml:space="preserve"> 交叉作业时，应做好工序交接，不得对已完成工序的成品、半成品造成破坏。</w:t>
      </w:r>
    </w:p>
    <w:p w14:paraId="1242581B">
      <w:pPr>
        <w:spacing w:before="312" w:beforeLines="100" w:after="156" w:afterLines="50"/>
        <w:jc w:val="center"/>
        <w:outlineLvl w:val="0"/>
        <w:rPr>
          <w:rFonts w:ascii="宋体" w:hAnsi="宋体" w:eastAsia="宋体" w:cs="宋体"/>
          <w:b/>
          <w:color w:val="000000"/>
          <w:sz w:val="28"/>
          <w:szCs w:val="28"/>
        </w:rPr>
      </w:pPr>
      <w:bookmarkStart w:id="102" w:name="_Toc210313013"/>
      <w:r>
        <w:rPr>
          <w:rFonts w:hint="eastAsia" w:ascii="Times New Roman" w:hAnsi="Times New Roman" w:eastAsia="宋体" w:cs="Times New Roman"/>
          <w:b/>
          <w:color w:val="000000"/>
          <w:sz w:val="28"/>
          <w:szCs w:val="28"/>
        </w:rPr>
        <w:t>7.4</w:t>
      </w:r>
      <w:r>
        <w:rPr>
          <w:rFonts w:hint="eastAsia" w:ascii="宋体" w:hAnsi="宋体" w:eastAsia="宋体" w:cs="宋体"/>
          <w:b/>
          <w:color w:val="000000"/>
          <w:sz w:val="28"/>
          <w:szCs w:val="28"/>
        </w:rPr>
        <w:t xml:space="preserve"> 施工安全及环境保护</w:t>
      </w:r>
      <w:bookmarkEnd w:id="102"/>
    </w:p>
    <w:p w14:paraId="080995C4">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7.4.1</w:t>
      </w:r>
      <w:r>
        <w:rPr>
          <w:rFonts w:ascii="宋体" w:eastAsia="宋体"/>
          <w:color w:val="000000"/>
          <w:sz w:val="24"/>
          <w:szCs w:val="24"/>
        </w:rPr>
        <w:t xml:space="preserve"> 结构施工应执行国家、地方、行业和企业的安全生产法规和规章制度，落实各级各类人员的安全生产责任制。 </w:t>
      </w:r>
    </w:p>
    <w:p w14:paraId="4A518B45">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7.4.2</w:t>
      </w:r>
      <w:r>
        <w:rPr>
          <w:rFonts w:ascii="宋体" w:eastAsia="宋体"/>
          <w:color w:val="000000"/>
          <w:sz w:val="24"/>
          <w:szCs w:val="24"/>
        </w:rPr>
        <w:t xml:space="preserve"> 施工单位应对从事</w:t>
      </w:r>
      <w:r>
        <w:rPr>
          <w:rFonts w:hint="eastAsia" w:ascii="宋体" w:eastAsia="宋体"/>
          <w:color w:val="000000"/>
          <w:sz w:val="24"/>
          <w:szCs w:val="24"/>
        </w:rPr>
        <w:t>预制墙板</w:t>
      </w:r>
      <w:r>
        <w:rPr>
          <w:rFonts w:ascii="宋体" w:eastAsia="宋体"/>
          <w:color w:val="000000"/>
          <w:sz w:val="24"/>
          <w:szCs w:val="24"/>
        </w:rPr>
        <w:t>吊装作业及相关人员进行安全培训与交底，识别</w:t>
      </w:r>
      <w:r>
        <w:rPr>
          <w:rFonts w:hint="eastAsia" w:ascii="宋体" w:eastAsia="宋体"/>
          <w:color w:val="000000"/>
          <w:sz w:val="24"/>
          <w:szCs w:val="24"/>
        </w:rPr>
        <w:t>预制墙板</w:t>
      </w:r>
      <w:r>
        <w:rPr>
          <w:rFonts w:ascii="宋体" w:eastAsia="宋体"/>
          <w:color w:val="000000"/>
          <w:sz w:val="24"/>
          <w:szCs w:val="24"/>
        </w:rPr>
        <w:t xml:space="preserve">进场、卸车、存放、吊装、就位各环节的作业风险，并制定防控措施。 </w:t>
      </w:r>
    </w:p>
    <w:p w14:paraId="4A364414">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7.4.3</w:t>
      </w:r>
      <w:r>
        <w:rPr>
          <w:rFonts w:ascii="宋体" w:eastAsia="宋体"/>
          <w:color w:val="000000"/>
          <w:sz w:val="24"/>
          <w:szCs w:val="24"/>
        </w:rPr>
        <w:t xml:space="preserve"> 施工作业使用的专用吊具、吊索、定型工具式支撑、支架等，应进行安全验算，使用中应进行检查，确保其安全状态。</w:t>
      </w:r>
    </w:p>
    <w:p w14:paraId="3EE9FC3F">
      <w:pPr>
        <w:spacing w:line="360" w:lineRule="auto"/>
        <w:jc w:val="left"/>
        <w:rPr>
          <w:rFonts w:ascii="宋体" w:eastAsia="宋体"/>
          <w:color w:val="000000"/>
          <w:sz w:val="24"/>
          <w:szCs w:val="24"/>
        </w:rPr>
      </w:pPr>
      <w:r>
        <w:rPr>
          <w:rFonts w:ascii="Times New Roman" w:hAnsi="Times New Roman" w:eastAsia="宋体" w:cs="Times New Roman"/>
          <w:b/>
          <w:color w:val="000000"/>
          <w:sz w:val="24"/>
          <w:szCs w:val="24"/>
        </w:rPr>
        <w:t>7.4.4</w:t>
      </w:r>
      <w:r>
        <w:rPr>
          <w:rFonts w:ascii="宋体" w:eastAsia="宋体"/>
          <w:color w:val="000000"/>
          <w:sz w:val="24"/>
          <w:szCs w:val="24"/>
        </w:rPr>
        <w:t xml:space="preserve"> 吊装作业安全应符合下列规定：</w:t>
      </w:r>
    </w:p>
    <w:p w14:paraId="4CE460AE">
      <w:pPr>
        <w:spacing w:line="360" w:lineRule="auto"/>
        <w:ind w:firstLine="480" w:firstLineChars="200"/>
        <w:jc w:val="left"/>
        <w:rPr>
          <w:rFonts w:ascii="宋体" w:eastAsia="宋体"/>
          <w:color w:val="000000"/>
          <w:sz w:val="24"/>
          <w:szCs w:val="24"/>
        </w:rPr>
      </w:pPr>
      <w:r>
        <w:rPr>
          <w:rFonts w:ascii="Times New Roman" w:hAnsi="Times New Roman" w:eastAsia="宋体" w:cs="Times New Roman"/>
          <w:b/>
          <w:color w:val="000000"/>
          <w:sz w:val="24"/>
          <w:szCs w:val="24"/>
        </w:rPr>
        <w:t>1</w:t>
      </w:r>
      <w:r>
        <w:rPr>
          <w:rFonts w:ascii="宋体" w:eastAsia="宋体"/>
          <w:color w:val="000000"/>
          <w:sz w:val="24"/>
          <w:szCs w:val="24"/>
        </w:rPr>
        <w:t xml:space="preserve"> 预制墙板起吊后，应先将</w:t>
      </w:r>
      <w:r>
        <w:rPr>
          <w:rFonts w:hint="eastAsia" w:ascii="宋体" w:eastAsia="宋体"/>
          <w:color w:val="000000"/>
          <w:sz w:val="24"/>
          <w:szCs w:val="24"/>
        </w:rPr>
        <w:t>预制墙板</w:t>
      </w:r>
      <w:r>
        <w:rPr>
          <w:rFonts w:ascii="宋体" w:eastAsia="宋体"/>
          <w:color w:val="000000"/>
          <w:sz w:val="24"/>
          <w:szCs w:val="24"/>
        </w:rPr>
        <w:t>提升300mm左右后，停稳</w:t>
      </w:r>
      <w:r>
        <w:rPr>
          <w:rFonts w:hint="eastAsia" w:ascii="宋体" w:eastAsia="宋体"/>
          <w:color w:val="000000"/>
          <w:sz w:val="24"/>
          <w:szCs w:val="24"/>
        </w:rPr>
        <w:t>预制墙板</w:t>
      </w:r>
      <w:r>
        <w:rPr>
          <w:rFonts w:ascii="宋体" w:eastAsia="宋体"/>
          <w:color w:val="000000"/>
          <w:sz w:val="24"/>
          <w:szCs w:val="24"/>
        </w:rPr>
        <w:t>，检查钢丝绳、吊具和</w:t>
      </w:r>
      <w:r>
        <w:rPr>
          <w:rFonts w:hint="eastAsia" w:ascii="宋体" w:eastAsia="宋体"/>
          <w:color w:val="000000"/>
          <w:sz w:val="24"/>
          <w:szCs w:val="24"/>
        </w:rPr>
        <w:t>预制墙板</w:t>
      </w:r>
      <w:r>
        <w:rPr>
          <w:rFonts w:ascii="宋体" w:eastAsia="宋体"/>
          <w:color w:val="000000"/>
          <w:sz w:val="24"/>
          <w:szCs w:val="24"/>
        </w:rPr>
        <w:t>状态，确认吊具安全且</w:t>
      </w:r>
      <w:r>
        <w:rPr>
          <w:rFonts w:hint="eastAsia" w:ascii="宋体" w:eastAsia="宋体"/>
          <w:color w:val="000000"/>
          <w:sz w:val="24"/>
          <w:szCs w:val="24"/>
        </w:rPr>
        <w:t>预制墙板</w:t>
      </w:r>
      <w:r>
        <w:rPr>
          <w:rFonts w:ascii="宋体" w:eastAsia="宋体"/>
          <w:color w:val="000000"/>
          <w:sz w:val="24"/>
          <w:szCs w:val="24"/>
        </w:rPr>
        <w:t>平稳后，方可缓慢提升</w:t>
      </w:r>
      <w:r>
        <w:rPr>
          <w:rFonts w:hint="eastAsia" w:ascii="宋体" w:eastAsia="宋体"/>
          <w:color w:val="000000"/>
          <w:sz w:val="24"/>
          <w:szCs w:val="24"/>
        </w:rPr>
        <w:t>预制墙板</w:t>
      </w:r>
      <w:r>
        <w:rPr>
          <w:rFonts w:ascii="宋体" w:eastAsia="宋体"/>
          <w:color w:val="000000"/>
          <w:sz w:val="24"/>
          <w:szCs w:val="24"/>
        </w:rPr>
        <w:t>；</w:t>
      </w:r>
    </w:p>
    <w:p w14:paraId="46E2396C">
      <w:pPr>
        <w:spacing w:line="360" w:lineRule="auto"/>
        <w:ind w:firstLine="480" w:firstLineChars="200"/>
        <w:jc w:val="left"/>
        <w:rPr>
          <w:rFonts w:ascii="宋体" w:eastAsia="宋体"/>
          <w:color w:val="000000"/>
          <w:sz w:val="24"/>
          <w:szCs w:val="24"/>
        </w:rPr>
      </w:pPr>
      <w:r>
        <w:rPr>
          <w:rFonts w:ascii="Times New Roman" w:hAnsi="Times New Roman" w:eastAsia="宋体" w:cs="Times New Roman"/>
          <w:b/>
          <w:color w:val="000000"/>
          <w:sz w:val="24"/>
          <w:szCs w:val="24"/>
        </w:rPr>
        <w:t>2</w:t>
      </w:r>
      <w:r>
        <w:rPr>
          <w:rFonts w:ascii="宋体" w:eastAsia="宋体"/>
          <w:color w:val="000000"/>
          <w:sz w:val="24"/>
          <w:szCs w:val="24"/>
        </w:rPr>
        <w:t xml:space="preserve"> 吊机吊装区域内，非作业人员严禁进入；吊运</w:t>
      </w:r>
      <w:r>
        <w:rPr>
          <w:rFonts w:hint="eastAsia" w:ascii="宋体" w:eastAsia="宋体"/>
          <w:color w:val="000000"/>
          <w:sz w:val="24"/>
          <w:szCs w:val="24"/>
        </w:rPr>
        <w:t>预制墙板</w:t>
      </w:r>
      <w:r>
        <w:rPr>
          <w:rFonts w:ascii="宋体" w:eastAsia="宋体"/>
          <w:color w:val="000000"/>
          <w:sz w:val="24"/>
          <w:szCs w:val="24"/>
        </w:rPr>
        <w:t>时，</w:t>
      </w:r>
      <w:r>
        <w:rPr>
          <w:rFonts w:hint="eastAsia" w:ascii="宋体" w:eastAsia="宋体"/>
          <w:color w:val="000000"/>
          <w:sz w:val="24"/>
          <w:szCs w:val="24"/>
        </w:rPr>
        <w:t>预制墙板</w:t>
      </w:r>
      <w:r>
        <w:rPr>
          <w:rFonts w:ascii="宋体" w:eastAsia="宋体"/>
          <w:color w:val="000000"/>
          <w:sz w:val="24"/>
          <w:szCs w:val="24"/>
        </w:rPr>
        <w:t>下方严禁站人，应待</w:t>
      </w:r>
      <w:r>
        <w:rPr>
          <w:rFonts w:hint="eastAsia" w:ascii="宋体" w:eastAsia="宋体"/>
          <w:color w:val="000000"/>
          <w:sz w:val="24"/>
          <w:szCs w:val="24"/>
        </w:rPr>
        <w:t>预制墙板</w:t>
      </w:r>
      <w:r>
        <w:rPr>
          <w:rFonts w:ascii="宋体" w:eastAsia="宋体"/>
          <w:color w:val="000000"/>
          <w:sz w:val="24"/>
          <w:szCs w:val="24"/>
        </w:rPr>
        <w:t>降落至距</w:t>
      </w:r>
      <w:r>
        <w:rPr>
          <w:rFonts w:hint="eastAsia" w:ascii="宋体" w:eastAsia="宋体"/>
          <w:color w:val="000000"/>
          <w:sz w:val="24"/>
          <w:szCs w:val="24"/>
        </w:rPr>
        <w:t>工作</w:t>
      </w:r>
      <w:r>
        <w:rPr>
          <w:rFonts w:ascii="宋体" w:eastAsia="宋体"/>
          <w:color w:val="000000"/>
          <w:sz w:val="24"/>
          <w:szCs w:val="24"/>
        </w:rPr>
        <w:t>面 1m 以内方准作业人员靠近，就位固定后方可脱钩；</w:t>
      </w:r>
    </w:p>
    <w:p w14:paraId="6289F384">
      <w:pPr>
        <w:spacing w:line="360" w:lineRule="auto"/>
        <w:ind w:firstLine="480" w:firstLineChars="200"/>
        <w:jc w:val="left"/>
        <w:rPr>
          <w:rFonts w:ascii="宋体" w:eastAsia="宋体"/>
          <w:color w:val="000000"/>
          <w:sz w:val="24"/>
          <w:szCs w:val="24"/>
        </w:rPr>
      </w:pPr>
      <w:r>
        <w:rPr>
          <w:rFonts w:ascii="Times New Roman" w:hAnsi="Times New Roman" w:eastAsia="宋体" w:cs="Times New Roman"/>
          <w:b/>
          <w:color w:val="000000"/>
          <w:sz w:val="24"/>
          <w:szCs w:val="24"/>
        </w:rPr>
        <w:t>3</w:t>
      </w:r>
      <w:r>
        <w:rPr>
          <w:rFonts w:ascii="宋体" w:eastAsia="宋体"/>
          <w:color w:val="000000"/>
          <w:sz w:val="24"/>
          <w:szCs w:val="24"/>
        </w:rPr>
        <w:t xml:space="preserve"> 应通过牵引绳改变高空</w:t>
      </w:r>
      <w:r>
        <w:rPr>
          <w:rFonts w:hint="eastAsia" w:ascii="宋体" w:eastAsia="宋体"/>
          <w:color w:val="000000"/>
          <w:sz w:val="24"/>
          <w:szCs w:val="24"/>
        </w:rPr>
        <w:t>中预制墙板</w:t>
      </w:r>
      <w:r>
        <w:rPr>
          <w:rFonts w:ascii="宋体" w:eastAsia="宋体"/>
          <w:color w:val="000000"/>
          <w:sz w:val="24"/>
          <w:szCs w:val="24"/>
        </w:rPr>
        <w:t>方向，严禁高空直接用手扶</w:t>
      </w:r>
      <w:r>
        <w:rPr>
          <w:rFonts w:hint="eastAsia" w:ascii="宋体" w:eastAsia="宋体"/>
          <w:color w:val="000000"/>
          <w:sz w:val="24"/>
          <w:szCs w:val="24"/>
        </w:rPr>
        <w:t>预制墙板</w:t>
      </w:r>
      <w:r>
        <w:rPr>
          <w:rFonts w:ascii="宋体" w:eastAsia="宋体"/>
          <w:color w:val="000000"/>
          <w:sz w:val="24"/>
          <w:szCs w:val="24"/>
        </w:rPr>
        <w:t>；</w:t>
      </w:r>
    </w:p>
    <w:p w14:paraId="299C0958">
      <w:pPr>
        <w:spacing w:line="360" w:lineRule="auto"/>
        <w:ind w:firstLine="480" w:firstLineChars="200"/>
        <w:jc w:val="left"/>
        <w:rPr>
          <w:rFonts w:ascii="宋体" w:eastAsia="宋体"/>
          <w:color w:val="000000"/>
          <w:sz w:val="24"/>
          <w:szCs w:val="24"/>
        </w:rPr>
      </w:pPr>
      <w:r>
        <w:rPr>
          <w:rFonts w:ascii="Times New Roman" w:hAnsi="Times New Roman" w:eastAsia="宋体" w:cs="Times New Roman"/>
          <w:b/>
          <w:color w:val="000000"/>
          <w:sz w:val="24"/>
          <w:szCs w:val="24"/>
        </w:rPr>
        <w:t>4</w:t>
      </w:r>
      <w:r>
        <w:rPr>
          <w:rFonts w:ascii="宋体" w:eastAsia="宋体"/>
          <w:color w:val="000000"/>
          <w:sz w:val="24"/>
          <w:szCs w:val="24"/>
        </w:rPr>
        <w:t xml:space="preserve"> 安装施工作业遇到5级及以上大风时，应立即停止吊装作业，检查并保证堆场上的</w:t>
      </w:r>
      <w:r>
        <w:rPr>
          <w:rFonts w:hint="eastAsia" w:ascii="宋体" w:eastAsia="宋体"/>
          <w:color w:val="000000"/>
          <w:sz w:val="24"/>
          <w:szCs w:val="24"/>
        </w:rPr>
        <w:t>预制墙板</w:t>
      </w:r>
      <w:r>
        <w:rPr>
          <w:rFonts w:ascii="宋体" w:eastAsia="宋体"/>
          <w:color w:val="000000"/>
          <w:sz w:val="24"/>
          <w:szCs w:val="24"/>
        </w:rPr>
        <w:t>与已就位的</w:t>
      </w:r>
      <w:r>
        <w:rPr>
          <w:rFonts w:hint="eastAsia" w:ascii="宋体" w:eastAsia="宋体"/>
          <w:color w:val="000000"/>
          <w:sz w:val="24"/>
          <w:szCs w:val="24"/>
        </w:rPr>
        <w:t>预制墙板</w:t>
      </w:r>
      <w:r>
        <w:rPr>
          <w:rFonts w:ascii="宋体" w:eastAsia="宋体"/>
          <w:color w:val="000000"/>
          <w:sz w:val="24"/>
          <w:szCs w:val="24"/>
        </w:rPr>
        <w:t>的稳定性；</w:t>
      </w:r>
    </w:p>
    <w:p w14:paraId="3F1BB518">
      <w:pPr>
        <w:spacing w:line="360" w:lineRule="auto"/>
        <w:ind w:firstLine="480" w:firstLineChars="200"/>
        <w:jc w:val="left"/>
        <w:rPr>
          <w:rFonts w:ascii="宋体" w:eastAsia="宋体"/>
          <w:color w:val="000000"/>
          <w:sz w:val="24"/>
          <w:szCs w:val="24"/>
        </w:rPr>
      </w:pPr>
      <w:r>
        <w:rPr>
          <w:rFonts w:ascii="Times New Roman" w:hAnsi="Times New Roman" w:eastAsia="宋体" w:cs="Times New Roman"/>
          <w:b/>
          <w:color w:val="000000"/>
          <w:sz w:val="24"/>
          <w:szCs w:val="24"/>
        </w:rPr>
        <w:t>5</w:t>
      </w:r>
      <w:r>
        <w:rPr>
          <w:rFonts w:ascii="宋体" w:eastAsia="宋体"/>
          <w:color w:val="000000"/>
          <w:sz w:val="24"/>
          <w:szCs w:val="24"/>
        </w:rPr>
        <w:t xml:space="preserve"> 雨、雪等恶劣天气宜停止作业，如确需作业的，应有可靠的防滑和防寒等措施，在确保安全的情况下，根据现场条件进行施工作业</w:t>
      </w:r>
      <w:r>
        <w:rPr>
          <w:rFonts w:hint="eastAsia" w:ascii="宋体" w:eastAsia="宋体"/>
          <w:color w:val="000000"/>
          <w:sz w:val="24"/>
          <w:szCs w:val="24"/>
        </w:rPr>
        <w:t>。</w:t>
      </w:r>
    </w:p>
    <w:p w14:paraId="482CC4FA">
      <w:pPr>
        <w:spacing w:line="360" w:lineRule="auto"/>
        <w:jc w:val="left"/>
        <w:rPr>
          <w:rFonts w:ascii="宋体" w:eastAsia="宋体"/>
          <w:sz w:val="24"/>
          <w:szCs w:val="24"/>
        </w:rPr>
      </w:pPr>
      <w:r>
        <w:rPr>
          <w:rFonts w:ascii="Times New Roman" w:hAnsi="Times New Roman" w:eastAsia="宋体" w:cs="Times New Roman"/>
          <w:b/>
          <w:color w:val="000000"/>
          <w:sz w:val="24"/>
          <w:szCs w:val="24"/>
        </w:rPr>
        <w:t xml:space="preserve">7.4.5 </w:t>
      </w:r>
      <w:r>
        <w:rPr>
          <w:rFonts w:ascii="宋体" w:eastAsia="宋体"/>
          <w:color w:val="000000"/>
          <w:sz w:val="24"/>
          <w:szCs w:val="24"/>
        </w:rPr>
        <w:t>施工期间，噪声控制应符合《建筑施工场界环境噪声排放标准》GB</w:t>
      </w:r>
      <w:r>
        <w:rPr>
          <w:rFonts w:hint="eastAsia" w:ascii="宋体" w:eastAsia="宋体"/>
          <w:color w:val="000000"/>
          <w:sz w:val="24"/>
          <w:szCs w:val="24"/>
        </w:rPr>
        <w:t xml:space="preserve"> </w:t>
      </w:r>
      <w:r>
        <w:rPr>
          <w:rFonts w:ascii="宋体" w:eastAsia="宋体"/>
          <w:color w:val="000000"/>
          <w:sz w:val="24"/>
          <w:szCs w:val="24"/>
        </w:rPr>
        <w:t>12523 的规定。</w:t>
      </w:r>
    </w:p>
    <w:p w14:paraId="16D5CB81">
      <w:pPr>
        <w:widowControl/>
        <w:spacing w:line="360" w:lineRule="auto"/>
        <w:jc w:val="left"/>
        <w:rPr>
          <w:rFonts w:ascii="Times New Roman" w:eastAsia="宋体"/>
          <w:b/>
          <w:color w:val="000000"/>
          <w:sz w:val="24"/>
          <w:szCs w:val="24"/>
        </w:rPr>
      </w:pPr>
      <w:bookmarkStart w:id="103" w:name="_Toc442358501"/>
      <w:bookmarkStart w:id="104" w:name="_Toc455471574"/>
      <w:bookmarkStart w:id="105" w:name="_Toc444242069"/>
      <w:bookmarkStart w:id="106" w:name="_Toc459900221"/>
      <w:bookmarkStart w:id="107" w:name="_Toc455472778"/>
      <w:bookmarkStart w:id="108" w:name="_Toc456335362"/>
      <w:bookmarkStart w:id="109" w:name="_Toc459899682"/>
      <w:bookmarkStart w:id="110" w:name="_Toc456017606"/>
      <w:bookmarkStart w:id="111" w:name="_Toc459900034"/>
      <w:r>
        <w:rPr>
          <w:rFonts w:ascii="Times New Roman"/>
          <w:bCs/>
          <w:color w:val="000000"/>
          <w:sz w:val="24"/>
          <w:szCs w:val="24"/>
        </w:rPr>
        <w:br w:type="page"/>
      </w:r>
    </w:p>
    <w:p w14:paraId="6046E7C2">
      <w:pPr>
        <w:pStyle w:val="2"/>
        <w:keepLines w:val="0"/>
        <w:widowControl/>
        <w:spacing w:line="360" w:lineRule="auto"/>
        <w:ind w:left="0"/>
        <w:rPr>
          <w:rFonts w:hint="eastAsia" w:ascii="宋体" w:hAnsi="宋体" w:eastAsia="宋体" w:cs="宋体"/>
          <w:bCs w:val="0"/>
          <w:kern w:val="2"/>
          <w:sz w:val="32"/>
          <w:szCs w:val="32"/>
          <w:lang w:val="zh-CN" w:eastAsia="zh-CN"/>
        </w:rPr>
      </w:pPr>
      <w:bookmarkStart w:id="112" w:name="_Toc210313014"/>
      <w:r>
        <w:rPr>
          <w:rFonts w:hint="eastAsia" w:ascii="宋体" w:hAnsi="宋体" w:eastAsia="宋体" w:cs="宋体"/>
          <w:bCs w:val="0"/>
          <w:kern w:val="2"/>
          <w:sz w:val="32"/>
          <w:szCs w:val="32"/>
          <w:lang w:val="zh-CN" w:eastAsia="zh-CN"/>
        </w:rPr>
        <w:t>8  工程验收</w:t>
      </w:r>
      <w:bookmarkEnd w:id="112"/>
    </w:p>
    <w:p w14:paraId="78DA86EB">
      <w:pPr>
        <w:pStyle w:val="3"/>
        <w:spacing w:before="0" w:after="156" w:afterLines="50" w:line="240" w:lineRule="auto"/>
        <w:jc w:val="center"/>
        <w:rPr>
          <w:rFonts w:ascii="宋体" w:hAnsi="宋体" w:eastAsia="宋体" w:cs="宋体"/>
          <w:sz w:val="28"/>
          <w:szCs w:val="28"/>
        </w:rPr>
      </w:pPr>
      <w:bookmarkStart w:id="113" w:name="_Toc210313015"/>
      <w:r>
        <w:rPr>
          <w:rFonts w:hint="eastAsia" w:ascii="Times New Roman" w:hAnsi="Times New Roman" w:eastAsia="宋体"/>
          <w:bCs w:val="0"/>
          <w:color w:val="000000"/>
          <w:sz w:val="28"/>
          <w:szCs w:val="28"/>
        </w:rPr>
        <w:t>8.1</w:t>
      </w:r>
      <w:r>
        <w:rPr>
          <w:rFonts w:hint="eastAsia" w:ascii="宋体" w:hAnsi="宋体" w:eastAsia="宋体" w:cs="宋体"/>
          <w:sz w:val="28"/>
          <w:szCs w:val="28"/>
        </w:rPr>
        <w:t xml:space="preserve"> 一般规定</w:t>
      </w:r>
      <w:bookmarkEnd w:id="113"/>
    </w:p>
    <w:p w14:paraId="48ABCE6A">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8.1.1</w:t>
      </w:r>
      <w:r>
        <w:rPr>
          <w:rFonts w:hint="eastAsia" w:ascii="宋体" w:hAnsi="宋体" w:eastAsia="宋体" w:cs="宋体"/>
          <w:b/>
          <w:sz w:val="24"/>
          <w:szCs w:val="24"/>
        </w:rPr>
        <w:t xml:space="preserve"> </w:t>
      </w:r>
      <w:r>
        <w:rPr>
          <w:rFonts w:hint="eastAsia" w:ascii="宋体" w:hAnsi="宋体" w:eastAsia="宋体" w:cs="宋体"/>
          <w:sz w:val="24"/>
          <w:szCs w:val="24"/>
        </w:rPr>
        <w:t>应按混凝土结构子分部工程进行验收；当结构中部分采用现浇混凝土结构时，灌芯剪力墙结构部分应按混凝土结构子分部工程的分项工程进行验收。</w:t>
      </w:r>
    </w:p>
    <w:p w14:paraId="3904B56F">
      <w:pPr>
        <w:spacing w:line="360" w:lineRule="auto"/>
        <w:rPr>
          <w:rFonts w:ascii="宋体" w:hAnsi="宋体" w:eastAsia="宋体" w:cs="宋体"/>
          <w:sz w:val="24"/>
          <w:szCs w:val="24"/>
        </w:rPr>
      </w:pPr>
      <w:r>
        <w:rPr>
          <w:rFonts w:hint="eastAsia" w:ascii="Times New Roman" w:hAnsi="Times New Roman" w:eastAsia="宋体" w:cs="Times New Roman"/>
          <w:b/>
          <w:color w:val="000000"/>
          <w:sz w:val="24"/>
          <w:szCs w:val="24"/>
        </w:rPr>
        <w:t>8.1.2</w:t>
      </w:r>
      <w:r>
        <w:rPr>
          <w:rFonts w:hint="eastAsia" w:ascii="宋体" w:hAnsi="宋体" w:eastAsia="宋体" w:cs="宋体"/>
          <w:sz w:val="24"/>
          <w:szCs w:val="24"/>
        </w:rPr>
        <w:t xml:space="preserve"> 分项工程检验批的划分可根据与施工方式相一致且便于控制施工质量的原则，按楼层、施工段、变形缝或工程量划分检验批。</w:t>
      </w:r>
    </w:p>
    <w:p w14:paraId="5BF9D00C">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8.1.3</w:t>
      </w:r>
      <w:r>
        <w:rPr>
          <w:rFonts w:hint="eastAsia" w:ascii="宋体" w:hAnsi="宋体" w:eastAsia="宋体" w:cs="宋体"/>
          <w:b/>
          <w:sz w:val="24"/>
          <w:szCs w:val="24"/>
        </w:rPr>
        <w:t xml:space="preserve"> </w:t>
      </w:r>
      <w:r>
        <w:rPr>
          <w:rFonts w:hint="eastAsia" w:ascii="宋体" w:hAnsi="宋体" w:eastAsia="宋体" w:cs="宋体"/>
          <w:sz w:val="24"/>
          <w:szCs w:val="24"/>
        </w:rPr>
        <w:t>工程质量验收的要求、验收程序和组织应符合《建筑与市政工程施工质量控制通用规范》GB 55032、《建筑工程施工质量验收统一标准》GB 50300和《混凝土结构工程施工质量验收规范》GB 50204的规定。</w:t>
      </w:r>
    </w:p>
    <w:p w14:paraId="341F9DEC">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8.1.4</w:t>
      </w:r>
      <w:r>
        <w:rPr>
          <w:rFonts w:hint="eastAsia" w:ascii="宋体" w:hAnsi="宋体" w:eastAsia="宋体" w:cs="宋体"/>
          <w:b/>
          <w:sz w:val="24"/>
          <w:szCs w:val="24"/>
        </w:rPr>
        <w:t xml:space="preserve"> </w:t>
      </w:r>
      <w:r>
        <w:rPr>
          <w:rFonts w:hint="eastAsia" w:ascii="宋体" w:hAnsi="宋体" w:eastAsia="宋体" w:cs="宋体"/>
          <w:sz w:val="24"/>
          <w:szCs w:val="24"/>
        </w:rPr>
        <w:t>灌芯剪力墙结构工程的连接节点浇筑混凝土前应进行隐蔽工程验收，并应形成验收文件。隐蔽工程验收应包括下列主要内容:</w:t>
      </w:r>
    </w:p>
    <w:p w14:paraId="74783547">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bCs/>
          <w:sz w:val="24"/>
          <w:szCs w:val="24"/>
        </w:rPr>
        <w:t xml:space="preserve"> 预制墙板粗糙面</w:t>
      </w:r>
      <w:r>
        <w:rPr>
          <w:rFonts w:hint="eastAsia" w:ascii="宋体" w:hAnsi="宋体" w:eastAsia="宋体" w:cs="宋体"/>
          <w:sz w:val="24"/>
          <w:szCs w:val="24"/>
        </w:rPr>
        <w:t>的质量，键槽的尺寸、数量、位置；</w:t>
      </w:r>
    </w:p>
    <w:p w14:paraId="2CF70268">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sz w:val="24"/>
          <w:szCs w:val="24"/>
        </w:rPr>
        <w:t xml:space="preserve"> 混凝土中钢筋的牌号、规格、数量、位置、间距，箍筋弯钩的弯折角度及平直段长度；</w:t>
      </w:r>
    </w:p>
    <w:p w14:paraId="766FD5C5">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b/>
          <w:sz w:val="24"/>
          <w:szCs w:val="24"/>
        </w:rPr>
        <w:t xml:space="preserve"> </w:t>
      </w:r>
      <w:r>
        <w:rPr>
          <w:rFonts w:hint="eastAsia" w:ascii="宋体" w:hAnsi="宋体" w:eastAsia="宋体" w:cs="宋体"/>
          <w:sz w:val="24"/>
          <w:szCs w:val="24"/>
        </w:rPr>
        <w:t>钢筋的连接方式、接头位置、接头数量、接头面积百分率、搭接长度、锚固方式及锚固长度；</w:t>
      </w:r>
    </w:p>
    <w:p w14:paraId="4D6A3B31">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b/>
          <w:sz w:val="24"/>
          <w:szCs w:val="24"/>
        </w:rPr>
        <w:t xml:space="preserve"> </w:t>
      </w:r>
      <w:r>
        <w:rPr>
          <w:rFonts w:hint="eastAsia" w:ascii="宋体" w:hAnsi="宋体" w:eastAsia="宋体" w:cs="宋体"/>
          <w:sz w:val="24"/>
          <w:szCs w:val="24"/>
        </w:rPr>
        <w:t>预制墙板预埋件、连接件、预留管线的规格、数量、位置；</w:t>
      </w:r>
    </w:p>
    <w:p w14:paraId="3E6625F9">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5</w:t>
      </w:r>
      <w:r>
        <w:rPr>
          <w:rFonts w:hint="eastAsia" w:ascii="宋体" w:hAnsi="宋体" w:eastAsia="宋体" w:cs="宋体"/>
          <w:b/>
          <w:sz w:val="24"/>
          <w:szCs w:val="24"/>
        </w:rPr>
        <w:t xml:space="preserve"> </w:t>
      </w:r>
      <w:r>
        <w:rPr>
          <w:rFonts w:hint="eastAsia" w:ascii="宋体" w:hAnsi="宋体" w:eastAsia="宋体" w:cs="宋体"/>
          <w:sz w:val="24"/>
          <w:szCs w:val="24"/>
        </w:rPr>
        <w:t>预制墙板之间及预制墙板与后浇混凝土之间的节点、接缝；</w:t>
      </w:r>
    </w:p>
    <w:p w14:paraId="44A53AA3">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6</w:t>
      </w:r>
      <w:r>
        <w:rPr>
          <w:rFonts w:hint="eastAsia" w:ascii="宋体" w:hAnsi="宋体" w:eastAsia="宋体" w:cs="宋体"/>
          <w:b/>
          <w:sz w:val="24"/>
          <w:szCs w:val="24"/>
        </w:rPr>
        <w:t xml:space="preserve"> </w:t>
      </w:r>
      <w:r>
        <w:rPr>
          <w:rFonts w:hint="eastAsia" w:ascii="宋体" w:hAnsi="宋体" w:eastAsia="宋体" w:cs="宋体"/>
          <w:sz w:val="24"/>
          <w:szCs w:val="24"/>
        </w:rPr>
        <w:t>预制墙板接缝处保温、防水和防火等构造做法；</w:t>
      </w:r>
    </w:p>
    <w:p w14:paraId="4344682D">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7</w:t>
      </w:r>
      <w:r>
        <w:rPr>
          <w:rFonts w:hint="eastAsia" w:ascii="宋体" w:hAnsi="宋体" w:eastAsia="宋体" w:cs="宋体"/>
          <w:sz w:val="24"/>
          <w:szCs w:val="24"/>
        </w:rPr>
        <w:t xml:space="preserve"> 其他隐蔽项目。</w:t>
      </w:r>
    </w:p>
    <w:p w14:paraId="09B6126D">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8.1.5</w:t>
      </w:r>
      <w:r>
        <w:rPr>
          <w:rFonts w:hint="eastAsia" w:ascii="宋体" w:hAnsi="宋体" w:eastAsia="宋体" w:cs="宋体"/>
          <w:b/>
          <w:sz w:val="24"/>
          <w:szCs w:val="24"/>
        </w:rPr>
        <w:t xml:space="preserve"> </w:t>
      </w:r>
      <w:r>
        <w:rPr>
          <w:rFonts w:hint="eastAsia" w:ascii="宋体" w:hAnsi="宋体" w:eastAsia="宋体" w:cs="宋体"/>
          <w:sz w:val="24"/>
          <w:szCs w:val="24"/>
        </w:rPr>
        <w:t>灌芯剪力墙结构工程验收时，除应按《混凝土结构工程施工质量验收规范》GB 50204的规定提供文件和记录外，尚应提供下列文件和记录：</w:t>
      </w:r>
    </w:p>
    <w:p w14:paraId="051B21CA">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1</w:t>
      </w:r>
      <w:r>
        <w:rPr>
          <w:rFonts w:hint="eastAsia" w:ascii="宋体" w:hAnsi="宋体" w:eastAsia="宋体" w:cs="宋体"/>
          <w:sz w:val="24"/>
          <w:szCs w:val="24"/>
        </w:rPr>
        <w:t xml:space="preserve"> 工程设计文件、预制墙板制作和安装的深化设计图；</w:t>
      </w:r>
    </w:p>
    <w:p w14:paraId="3A911A12">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2</w:t>
      </w:r>
      <w:r>
        <w:rPr>
          <w:rFonts w:hint="eastAsia" w:ascii="宋体" w:hAnsi="宋体" w:eastAsia="宋体" w:cs="宋体"/>
          <w:b/>
          <w:sz w:val="24"/>
          <w:szCs w:val="24"/>
        </w:rPr>
        <w:t xml:space="preserve"> </w:t>
      </w:r>
      <w:r>
        <w:rPr>
          <w:rFonts w:hint="eastAsia" w:ascii="宋体" w:hAnsi="宋体" w:eastAsia="宋体" w:cs="宋体"/>
          <w:sz w:val="24"/>
          <w:szCs w:val="24"/>
        </w:rPr>
        <w:t>预制墙板、主要材料及配件的质量证明文件、进场验收记录、抽样复检报告；</w:t>
      </w:r>
    </w:p>
    <w:p w14:paraId="125C56FF">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3</w:t>
      </w:r>
      <w:r>
        <w:rPr>
          <w:rFonts w:hint="eastAsia" w:ascii="宋体" w:hAnsi="宋体" w:eastAsia="宋体" w:cs="宋体"/>
          <w:b/>
          <w:sz w:val="24"/>
          <w:szCs w:val="24"/>
        </w:rPr>
        <w:t xml:space="preserve"> </w:t>
      </w:r>
      <w:r>
        <w:rPr>
          <w:rFonts w:hint="eastAsia" w:ascii="宋体" w:hAnsi="宋体" w:eastAsia="宋体" w:cs="宋体"/>
          <w:sz w:val="24"/>
          <w:szCs w:val="24"/>
        </w:rPr>
        <w:t>预制墙板安装施工记录；</w:t>
      </w:r>
    </w:p>
    <w:p w14:paraId="1422FDF7">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4</w:t>
      </w:r>
      <w:r>
        <w:rPr>
          <w:rFonts w:hint="eastAsia" w:ascii="宋体" w:hAnsi="宋体" w:eastAsia="宋体" w:cs="宋体"/>
          <w:b/>
          <w:sz w:val="24"/>
          <w:szCs w:val="24"/>
        </w:rPr>
        <w:t xml:space="preserve"> </w:t>
      </w:r>
      <w:r>
        <w:rPr>
          <w:rFonts w:hint="eastAsia" w:ascii="宋体" w:hAnsi="宋体" w:eastAsia="宋体" w:cs="宋体"/>
          <w:sz w:val="24"/>
          <w:szCs w:val="24"/>
        </w:rPr>
        <w:t>后浇混凝土部位的隐蔽工程检查验收文件；</w:t>
      </w:r>
    </w:p>
    <w:p w14:paraId="13611194">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5</w:t>
      </w:r>
      <w:r>
        <w:rPr>
          <w:rFonts w:hint="eastAsia" w:ascii="宋体" w:hAnsi="宋体" w:eastAsia="宋体" w:cs="宋体"/>
          <w:sz w:val="24"/>
          <w:szCs w:val="24"/>
        </w:rPr>
        <w:t xml:space="preserve"> 后浇混凝土和灌浆料等强度检测报告；</w:t>
      </w:r>
    </w:p>
    <w:p w14:paraId="0652781F">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6</w:t>
      </w:r>
      <w:r>
        <w:rPr>
          <w:rFonts w:hint="eastAsia" w:ascii="宋体" w:hAnsi="宋体" w:eastAsia="宋体" w:cs="宋体"/>
          <w:sz w:val="24"/>
          <w:szCs w:val="24"/>
        </w:rPr>
        <w:t xml:space="preserve"> 外墙防水施工质量检验记录；</w:t>
      </w:r>
    </w:p>
    <w:p w14:paraId="19F600C7">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7</w:t>
      </w:r>
      <w:r>
        <w:rPr>
          <w:rFonts w:hint="eastAsia" w:ascii="宋体" w:hAnsi="宋体" w:eastAsia="宋体" w:cs="宋体"/>
          <w:sz w:val="24"/>
          <w:szCs w:val="24"/>
        </w:rPr>
        <w:t xml:space="preserve"> 装配式混凝土结构分项工程质量验收文件；</w:t>
      </w:r>
    </w:p>
    <w:p w14:paraId="7CBC1243">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8</w:t>
      </w:r>
      <w:r>
        <w:rPr>
          <w:rFonts w:hint="eastAsia" w:ascii="宋体" w:hAnsi="宋体" w:eastAsia="宋体" w:cs="宋体"/>
          <w:sz w:val="24"/>
          <w:szCs w:val="24"/>
        </w:rPr>
        <w:t xml:space="preserve"> 装配式混凝土结构工程的重大质量问题的处理方案和验收记录；</w:t>
      </w:r>
    </w:p>
    <w:p w14:paraId="6490F846">
      <w:pPr>
        <w:spacing w:line="360" w:lineRule="auto"/>
        <w:ind w:firstLine="480" w:firstLineChars="200"/>
        <w:jc w:val="left"/>
        <w:rPr>
          <w:rFonts w:ascii="宋体" w:hAnsi="宋体" w:eastAsia="宋体" w:cs="宋体"/>
          <w:sz w:val="24"/>
          <w:szCs w:val="24"/>
        </w:rPr>
      </w:pPr>
      <w:r>
        <w:rPr>
          <w:rFonts w:hint="eastAsia" w:ascii="Times New Roman" w:hAnsi="Times New Roman" w:eastAsia="宋体" w:cs="Times New Roman"/>
          <w:b/>
          <w:color w:val="000000"/>
          <w:sz w:val="24"/>
          <w:szCs w:val="24"/>
        </w:rPr>
        <w:t>9</w:t>
      </w:r>
      <w:r>
        <w:rPr>
          <w:rFonts w:hint="eastAsia" w:ascii="宋体" w:hAnsi="宋体" w:eastAsia="宋体" w:cs="宋体"/>
          <w:sz w:val="24"/>
          <w:szCs w:val="24"/>
        </w:rPr>
        <w:t xml:space="preserve"> 装配式混凝土结构工程的其他文件和记录。</w:t>
      </w:r>
    </w:p>
    <w:p w14:paraId="2510A492">
      <w:pPr>
        <w:pStyle w:val="3"/>
        <w:spacing w:before="312" w:beforeLines="100" w:after="156" w:afterLines="50" w:line="360" w:lineRule="auto"/>
        <w:jc w:val="center"/>
        <w:rPr>
          <w:rFonts w:ascii="宋体" w:hAnsi="宋体" w:eastAsia="宋体" w:cs="宋体"/>
          <w:sz w:val="28"/>
          <w:szCs w:val="28"/>
        </w:rPr>
      </w:pPr>
      <w:bookmarkStart w:id="114" w:name="_Toc210313016"/>
      <w:r>
        <w:rPr>
          <w:rFonts w:hint="eastAsia" w:ascii="Times New Roman" w:hAnsi="Times New Roman" w:eastAsia="宋体"/>
          <w:bCs w:val="0"/>
          <w:color w:val="000000"/>
          <w:sz w:val="28"/>
          <w:szCs w:val="28"/>
        </w:rPr>
        <w:t>8.2</w:t>
      </w:r>
      <w:r>
        <w:rPr>
          <w:rFonts w:hint="eastAsia" w:ascii="宋体" w:hAnsi="宋体" w:eastAsia="宋体" w:cs="宋体"/>
          <w:sz w:val="28"/>
          <w:szCs w:val="28"/>
        </w:rPr>
        <w:t xml:space="preserve"> 主控项目</w:t>
      </w:r>
      <w:bookmarkEnd w:id="114"/>
    </w:p>
    <w:p w14:paraId="357B0501">
      <w:pPr>
        <w:spacing w:line="360" w:lineRule="auto"/>
        <w:jc w:val="left"/>
        <w:rPr>
          <w:rFonts w:ascii="宋体" w:hAnsi="宋体" w:eastAsia="宋体" w:cs="宋体"/>
          <w:bCs/>
          <w:sz w:val="24"/>
          <w:szCs w:val="24"/>
        </w:rPr>
      </w:pPr>
      <w:r>
        <w:rPr>
          <w:rFonts w:hint="eastAsia" w:ascii="Times New Roman" w:hAnsi="Times New Roman" w:eastAsia="宋体" w:cs="Times New Roman"/>
          <w:b/>
          <w:color w:val="000000"/>
          <w:sz w:val="24"/>
          <w:szCs w:val="24"/>
        </w:rPr>
        <w:t>8.2.1</w:t>
      </w:r>
      <w:r>
        <w:rPr>
          <w:rFonts w:hint="eastAsia" w:ascii="宋体" w:hAnsi="宋体" w:eastAsia="宋体" w:cs="宋体"/>
          <w:bCs/>
          <w:sz w:val="24"/>
          <w:szCs w:val="24"/>
        </w:rPr>
        <w:t>预制墙板应进行进场验收，进入现场的预制墙板质量应符合设计要求和现行有关标准的规定。</w:t>
      </w:r>
    </w:p>
    <w:p w14:paraId="76BDE100">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检查数量：全数检查。</w:t>
      </w:r>
    </w:p>
    <w:p w14:paraId="7ECAECD7">
      <w:pPr>
        <w:spacing w:line="360" w:lineRule="auto"/>
        <w:ind w:firstLine="480" w:firstLineChars="200"/>
        <w:jc w:val="left"/>
        <w:rPr>
          <w:rFonts w:ascii="宋体" w:hAnsi="宋体" w:eastAsia="宋体" w:cs="宋体"/>
          <w:b/>
          <w:sz w:val="24"/>
          <w:szCs w:val="24"/>
        </w:rPr>
      </w:pPr>
      <w:r>
        <w:rPr>
          <w:rFonts w:hint="eastAsia" w:ascii="宋体" w:hAnsi="宋体" w:eastAsia="宋体" w:cs="宋体"/>
          <w:bCs/>
          <w:sz w:val="24"/>
          <w:szCs w:val="24"/>
        </w:rPr>
        <w:t>检查方法：检查预制墙板出厂质量合格证明文件、检验报告。</w:t>
      </w:r>
    </w:p>
    <w:p w14:paraId="013E3887">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8.2.2</w:t>
      </w:r>
      <w:r>
        <w:rPr>
          <w:rFonts w:hint="eastAsia" w:ascii="宋体" w:hAnsi="宋体" w:eastAsia="宋体" w:cs="宋体"/>
          <w:b/>
          <w:sz w:val="24"/>
          <w:szCs w:val="24"/>
        </w:rPr>
        <w:t xml:space="preserve"> </w:t>
      </w:r>
      <w:r>
        <w:rPr>
          <w:rFonts w:hint="eastAsia" w:ascii="宋体" w:hAnsi="宋体" w:eastAsia="宋体" w:cs="宋体"/>
          <w:sz w:val="24"/>
          <w:szCs w:val="24"/>
        </w:rPr>
        <w:t>预制墙板吊装、固定、安装应符合设计文件、专项施工方案及现行有关标准的规定。</w:t>
      </w:r>
    </w:p>
    <w:p w14:paraId="5AB4205D">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检查数量：全数检查。</w:t>
      </w:r>
    </w:p>
    <w:p w14:paraId="69E247FE">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检查方法：观察、尺量，检查施工记录、施工方案和设计文件。</w:t>
      </w:r>
    </w:p>
    <w:p w14:paraId="12B39ECE">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 xml:space="preserve">8.2.3 </w:t>
      </w:r>
      <w:r>
        <w:rPr>
          <w:rFonts w:hint="eastAsia" w:ascii="宋体" w:hAnsi="宋体" w:eastAsia="宋体" w:cs="宋体"/>
          <w:sz w:val="24"/>
          <w:szCs w:val="24"/>
        </w:rPr>
        <w:t>钢筋连接接头质量应符合《钢筋机械连接技术规程》JGJ 107和《钢筋焊接及验收规程》JGJ 18的规定。</w:t>
      </w:r>
    </w:p>
    <w:p w14:paraId="28B2D8F5">
      <w:pPr>
        <w:spacing w:line="360" w:lineRule="auto"/>
        <w:ind w:firstLine="424" w:firstLineChars="177"/>
        <w:jc w:val="left"/>
        <w:rPr>
          <w:rFonts w:ascii="宋体" w:hAnsi="宋体" w:eastAsia="宋体" w:cs="宋体"/>
          <w:sz w:val="24"/>
          <w:szCs w:val="24"/>
        </w:rPr>
      </w:pPr>
      <w:r>
        <w:rPr>
          <w:rFonts w:hint="eastAsia" w:ascii="宋体" w:hAnsi="宋体" w:eastAsia="宋体" w:cs="宋体"/>
          <w:sz w:val="24"/>
          <w:szCs w:val="24"/>
        </w:rPr>
        <w:t>检查数量：应按《钢筋机械连接技术规程》JGJ 107和《钢筋焊接及验收规程》JGJ 18执行。</w:t>
      </w:r>
    </w:p>
    <w:p w14:paraId="51AFB7CB">
      <w:pPr>
        <w:spacing w:line="360" w:lineRule="auto"/>
        <w:ind w:firstLine="420"/>
        <w:jc w:val="left"/>
        <w:rPr>
          <w:rFonts w:ascii="宋体" w:hAnsi="宋体" w:eastAsia="宋体" w:cs="宋体"/>
          <w:b/>
          <w:sz w:val="24"/>
          <w:szCs w:val="24"/>
        </w:rPr>
      </w:pPr>
      <w:r>
        <w:rPr>
          <w:rFonts w:hint="eastAsia" w:ascii="宋体" w:hAnsi="宋体" w:eastAsia="宋体" w:cs="宋体"/>
          <w:sz w:val="24"/>
          <w:szCs w:val="24"/>
        </w:rPr>
        <w:t>检验方法：检查钢筋连接施工记录及平行加工试件的强度试验报告。</w:t>
      </w:r>
    </w:p>
    <w:p w14:paraId="1617C832">
      <w:pPr>
        <w:pStyle w:val="181"/>
        <w:spacing w:line="360" w:lineRule="auto"/>
        <w:jc w:val="left"/>
        <w:rPr>
          <w:rFonts w:eastAsia="宋体" w:cs="宋体"/>
          <w:sz w:val="24"/>
          <w:szCs w:val="24"/>
        </w:rPr>
      </w:pPr>
      <w:r>
        <w:rPr>
          <w:rFonts w:hint="eastAsia" w:ascii="Times New Roman" w:hAnsi="Times New Roman" w:eastAsia="宋体" w:cs="Times New Roman"/>
          <w:b/>
          <w:sz w:val="24"/>
          <w:szCs w:val="24"/>
        </w:rPr>
        <w:t>8.2.4</w:t>
      </w:r>
      <w:r>
        <w:rPr>
          <w:rFonts w:hint="eastAsia" w:eastAsia="宋体" w:cs="宋体"/>
          <w:b/>
          <w:sz w:val="24"/>
          <w:szCs w:val="24"/>
        </w:rPr>
        <w:t xml:space="preserve"> </w:t>
      </w:r>
      <w:r>
        <w:rPr>
          <w:rFonts w:hint="eastAsia" w:eastAsia="宋体" w:cs="宋体"/>
          <w:sz w:val="24"/>
          <w:szCs w:val="24"/>
        </w:rPr>
        <w:t>插入预制墙板空心孔钢筋规格、数量、长度、位置、构造措施应符合设计要求，预制墙板空心孔灌芯混凝土应密实。</w:t>
      </w:r>
    </w:p>
    <w:p w14:paraId="0A8A7A05">
      <w:pPr>
        <w:spacing w:line="360" w:lineRule="auto"/>
        <w:ind w:firstLine="424" w:firstLineChars="177"/>
        <w:jc w:val="left"/>
        <w:rPr>
          <w:rFonts w:ascii="宋体" w:hAnsi="宋体" w:eastAsia="宋体" w:cs="宋体"/>
          <w:sz w:val="24"/>
          <w:szCs w:val="24"/>
        </w:rPr>
      </w:pPr>
      <w:r>
        <w:rPr>
          <w:rFonts w:hint="eastAsia" w:ascii="宋体" w:hAnsi="宋体" w:eastAsia="宋体" w:cs="宋体"/>
          <w:sz w:val="24"/>
          <w:szCs w:val="24"/>
        </w:rPr>
        <w:t>检查数量：全数检查。</w:t>
      </w:r>
    </w:p>
    <w:p w14:paraId="081ED5F5">
      <w:pPr>
        <w:spacing w:line="360" w:lineRule="auto"/>
        <w:ind w:firstLine="420"/>
        <w:jc w:val="left"/>
        <w:rPr>
          <w:rFonts w:ascii="宋体" w:hAnsi="宋体" w:eastAsia="宋体" w:cs="宋体"/>
          <w:sz w:val="24"/>
          <w:szCs w:val="24"/>
        </w:rPr>
      </w:pPr>
      <w:r>
        <w:rPr>
          <w:rFonts w:hint="eastAsia" w:ascii="宋体" w:hAnsi="宋体" w:eastAsia="宋体" w:cs="宋体"/>
          <w:sz w:val="24"/>
          <w:szCs w:val="24"/>
        </w:rPr>
        <w:t xml:space="preserve">检验方法：尺量检查，核查隐蔽工程验收记录。   </w:t>
      </w:r>
    </w:p>
    <w:p w14:paraId="267E2F92">
      <w:pPr>
        <w:pStyle w:val="181"/>
        <w:spacing w:line="360" w:lineRule="auto"/>
        <w:jc w:val="left"/>
        <w:rPr>
          <w:rFonts w:eastAsia="宋体" w:cs="宋体"/>
          <w:sz w:val="24"/>
          <w:szCs w:val="24"/>
        </w:rPr>
      </w:pPr>
      <w:r>
        <w:rPr>
          <w:rFonts w:hint="eastAsia" w:ascii="Times New Roman" w:hAnsi="Times New Roman" w:eastAsia="宋体" w:cs="Times New Roman"/>
          <w:b/>
          <w:sz w:val="24"/>
          <w:szCs w:val="24"/>
        </w:rPr>
        <w:t>8.2.5</w:t>
      </w:r>
      <w:r>
        <w:rPr>
          <w:rFonts w:hint="eastAsia" w:eastAsia="宋体" w:cs="宋体"/>
          <w:b/>
          <w:sz w:val="24"/>
          <w:szCs w:val="24"/>
        </w:rPr>
        <w:t xml:space="preserve"> </w:t>
      </w:r>
      <w:r>
        <w:rPr>
          <w:rFonts w:hint="eastAsia" w:eastAsia="宋体" w:cs="宋体"/>
          <w:sz w:val="24"/>
          <w:szCs w:val="24"/>
        </w:rPr>
        <w:t>后浇混凝土质量及混凝土强度应符合设计要求。</w:t>
      </w:r>
    </w:p>
    <w:p w14:paraId="0A3B7635">
      <w:pPr>
        <w:pStyle w:val="181"/>
        <w:spacing w:line="360" w:lineRule="auto"/>
        <w:ind w:firstLine="420"/>
        <w:jc w:val="left"/>
        <w:rPr>
          <w:rFonts w:eastAsia="宋体" w:cs="宋体"/>
          <w:color w:val="auto"/>
          <w:sz w:val="24"/>
          <w:szCs w:val="24"/>
        </w:rPr>
      </w:pPr>
      <w:r>
        <w:rPr>
          <w:rFonts w:hint="eastAsia" w:eastAsia="宋体" w:cs="宋体"/>
          <w:color w:val="auto"/>
          <w:sz w:val="24"/>
          <w:szCs w:val="24"/>
        </w:rPr>
        <w:t>检查数量：每工作班应制作1组且每层不应少于3组标准养护试块。</w:t>
      </w:r>
    </w:p>
    <w:p w14:paraId="41915E40">
      <w:pPr>
        <w:pStyle w:val="181"/>
        <w:spacing w:line="360" w:lineRule="auto"/>
        <w:ind w:firstLine="420"/>
        <w:jc w:val="left"/>
        <w:rPr>
          <w:rFonts w:eastAsia="宋体" w:cs="宋体"/>
          <w:color w:val="auto"/>
          <w:sz w:val="24"/>
          <w:szCs w:val="24"/>
        </w:rPr>
      </w:pPr>
      <w:r>
        <w:rPr>
          <w:rFonts w:hint="eastAsia" w:eastAsia="宋体" w:cs="宋体"/>
          <w:color w:val="auto"/>
          <w:sz w:val="24"/>
          <w:szCs w:val="24"/>
        </w:rPr>
        <w:t>检验方法：观察、尺量检查，混凝土强度应符合《混凝土强度检验评定标准》GB/T 50107的规定和设计要求。</w:t>
      </w:r>
    </w:p>
    <w:p w14:paraId="44C80426">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8.2.6</w:t>
      </w:r>
      <w:r>
        <w:rPr>
          <w:rFonts w:hint="eastAsia" w:ascii="宋体" w:hAnsi="宋体" w:eastAsia="宋体" w:cs="宋体"/>
          <w:b/>
          <w:sz w:val="24"/>
          <w:szCs w:val="24"/>
        </w:rPr>
        <w:t xml:space="preserve"> </w:t>
      </w:r>
      <w:r>
        <w:rPr>
          <w:rFonts w:hint="eastAsia" w:ascii="宋体" w:hAnsi="宋体" w:eastAsia="宋体" w:cs="宋体"/>
          <w:sz w:val="24"/>
          <w:szCs w:val="24"/>
        </w:rPr>
        <w:t xml:space="preserve">外观质量不应有严重缺陷，且不得有影响结构性能、安装和使用功能的尺寸偏差。 </w:t>
      </w:r>
    </w:p>
    <w:p w14:paraId="51A3A4FF">
      <w:pPr>
        <w:spacing w:line="360" w:lineRule="auto"/>
        <w:ind w:firstLine="424" w:firstLineChars="177"/>
        <w:jc w:val="left"/>
        <w:rPr>
          <w:rFonts w:ascii="宋体" w:hAnsi="宋体" w:eastAsia="宋体" w:cs="宋体"/>
          <w:sz w:val="24"/>
          <w:szCs w:val="24"/>
        </w:rPr>
      </w:pPr>
      <w:r>
        <w:rPr>
          <w:rFonts w:hint="eastAsia" w:ascii="宋体" w:hAnsi="宋体" w:eastAsia="宋体" w:cs="宋体"/>
          <w:sz w:val="24"/>
          <w:szCs w:val="24"/>
        </w:rPr>
        <w:t>检查数量：后浇混凝土施工完成后对预制墙板及连接处全数检查。</w:t>
      </w:r>
    </w:p>
    <w:p w14:paraId="35A7B057">
      <w:pPr>
        <w:spacing w:line="360" w:lineRule="auto"/>
        <w:ind w:firstLine="424" w:firstLineChars="177"/>
        <w:jc w:val="left"/>
        <w:rPr>
          <w:rFonts w:ascii="宋体" w:hAnsi="宋体" w:eastAsia="宋体" w:cs="宋体"/>
          <w:b/>
          <w:sz w:val="24"/>
          <w:szCs w:val="24"/>
        </w:rPr>
      </w:pPr>
      <w:r>
        <w:rPr>
          <w:rFonts w:hint="eastAsia" w:ascii="宋体" w:hAnsi="宋体" w:eastAsia="宋体" w:cs="宋体"/>
          <w:sz w:val="24"/>
          <w:szCs w:val="24"/>
        </w:rPr>
        <w:t>检验方法：观察、量测；检查处理记录。</w:t>
      </w:r>
    </w:p>
    <w:p w14:paraId="7EEDD942">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8.2.7</w:t>
      </w:r>
      <w:r>
        <w:rPr>
          <w:rFonts w:hint="eastAsia" w:ascii="宋体" w:hAnsi="宋体" w:eastAsia="宋体" w:cs="宋体"/>
          <w:sz w:val="24"/>
          <w:szCs w:val="24"/>
        </w:rPr>
        <w:t xml:space="preserve"> 外预制墙板接缝构造及防水性能应符合设计要求。 </w:t>
      </w:r>
    </w:p>
    <w:p w14:paraId="1C2A4047">
      <w:pPr>
        <w:spacing w:line="360" w:lineRule="auto"/>
        <w:ind w:firstLine="424" w:firstLineChars="177"/>
        <w:jc w:val="left"/>
        <w:rPr>
          <w:rFonts w:ascii="宋体" w:hAnsi="宋体" w:eastAsia="宋体" w:cs="宋体"/>
          <w:sz w:val="24"/>
          <w:szCs w:val="24"/>
        </w:rPr>
      </w:pPr>
      <w:r>
        <w:rPr>
          <w:rFonts w:hint="eastAsia" w:ascii="宋体" w:hAnsi="宋体" w:eastAsia="宋体" w:cs="宋体"/>
          <w:sz w:val="24"/>
          <w:szCs w:val="24"/>
        </w:rPr>
        <w:t>检查数量：按批检验。淋水检查时每1000m</w:t>
      </w:r>
      <w:r>
        <w:rPr>
          <w:rFonts w:hint="eastAsia" w:ascii="宋体" w:hAnsi="宋体" w:eastAsia="宋体" w:cs="宋体"/>
          <w:sz w:val="24"/>
          <w:szCs w:val="24"/>
          <w:vertAlign w:val="superscript"/>
        </w:rPr>
        <w:t>2</w:t>
      </w:r>
      <w:r>
        <w:rPr>
          <w:rFonts w:hint="eastAsia" w:ascii="宋体" w:hAnsi="宋体" w:eastAsia="宋体" w:cs="宋体"/>
          <w:sz w:val="24"/>
          <w:szCs w:val="24"/>
        </w:rPr>
        <w:t>外墙（含窗）面积应划分为一个检验批，不足1000 m</w:t>
      </w:r>
      <w:r>
        <w:rPr>
          <w:rFonts w:hint="eastAsia" w:ascii="宋体" w:hAnsi="宋体" w:eastAsia="宋体" w:cs="宋体"/>
          <w:sz w:val="24"/>
          <w:szCs w:val="24"/>
          <w:vertAlign w:val="superscript"/>
        </w:rPr>
        <w:t>2</w:t>
      </w:r>
      <w:r>
        <w:rPr>
          <w:rFonts w:hint="eastAsia" w:ascii="宋体" w:hAnsi="宋体" w:eastAsia="宋体" w:cs="宋体"/>
          <w:sz w:val="24"/>
          <w:szCs w:val="24"/>
        </w:rPr>
        <w:t>时也应划分为一个检验批；每个检验批每100 m</w:t>
      </w:r>
      <w:r>
        <w:rPr>
          <w:rFonts w:hint="eastAsia" w:ascii="宋体" w:hAnsi="宋体" w:eastAsia="宋体" w:cs="宋体"/>
          <w:sz w:val="24"/>
          <w:szCs w:val="24"/>
          <w:vertAlign w:val="superscript"/>
        </w:rPr>
        <w:t>2</w:t>
      </w:r>
      <w:r>
        <w:rPr>
          <w:rFonts w:hint="eastAsia" w:ascii="宋体" w:hAnsi="宋体" w:eastAsia="宋体" w:cs="宋体"/>
          <w:sz w:val="24"/>
          <w:szCs w:val="24"/>
        </w:rPr>
        <w:t>应至少抽查一处，每处不得少于10 m</w:t>
      </w:r>
      <w:r>
        <w:rPr>
          <w:rFonts w:hint="eastAsia" w:ascii="宋体" w:hAnsi="宋体" w:eastAsia="宋体" w:cs="宋体"/>
          <w:sz w:val="24"/>
          <w:szCs w:val="24"/>
          <w:vertAlign w:val="superscript"/>
        </w:rPr>
        <w:t>2</w:t>
      </w:r>
      <w:r>
        <w:rPr>
          <w:rFonts w:hint="eastAsia" w:ascii="宋体" w:hAnsi="宋体" w:eastAsia="宋体" w:cs="宋体"/>
          <w:sz w:val="24"/>
          <w:szCs w:val="24"/>
        </w:rPr>
        <w:t>。雨后检查时每层不少于一处。</w:t>
      </w:r>
    </w:p>
    <w:p w14:paraId="1CFD458F">
      <w:pPr>
        <w:spacing w:line="360" w:lineRule="auto"/>
        <w:ind w:firstLine="420"/>
        <w:jc w:val="left"/>
        <w:rPr>
          <w:rFonts w:ascii="宋体" w:hAnsi="宋体" w:eastAsia="宋体" w:cs="宋体"/>
          <w:sz w:val="24"/>
          <w:szCs w:val="24"/>
        </w:rPr>
      </w:pPr>
      <w:r>
        <w:rPr>
          <w:rFonts w:hint="eastAsia" w:ascii="宋体" w:hAnsi="宋体" w:eastAsia="宋体" w:cs="宋体"/>
          <w:sz w:val="24"/>
          <w:szCs w:val="24"/>
        </w:rPr>
        <w:t>检验方法：检查淋水试验报告和雨后渗漏检查记录。</w:t>
      </w:r>
    </w:p>
    <w:p w14:paraId="47F24DB0">
      <w:pPr>
        <w:pStyle w:val="3"/>
        <w:spacing w:before="312" w:beforeLines="100" w:after="156" w:afterLines="50" w:line="360" w:lineRule="auto"/>
        <w:jc w:val="center"/>
        <w:rPr>
          <w:rFonts w:ascii="宋体" w:hAnsi="宋体" w:eastAsia="宋体" w:cs="宋体"/>
          <w:sz w:val="28"/>
          <w:szCs w:val="28"/>
        </w:rPr>
      </w:pPr>
      <w:bookmarkStart w:id="115" w:name="_Toc210313017"/>
      <w:r>
        <w:rPr>
          <w:rFonts w:hint="eastAsia" w:ascii="Times New Roman" w:hAnsi="Times New Roman" w:eastAsia="宋体"/>
          <w:bCs w:val="0"/>
          <w:color w:val="000000"/>
          <w:sz w:val="28"/>
          <w:szCs w:val="28"/>
        </w:rPr>
        <w:t>8.3</w:t>
      </w:r>
      <w:r>
        <w:rPr>
          <w:rFonts w:hint="eastAsia" w:ascii="宋体" w:hAnsi="宋体" w:eastAsia="宋体" w:cs="宋体"/>
          <w:sz w:val="28"/>
          <w:szCs w:val="28"/>
        </w:rPr>
        <w:t xml:space="preserve"> 一般项目</w:t>
      </w:r>
      <w:bookmarkEnd w:id="115"/>
    </w:p>
    <w:p w14:paraId="45295859">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8.3.1</w:t>
      </w:r>
      <w:r>
        <w:rPr>
          <w:rFonts w:hint="eastAsia" w:ascii="宋体" w:hAnsi="宋体" w:eastAsia="宋体" w:cs="宋体"/>
          <w:b/>
          <w:sz w:val="24"/>
          <w:szCs w:val="24"/>
        </w:rPr>
        <w:t xml:space="preserve"> </w:t>
      </w:r>
      <w:r>
        <w:rPr>
          <w:rFonts w:hint="eastAsia" w:ascii="宋体" w:hAnsi="宋体" w:eastAsia="宋体" w:cs="宋体"/>
          <w:sz w:val="24"/>
          <w:szCs w:val="24"/>
        </w:rPr>
        <w:t>预制墙板的混凝土外观质量不应有一般缺陷，对出现的一般缺陷应要求预制墙板生产企业按技术处理方案进行处理，并重新检查验收。</w:t>
      </w:r>
    </w:p>
    <w:p w14:paraId="79EBD275">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检查数量：全数检查。</w:t>
      </w:r>
    </w:p>
    <w:p w14:paraId="0FE11DE9">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检验方法：观察、核查技术处理方案和处理记录。</w:t>
      </w:r>
    </w:p>
    <w:p w14:paraId="4F06D902">
      <w:pPr>
        <w:spacing w:line="360" w:lineRule="auto"/>
        <w:jc w:val="left"/>
        <w:rPr>
          <w:rFonts w:ascii="宋体" w:hAnsi="宋体" w:eastAsia="宋体" w:cs="宋体"/>
          <w:bCs/>
          <w:sz w:val="24"/>
          <w:szCs w:val="24"/>
        </w:rPr>
      </w:pPr>
      <w:r>
        <w:rPr>
          <w:rFonts w:hint="eastAsia" w:ascii="Times New Roman" w:hAnsi="Times New Roman" w:eastAsia="宋体" w:cs="Times New Roman"/>
          <w:b/>
          <w:color w:val="000000"/>
          <w:sz w:val="24"/>
          <w:szCs w:val="24"/>
        </w:rPr>
        <w:t>8.3.2</w:t>
      </w:r>
      <w:r>
        <w:rPr>
          <w:rFonts w:hint="eastAsia" w:ascii="宋体" w:hAnsi="宋体" w:eastAsia="宋体" w:cs="宋体"/>
          <w:b/>
          <w:sz w:val="24"/>
          <w:szCs w:val="24"/>
        </w:rPr>
        <w:t xml:space="preserve"> </w:t>
      </w:r>
      <w:r>
        <w:rPr>
          <w:rFonts w:hint="eastAsia" w:ascii="宋体" w:hAnsi="宋体" w:eastAsia="宋体" w:cs="宋体"/>
          <w:bCs/>
          <w:sz w:val="24"/>
          <w:szCs w:val="24"/>
        </w:rPr>
        <w:t>预制墙板临时固定措施应符合现行标准的规定，并符合设计及专项施工方案要求。</w:t>
      </w:r>
    </w:p>
    <w:p w14:paraId="2067263A">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检查数量：全数检查。</w:t>
      </w:r>
    </w:p>
    <w:p w14:paraId="617C89F3">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检验方法：观察检查，量测，检查施工方案、施工记录和设计文件。</w:t>
      </w:r>
    </w:p>
    <w:p w14:paraId="08C62EB2">
      <w:pPr>
        <w:spacing w:line="360" w:lineRule="auto"/>
        <w:jc w:val="left"/>
        <w:rPr>
          <w:rFonts w:ascii="宋体" w:hAnsi="宋体" w:eastAsia="宋体" w:cs="宋体"/>
          <w:bCs/>
          <w:sz w:val="24"/>
          <w:szCs w:val="24"/>
        </w:rPr>
      </w:pPr>
      <w:r>
        <w:rPr>
          <w:rFonts w:hint="eastAsia" w:ascii="Times New Roman" w:hAnsi="Times New Roman" w:eastAsia="宋体" w:cs="Times New Roman"/>
          <w:b/>
          <w:color w:val="000000"/>
          <w:sz w:val="24"/>
          <w:szCs w:val="24"/>
        </w:rPr>
        <w:t>8.3.3</w:t>
      </w:r>
      <w:r>
        <w:rPr>
          <w:rFonts w:hint="eastAsia" w:ascii="宋体" w:hAnsi="宋体" w:eastAsia="宋体" w:cs="宋体"/>
          <w:b/>
          <w:sz w:val="24"/>
          <w:szCs w:val="24"/>
        </w:rPr>
        <w:t xml:space="preserve"> </w:t>
      </w:r>
      <w:r>
        <w:rPr>
          <w:rFonts w:hint="eastAsia" w:ascii="宋体" w:hAnsi="宋体" w:eastAsia="宋体" w:cs="宋体"/>
          <w:bCs/>
          <w:sz w:val="24"/>
          <w:szCs w:val="24"/>
        </w:rPr>
        <w:t>后浇混凝土强度达到设计要求后，方可拆除临时支撑系统。拆模时的混凝土强度应符合《混凝土结构工程施工规范》GB 50666的规定和设计要求。</w:t>
      </w:r>
    </w:p>
    <w:p w14:paraId="29DAD51B">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检查数量：每层不少于1组。</w:t>
      </w:r>
    </w:p>
    <w:p w14:paraId="29F0FE3F">
      <w:pPr>
        <w:spacing w:line="360" w:lineRule="auto"/>
        <w:ind w:firstLine="480" w:firstLineChars="200"/>
        <w:jc w:val="left"/>
        <w:rPr>
          <w:rFonts w:ascii="宋体" w:hAnsi="宋体" w:eastAsia="宋体" w:cs="宋体"/>
          <w:b/>
          <w:sz w:val="24"/>
          <w:szCs w:val="24"/>
        </w:rPr>
      </w:pPr>
      <w:r>
        <w:rPr>
          <w:rFonts w:hint="eastAsia" w:ascii="宋体" w:hAnsi="宋体" w:eastAsia="宋体" w:cs="宋体"/>
          <w:bCs/>
          <w:sz w:val="24"/>
          <w:szCs w:val="24"/>
        </w:rPr>
        <w:t>检验方法：检查相关试块留置与试验记录。</w:t>
      </w:r>
    </w:p>
    <w:p w14:paraId="56C0E1C5">
      <w:pPr>
        <w:spacing w:line="360" w:lineRule="auto"/>
        <w:jc w:val="left"/>
        <w:rPr>
          <w:rFonts w:ascii="宋体" w:hAnsi="宋体" w:eastAsia="宋体" w:cs="宋体"/>
          <w:sz w:val="24"/>
          <w:szCs w:val="24"/>
        </w:rPr>
      </w:pPr>
      <w:r>
        <w:rPr>
          <w:rFonts w:hint="eastAsia" w:ascii="Times New Roman" w:hAnsi="Times New Roman" w:eastAsia="宋体" w:cs="Times New Roman"/>
          <w:b/>
          <w:color w:val="000000"/>
          <w:sz w:val="24"/>
          <w:szCs w:val="24"/>
        </w:rPr>
        <w:t>8.3.4</w:t>
      </w:r>
      <w:r>
        <w:rPr>
          <w:rFonts w:hint="eastAsia" w:ascii="宋体" w:hAnsi="宋体" w:eastAsia="宋体" w:cs="宋体"/>
          <w:b/>
          <w:sz w:val="24"/>
          <w:szCs w:val="24"/>
        </w:rPr>
        <w:t xml:space="preserve"> </w:t>
      </w:r>
      <w:r>
        <w:rPr>
          <w:rFonts w:hint="eastAsia" w:ascii="宋体" w:hAnsi="宋体" w:eastAsia="宋体" w:cs="宋体"/>
          <w:sz w:val="24"/>
          <w:szCs w:val="24"/>
        </w:rPr>
        <w:t>预制墙板</w:t>
      </w:r>
      <w:r>
        <w:rPr>
          <w:rFonts w:hint="eastAsia" w:ascii="宋体" w:hAnsi="宋体" w:eastAsia="宋体" w:cs="宋体"/>
          <w:bCs/>
          <w:sz w:val="24"/>
          <w:szCs w:val="24"/>
        </w:rPr>
        <w:t>安装尺寸允许偏差及检验方法应符合设计要求</w:t>
      </w:r>
      <w:r>
        <w:rPr>
          <w:rFonts w:hint="eastAsia" w:ascii="宋体" w:hAnsi="宋体" w:eastAsia="宋体" w:cs="宋体"/>
          <w:sz w:val="24"/>
          <w:szCs w:val="24"/>
        </w:rPr>
        <w:t>；当设计无要求时，应符合表8.3.4的规定。</w:t>
      </w:r>
    </w:p>
    <w:p w14:paraId="03EF8366">
      <w:pPr>
        <w:pStyle w:val="181"/>
        <w:spacing w:line="360" w:lineRule="auto"/>
        <w:ind w:firstLine="420"/>
        <w:jc w:val="left"/>
        <w:rPr>
          <w:rFonts w:eastAsia="宋体" w:cs="宋体"/>
          <w:color w:val="auto"/>
          <w:sz w:val="24"/>
          <w:szCs w:val="24"/>
        </w:rPr>
      </w:pPr>
      <w:r>
        <w:rPr>
          <w:rFonts w:hint="eastAsia" w:eastAsia="宋体" w:cs="宋体"/>
          <w:color w:val="auto"/>
          <w:sz w:val="24"/>
          <w:szCs w:val="24"/>
        </w:rPr>
        <w:t>检查数量：同一检验批内，对同类型预制墙板抽查10%，且不少3件。</w:t>
      </w:r>
    </w:p>
    <w:p w14:paraId="0598CD45">
      <w:pPr>
        <w:spacing w:line="360" w:lineRule="auto"/>
        <w:jc w:val="center"/>
        <w:rPr>
          <w:rFonts w:ascii="宋体" w:hAnsi="宋体" w:eastAsia="宋体" w:cs="宋体"/>
          <w:b/>
          <w:bCs/>
          <w:kern w:val="0"/>
          <w:szCs w:val="21"/>
        </w:rPr>
      </w:pPr>
      <w:r>
        <w:rPr>
          <w:rFonts w:hint="eastAsia" w:ascii="宋体" w:hAnsi="宋体" w:eastAsia="宋体" w:cs="宋体"/>
          <w:b/>
          <w:bCs/>
          <w:kern w:val="0"/>
          <w:szCs w:val="21"/>
        </w:rPr>
        <w:t>表8.3.4预制墙板安装允许尺寸偏差</w:t>
      </w:r>
    </w:p>
    <w:tbl>
      <w:tblPr>
        <w:tblStyle w:val="3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1275"/>
        <w:gridCol w:w="993"/>
        <w:gridCol w:w="1275"/>
        <w:gridCol w:w="2295"/>
      </w:tblGrid>
      <w:tr w14:paraId="0FA5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7" w:type="dxa"/>
            <w:gridSpan w:val="3"/>
            <w:noWrap/>
            <w:vAlign w:val="center"/>
          </w:tcPr>
          <w:p w14:paraId="658CB591">
            <w:pPr>
              <w:keepNext/>
              <w:keepLines/>
              <w:widowControl/>
              <w:suppressLineNumbers/>
              <w:suppressAutoHyphens/>
              <w:adjustRightInd w:val="0"/>
              <w:snapToGrid w:val="0"/>
              <w:ind w:firstLine="320"/>
              <w:jc w:val="center"/>
              <w:rPr>
                <w:rFonts w:ascii="宋体" w:eastAsia="宋体"/>
                <w:bCs/>
                <w:sz w:val="15"/>
                <w:szCs w:val="15"/>
              </w:rPr>
            </w:pPr>
            <w:r>
              <w:rPr>
                <w:rFonts w:ascii="宋体" w:eastAsia="宋体"/>
                <w:bCs/>
                <w:sz w:val="15"/>
                <w:szCs w:val="15"/>
              </w:rPr>
              <w:t>项目</w:t>
            </w:r>
          </w:p>
        </w:tc>
        <w:tc>
          <w:tcPr>
            <w:tcW w:w="1275" w:type="dxa"/>
            <w:noWrap/>
            <w:vAlign w:val="center"/>
          </w:tcPr>
          <w:p w14:paraId="715C2E99">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允许偏差</w:t>
            </w:r>
          </w:p>
          <w:p w14:paraId="0C87AC45">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（mm）</w:t>
            </w:r>
          </w:p>
        </w:tc>
        <w:tc>
          <w:tcPr>
            <w:tcW w:w="2295" w:type="dxa"/>
            <w:noWrap/>
            <w:vAlign w:val="center"/>
          </w:tcPr>
          <w:p w14:paraId="68A847C2">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检验方法</w:t>
            </w:r>
          </w:p>
        </w:tc>
      </w:tr>
      <w:tr w14:paraId="70F5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439" w:type="dxa"/>
            <w:vMerge w:val="restart"/>
            <w:noWrap/>
            <w:vAlign w:val="center"/>
          </w:tcPr>
          <w:p w14:paraId="1E16C528">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预制墙板</w:t>
            </w:r>
            <w:r>
              <w:rPr>
                <w:rFonts w:ascii="宋体" w:eastAsia="宋体"/>
                <w:bCs/>
                <w:sz w:val="15"/>
                <w:szCs w:val="15"/>
              </w:rPr>
              <w:t>中心线对轴线位置</w:t>
            </w:r>
          </w:p>
        </w:tc>
        <w:tc>
          <w:tcPr>
            <w:tcW w:w="2268" w:type="dxa"/>
            <w:gridSpan w:val="2"/>
            <w:noWrap/>
            <w:vAlign w:val="center"/>
          </w:tcPr>
          <w:p w14:paraId="63457E55">
            <w:pPr>
              <w:keepNext/>
              <w:keepLines/>
              <w:widowControl/>
              <w:suppressLineNumbers/>
              <w:suppressAutoHyphens/>
              <w:adjustRightInd w:val="0"/>
              <w:snapToGrid w:val="0"/>
              <w:ind w:left="-107" w:leftChars="-51" w:firstLine="320"/>
              <w:jc w:val="center"/>
              <w:rPr>
                <w:rFonts w:ascii="宋体" w:eastAsia="宋体"/>
                <w:bCs/>
                <w:sz w:val="15"/>
                <w:szCs w:val="15"/>
              </w:rPr>
            </w:pPr>
            <w:r>
              <w:rPr>
                <w:rFonts w:ascii="宋体" w:eastAsia="宋体"/>
                <w:bCs/>
                <w:sz w:val="15"/>
                <w:szCs w:val="15"/>
              </w:rPr>
              <w:t>基础</w:t>
            </w:r>
          </w:p>
        </w:tc>
        <w:tc>
          <w:tcPr>
            <w:tcW w:w="1275" w:type="dxa"/>
            <w:noWrap/>
            <w:vAlign w:val="center"/>
          </w:tcPr>
          <w:p w14:paraId="06157367">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15</w:t>
            </w:r>
          </w:p>
        </w:tc>
        <w:tc>
          <w:tcPr>
            <w:tcW w:w="2295" w:type="dxa"/>
            <w:vMerge w:val="restart"/>
            <w:noWrap/>
            <w:vAlign w:val="center"/>
          </w:tcPr>
          <w:p w14:paraId="13601BA9">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尺量检查</w:t>
            </w:r>
          </w:p>
        </w:tc>
      </w:tr>
      <w:tr w14:paraId="78A3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439" w:type="dxa"/>
            <w:vMerge w:val="continue"/>
            <w:noWrap/>
            <w:vAlign w:val="center"/>
          </w:tcPr>
          <w:p w14:paraId="48DE6494">
            <w:pPr>
              <w:adjustRightInd w:val="0"/>
              <w:snapToGrid w:val="0"/>
              <w:jc w:val="center"/>
              <w:rPr>
                <w:sz w:val="15"/>
                <w:szCs w:val="15"/>
              </w:rPr>
            </w:pPr>
          </w:p>
        </w:tc>
        <w:tc>
          <w:tcPr>
            <w:tcW w:w="2268" w:type="dxa"/>
            <w:gridSpan w:val="2"/>
            <w:noWrap/>
            <w:vAlign w:val="center"/>
          </w:tcPr>
          <w:p w14:paraId="2E775A1E">
            <w:pPr>
              <w:keepNext/>
              <w:keepLines/>
              <w:widowControl/>
              <w:suppressLineNumbers/>
              <w:suppressAutoHyphens/>
              <w:adjustRightInd w:val="0"/>
              <w:snapToGrid w:val="0"/>
              <w:ind w:left="-107" w:leftChars="-51" w:firstLine="320"/>
              <w:jc w:val="center"/>
              <w:rPr>
                <w:rFonts w:ascii="宋体" w:eastAsia="宋体"/>
                <w:bCs/>
                <w:sz w:val="15"/>
                <w:szCs w:val="15"/>
              </w:rPr>
            </w:pPr>
            <w:r>
              <w:rPr>
                <w:rFonts w:hint="eastAsia" w:ascii="宋体" w:eastAsia="宋体"/>
                <w:bCs/>
                <w:sz w:val="15"/>
                <w:szCs w:val="15"/>
              </w:rPr>
              <w:t>预制墙板</w:t>
            </w:r>
          </w:p>
        </w:tc>
        <w:tc>
          <w:tcPr>
            <w:tcW w:w="1275" w:type="dxa"/>
            <w:noWrap/>
            <w:vAlign w:val="center"/>
          </w:tcPr>
          <w:p w14:paraId="2C645D50">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8</w:t>
            </w:r>
          </w:p>
        </w:tc>
        <w:tc>
          <w:tcPr>
            <w:tcW w:w="2295" w:type="dxa"/>
            <w:vMerge w:val="continue"/>
            <w:noWrap/>
            <w:vAlign w:val="center"/>
          </w:tcPr>
          <w:p w14:paraId="698A05CB">
            <w:pPr>
              <w:adjustRightInd w:val="0"/>
              <w:snapToGrid w:val="0"/>
              <w:jc w:val="center"/>
              <w:rPr>
                <w:sz w:val="15"/>
                <w:szCs w:val="15"/>
              </w:rPr>
            </w:pPr>
          </w:p>
        </w:tc>
      </w:tr>
      <w:tr w14:paraId="30E1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9" w:type="dxa"/>
            <w:noWrap/>
            <w:vAlign w:val="center"/>
          </w:tcPr>
          <w:p w14:paraId="6EDA74F0">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预制墙板</w:t>
            </w:r>
            <w:r>
              <w:rPr>
                <w:rFonts w:ascii="宋体" w:eastAsia="宋体"/>
                <w:bCs/>
                <w:sz w:val="15"/>
                <w:szCs w:val="15"/>
              </w:rPr>
              <w:t>标高</w:t>
            </w:r>
          </w:p>
        </w:tc>
        <w:tc>
          <w:tcPr>
            <w:tcW w:w="2268" w:type="dxa"/>
            <w:gridSpan w:val="2"/>
            <w:noWrap/>
            <w:vAlign w:val="center"/>
          </w:tcPr>
          <w:p w14:paraId="75511C49">
            <w:pPr>
              <w:keepNext/>
              <w:keepLines/>
              <w:widowControl/>
              <w:suppressLineNumbers/>
              <w:suppressAutoHyphens/>
              <w:adjustRightInd w:val="0"/>
              <w:snapToGrid w:val="0"/>
              <w:ind w:left="-107" w:leftChars="-51" w:firstLine="320"/>
              <w:jc w:val="center"/>
              <w:rPr>
                <w:rFonts w:ascii="宋体" w:eastAsia="宋体"/>
                <w:bCs/>
                <w:sz w:val="15"/>
                <w:szCs w:val="15"/>
              </w:rPr>
            </w:pPr>
            <w:r>
              <w:rPr>
                <w:rFonts w:hint="eastAsia" w:ascii="宋体" w:eastAsia="宋体"/>
                <w:bCs/>
                <w:sz w:val="15"/>
                <w:szCs w:val="15"/>
              </w:rPr>
              <w:t>预制墙板</w:t>
            </w:r>
          </w:p>
        </w:tc>
        <w:tc>
          <w:tcPr>
            <w:tcW w:w="1275" w:type="dxa"/>
            <w:noWrap/>
            <w:vAlign w:val="center"/>
          </w:tcPr>
          <w:p w14:paraId="47DA8AD1">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w:t>
            </w:r>
            <w:r>
              <w:rPr>
                <w:rFonts w:ascii="宋体" w:eastAsia="宋体"/>
                <w:bCs/>
                <w:sz w:val="15"/>
                <w:szCs w:val="15"/>
              </w:rPr>
              <w:t>5</w:t>
            </w:r>
          </w:p>
        </w:tc>
        <w:tc>
          <w:tcPr>
            <w:tcW w:w="2295" w:type="dxa"/>
            <w:noWrap/>
            <w:vAlign w:val="center"/>
          </w:tcPr>
          <w:p w14:paraId="20FF691C">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水准仪或尺量检查</w:t>
            </w:r>
          </w:p>
        </w:tc>
      </w:tr>
      <w:tr w14:paraId="50EE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439" w:type="dxa"/>
            <w:vMerge w:val="restart"/>
            <w:noWrap/>
            <w:vAlign w:val="center"/>
          </w:tcPr>
          <w:p w14:paraId="7EFE5B2A">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预制墙板</w:t>
            </w:r>
            <w:r>
              <w:rPr>
                <w:rFonts w:ascii="宋体" w:eastAsia="宋体"/>
                <w:bCs/>
                <w:sz w:val="15"/>
                <w:szCs w:val="15"/>
              </w:rPr>
              <w:t>垂直度</w:t>
            </w:r>
          </w:p>
        </w:tc>
        <w:tc>
          <w:tcPr>
            <w:tcW w:w="1275" w:type="dxa"/>
            <w:vMerge w:val="restart"/>
            <w:noWrap/>
            <w:vAlign w:val="center"/>
          </w:tcPr>
          <w:p w14:paraId="316A22C6">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预制墙板</w:t>
            </w:r>
          </w:p>
        </w:tc>
        <w:tc>
          <w:tcPr>
            <w:tcW w:w="993" w:type="dxa"/>
            <w:noWrap/>
            <w:vAlign w:val="center"/>
          </w:tcPr>
          <w:p w14:paraId="4CE15A4E">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w:t>
            </w:r>
            <w:r>
              <w:rPr>
                <w:rFonts w:ascii="宋体" w:eastAsia="宋体"/>
                <w:bCs/>
                <w:sz w:val="15"/>
                <w:szCs w:val="15"/>
              </w:rPr>
              <w:t>6m</w:t>
            </w:r>
          </w:p>
        </w:tc>
        <w:tc>
          <w:tcPr>
            <w:tcW w:w="1275" w:type="dxa"/>
            <w:noWrap/>
            <w:vAlign w:val="center"/>
          </w:tcPr>
          <w:p w14:paraId="3DDF446D">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5</w:t>
            </w:r>
          </w:p>
        </w:tc>
        <w:tc>
          <w:tcPr>
            <w:tcW w:w="2295" w:type="dxa"/>
            <w:vMerge w:val="restart"/>
            <w:noWrap/>
            <w:vAlign w:val="center"/>
          </w:tcPr>
          <w:p w14:paraId="69755E60">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经纬仪或全站仪量测</w:t>
            </w:r>
          </w:p>
        </w:tc>
      </w:tr>
      <w:tr w14:paraId="433D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439" w:type="dxa"/>
            <w:vMerge w:val="continue"/>
            <w:noWrap/>
            <w:vAlign w:val="center"/>
          </w:tcPr>
          <w:p w14:paraId="26AE5D23">
            <w:pPr>
              <w:adjustRightInd w:val="0"/>
              <w:snapToGrid w:val="0"/>
              <w:jc w:val="center"/>
              <w:rPr>
                <w:sz w:val="15"/>
                <w:szCs w:val="15"/>
              </w:rPr>
            </w:pPr>
          </w:p>
        </w:tc>
        <w:tc>
          <w:tcPr>
            <w:tcW w:w="1275" w:type="dxa"/>
            <w:vMerge w:val="continue"/>
            <w:noWrap/>
            <w:vAlign w:val="center"/>
          </w:tcPr>
          <w:p w14:paraId="45C06070">
            <w:pPr>
              <w:adjustRightInd w:val="0"/>
              <w:snapToGrid w:val="0"/>
              <w:jc w:val="center"/>
              <w:rPr>
                <w:sz w:val="15"/>
                <w:szCs w:val="15"/>
              </w:rPr>
            </w:pPr>
          </w:p>
        </w:tc>
        <w:tc>
          <w:tcPr>
            <w:tcW w:w="993" w:type="dxa"/>
            <w:noWrap/>
            <w:vAlign w:val="center"/>
          </w:tcPr>
          <w:p w14:paraId="5B2B2D13">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＞6m</w:t>
            </w:r>
          </w:p>
        </w:tc>
        <w:tc>
          <w:tcPr>
            <w:tcW w:w="1275" w:type="dxa"/>
            <w:noWrap/>
            <w:vAlign w:val="center"/>
          </w:tcPr>
          <w:p w14:paraId="03948D1F">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10</w:t>
            </w:r>
          </w:p>
        </w:tc>
        <w:tc>
          <w:tcPr>
            <w:tcW w:w="2295" w:type="dxa"/>
            <w:vMerge w:val="continue"/>
            <w:noWrap/>
            <w:vAlign w:val="center"/>
          </w:tcPr>
          <w:p w14:paraId="40FF5001">
            <w:pPr>
              <w:adjustRightInd w:val="0"/>
              <w:snapToGrid w:val="0"/>
              <w:jc w:val="center"/>
              <w:rPr>
                <w:sz w:val="15"/>
                <w:szCs w:val="15"/>
              </w:rPr>
            </w:pPr>
          </w:p>
        </w:tc>
      </w:tr>
      <w:tr w14:paraId="2AFA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39" w:type="dxa"/>
            <w:vMerge w:val="restart"/>
            <w:noWrap/>
            <w:vAlign w:val="center"/>
          </w:tcPr>
          <w:p w14:paraId="629AE72C">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相邻构件平整度</w:t>
            </w:r>
          </w:p>
        </w:tc>
        <w:tc>
          <w:tcPr>
            <w:tcW w:w="1275" w:type="dxa"/>
            <w:vMerge w:val="restart"/>
            <w:noWrap/>
            <w:vAlign w:val="center"/>
          </w:tcPr>
          <w:p w14:paraId="2EF2775C">
            <w:pPr>
              <w:keepNext/>
              <w:keepLines/>
              <w:suppressLineNumbers/>
              <w:suppressAutoHyphens/>
              <w:adjustRightInd w:val="0"/>
              <w:snapToGrid w:val="0"/>
              <w:jc w:val="center"/>
              <w:rPr>
                <w:rFonts w:ascii="宋体" w:eastAsia="宋体"/>
                <w:bCs/>
                <w:sz w:val="15"/>
                <w:szCs w:val="15"/>
              </w:rPr>
            </w:pPr>
            <w:r>
              <w:rPr>
                <w:rFonts w:hint="eastAsia" w:ascii="宋体" w:eastAsia="宋体"/>
                <w:bCs/>
                <w:sz w:val="15"/>
                <w:szCs w:val="15"/>
              </w:rPr>
              <w:t>预制墙板</w:t>
            </w:r>
            <w:r>
              <w:rPr>
                <w:rFonts w:ascii="宋体" w:eastAsia="宋体"/>
                <w:bCs/>
                <w:sz w:val="15"/>
                <w:szCs w:val="15"/>
              </w:rPr>
              <w:t>侧面</w:t>
            </w:r>
          </w:p>
        </w:tc>
        <w:tc>
          <w:tcPr>
            <w:tcW w:w="993" w:type="dxa"/>
            <w:noWrap/>
            <w:vAlign w:val="center"/>
          </w:tcPr>
          <w:p w14:paraId="53B5D451">
            <w:pPr>
              <w:keepNext/>
              <w:keepLines/>
              <w:suppressLineNumbers/>
              <w:suppressAutoHyphens/>
              <w:adjustRightInd w:val="0"/>
              <w:snapToGrid w:val="0"/>
              <w:jc w:val="center"/>
              <w:rPr>
                <w:rFonts w:ascii="宋体" w:eastAsia="宋体"/>
                <w:bCs/>
                <w:sz w:val="15"/>
                <w:szCs w:val="15"/>
              </w:rPr>
            </w:pPr>
            <w:r>
              <w:rPr>
                <w:rFonts w:ascii="宋体" w:eastAsia="宋体"/>
                <w:bCs/>
                <w:sz w:val="15"/>
                <w:szCs w:val="15"/>
              </w:rPr>
              <w:t>外露</w:t>
            </w:r>
          </w:p>
        </w:tc>
        <w:tc>
          <w:tcPr>
            <w:tcW w:w="1275" w:type="dxa"/>
            <w:noWrap/>
            <w:vAlign w:val="center"/>
          </w:tcPr>
          <w:p w14:paraId="45FB828B">
            <w:pPr>
              <w:keepNext/>
              <w:keepLines/>
              <w:suppressLineNumbers/>
              <w:suppressAutoHyphens/>
              <w:adjustRightInd w:val="0"/>
              <w:snapToGrid w:val="0"/>
              <w:jc w:val="center"/>
              <w:rPr>
                <w:rFonts w:ascii="宋体" w:eastAsia="宋体"/>
                <w:bCs/>
                <w:sz w:val="15"/>
                <w:szCs w:val="15"/>
              </w:rPr>
            </w:pPr>
            <w:r>
              <w:rPr>
                <w:rFonts w:ascii="宋体" w:eastAsia="宋体"/>
                <w:bCs/>
                <w:sz w:val="15"/>
                <w:szCs w:val="15"/>
              </w:rPr>
              <w:t>5</w:t>
            </w:r>
          </w:p>
        </w:tc>
        <w:tc>
          <w:tcPr>
            <w:tcW w:w="2295" w:type="dxa"/>
            <w:vMerge w:val="restart"/>
            <w:noWrap/>
            <w:vAlign w:val="center"/>
          </w:tcPr>
          <w:p w14:paraId="4F970C98">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钢尺、塞尺量测</w:t>
            </w:r>
          </w:p>
        </w:tc>
      </w:tr>
      <w:tr w14:paraId="749D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439" w:type="dxa"/>
            <w:vMerge w:val="continue"/>
            <w:noWrap/>
            <w:vAlign w:val="center"/>
          </w:tcPr>
          <w:p w14:paraId="11E7859F">
            <w:pPr>
              <w:adjustRightInd w:val="0"/>
              <w:snapToGrid w:val="0"/>
              <w:jc w:val="center"/>
              <w:rPr>
                <w:sz w:val="15"/>
                <w:szCs w:val="15"/>
              </w:rPr>
            </w:pPr>
          </w:p>
        </w:tc>
        <w:tc>
          <w:tcPr>
            <w:tcW w:w="1275" w:type="dxa"/>
            <w:vMerge w:val="continue"/>
            <w:noWrap/>
            <w:vAlign w:val="center"/>
          </w:tcPr>
          <w:p w14:paraId="512A45EC">
            <w:pPr>
              <w:adjustRightInd w:val="0"/>
              <w:snapToGrid w:val="0"/>
              <w:rPr>
                <w:sz w:val="15"/>
                <w:szCs w:val="15"/>
              </w:rPr>
            </w:pPr>
          </w:p>
        </w:tc>
        <w:tc>
          <w:tcPr>
            <w:tcW w:w="993" w:type="dxa"/>
            <w:noWrap/>
            <w:vAlign w:val="center"/>
          </w:tcPr>
          <w:p w14:paraId="7F3407BA">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不外露</w:t>
            </w:r>
          </w:p>
        </w:tc>
        <w:tc>
          <w:tcPr>
            <w:tcW w:w="1275" w:type="dxa"/>
            <w:noWrap/>
            <w:vAlign w:val="center"/>
          </w:tcPr>
          <w:p w14:paraId="77355E52">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8</w:t>
            </w:r>
          </w:p>
        </w:tc>
        <w:tc>
          <w:tcPr>
            <w:tcW w:w="2295" w:type="dxa"/>
            <w:vMerge w:val="continue"/>
            <w:noWrap/>
            <w:vAlign w:val="center"/>
          </w:tcPr>
          <w:p w14:paraId="61E20973">
            <w:pPr>
              <w:adjustRightInd w:val="0"/>
              <w:snapToGrid w:val="0"/>
              <w:jc w:val="center"/>
              <w:rPr>
                <w:sz w:val="15"/>
                <w:szCs w:val="15"/>
              </w:rPr>
            </w:pPr>
          </w:p>
        </w:tc>
      </w:tr>
      <w:tr w14:paraId="575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439" w:type="dxa"/>
            <w:noWrap/>
            <w:vAlign w:val="center"/>
          </w:tcPr>
          <w:p w14:paraId="1B3FAA38">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支座、支垫</w:t>
            </w:r>
            <w:r>
              <w:rPr>
                <w:rFonts w:hint="eastAsia" w:ascii="宋体" w:eastAsia="宋体"/>
                <w:bCs/>
                <w:sz w:val="15"/>
                <w:szCs w:val="15"/>
              </w:rPr>
              <w:t>、</w:t>
            </w:r>
            <w:r>
              <w:rPr>
                <w:rFonts w:ascii="宋体" w:eastAsia="宋体"/>
                <w:bCs/>
                <w:sz w:val="15"/>
                <w:szCs w:val="15"/>
              </w:rPr>
              <w:t>中心位置</w:t>
            </w:r>
          </w:p>
        </w:tc>
        <w:tc>
          <w:tcPr>
            <w:tcW w:w="2268" w:type="dxa"/>
            <w:gridSpan w:val="2"/>
            <w:noWrap/>
            <w:vAlign w:val="center"/>
          </w:tcPr>
          <w:p w14:paraId="7E09D836">
            <w:pPr>
              <w:keepNext/>
              <w:keepLines/>
              <w:widowControl/>
              <w:suppressLineNumbers/>
              <w:suppressAutoHyphens/>
              <w:adjustRightInd w:val="0"/>
              <w:snapToGrid w:val="0"/>
              <w:ind w:left="-107" w:leftChars="-51" w:firstLine="320"/>
              <w:jc w:val="center"/>
              <w:rPr>
                <w:rFonts w:ascii="宋体" w:eastAsia="宋体"/>
                <w:bCs/>
                <w:sz w:val="15"/>
                <w:szCs w:val="15"/>
              </w:rPr>
            </w:pPr>
            <w:r>
              <w:rPr>
                <w:rFonts w:hint="eastAsia" w:ascii="宋体" w:eastAsia="宋体"/>
                <w:bCs/>
                <w:sz w:val="15"/>
                <w:szCs w:val="15"/>
              </w:rPr>
              <w:t>预制墙板</w:t>
            </w:r>
          </w:p>
        </w:tc>
        <w:tc>
          <w:tcPr>
            <w:tcW w:w="1275" w:type="dxa"/>
            <w:noWrap/>
            <w:vAlign w:val="center"/>
          </w:tcPr>
          <w:p w14:paraId="3E801C92">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10</w:t>
            </w:r>
          </w:p>
        </w:tc>
        <w:tc>
          <w:tcPr>
            <w:tcW w:w="2295" w:type="dxa"/>
            <w:noWrap/>
            <w:vAlign w:val="center"/>
          </w:tcPr>
          <w:p w14:paraId="64B30C24">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尺量检查</w:t>
            </w:r>
          </w:p>
        </w:tc>
      </w:tr>
      <w:tr w14:paraId="07F0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39" w:type="dxa"/>
            <w:vMerge w:val="restart"/>
            <w:noWrap/>
            <w:vAlign w:val="center"/>
          </w:tcPr>
          <w:p w14:paraId="12F0EBD9">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墙板接缝</w:t>
            </w:r>
          </w:p>
        </w:tc>
        <w:tc>
          <w:tcPr>
            <w:tcW w:w="2268" w:type="dxa"/>
            <w:gridSpan w:val="2"/>
            <w:noWrap/>
            <w:vAlign w:val="center"/>
          </w:tcPr>
          <w:p w14:paraId="47BAC9C9">
            <w:pPr>
              <w:keepNext/>
              <w:keepLines/>
              <w:widowControl/>
              <w:suppressLineNumbers/>
              <w:suppressAutoHyphens/>
              <w:adjustRightInd w:val="0"/>
              <w:snapToGrid w:val="0"/>
              <w:ind w:left="-107" w:leftChars="-51" w:firstLine="320"/>
              <w:jc w:val="center"/>
              <w:rPr>
                <w:rFonts w:ascii="宋体" w:eastAsia="宋体"/>
                <w:bCs/>
                <w:sz w:val="15"/>
                <w:szCs w:val="15"/>
              </w:rPr>
            </w:pPr>
            <w:r>
              <w:rPr>
                <w:rFonts w:ascii="宋体" w:eastAsia="宋体"/>
                <w:bCs/>
                <w:sz w:val="15"/>
                <w:szCs w:val="15"/>
              </w:rPr>
              <w:t>宽度</w:t>
            </w:r>
          </w:p>
        </w:tc>
        <w:tc>
          <w:tcPr>
            <w:tcW w:w="1275" w:type="dxa"/>
            <w:vMerge w:val="restart"/>
            <w:noWrap/>
            <w:vAlign w:val="center"/>
          </w:tcPr>
          <w:p w14:paraId="41D8E490">
            <w:pPr>
              <w:keepNext/>
              <w:keepLines/>
              <w:widowControl/>
              <w:suppressLineNumbers/>
              <w:suppressAutoHyphens/>
              <w:adjustRightInd w:val="0"/>
              <w:snapToGrid w:val="0"/>
              <w:jc w:val="center"/>
              <w:rPr>
                <w:rFonts w:ascii="宋体" w:eastAsia="宋体"/>
                <w:bCs/>
                <w:sz w:val="15"/>
                <w:szCs w:val="15"/>
              </w:rPr>
            </w:pPr>
            <w:r>
              <w:rPr>
                <w:rFonts w:hint="eastAsia" w:ascii="宋体" w:eastAsia="宋体"/>
                <w:bCs/>
                <w:sz w:val="15"/>
                <w:szCs w:val="15"/>
              </w:rPr>
              <w:t>±</w:t>
            </w:r>
            <w:r>
              <w:rPr>
                <w:rFonts w:ascii="宋体" w:eastAsia="宋体"/>
                <w:bCs/>
                <w:sz w:val="15"/>
                <w:szCs w:val="15"/>
              </w:rPr>
              <w:t>5</w:t>
            </w:r>
          </w:p>
        </w:tc>
        <w:tc>
          <w:tcPr>
            <w:tcW w:w="2295" w:type="dxa"/>
            <w:vMerge w:val="restart"/>
            <w:noWrap/>
            <w:vAlign w:val="center"/>
          </w:tcPr>
          <w:p w14:paraId="294183A4">
            <w:pPr>
              <w:keepNext/>
              <w:keepLines/>
              <w:widowControl/>
              <w:suppressLineNumbers/>
              <w:suppressAutoHyphens/>
              <w:adjustRightInd w:val="0"/>
              <w:snapToGrid w:val="0"/>
              <w:jc w:val="center"/>
              <w:rPr>
                <w:rFonts w:ascii="宋体" w:eastAsia="宋体"/>
                <w:bCs/>
                <w:sz w:val="15"/>
                <w:szCs w:val="15"/>
              </w:rPr>
            </w:pPr>
            <w:r>
              <w:rPr>
                <w:rFonts w:ascii="宋体" w:eastAsia="宋体"/>
                <w:bCs/>
                <w:sz w:val="15"/>
                <w:szCs w:val="15"/>
              </w:rPr>
              <w:t>尺量检查</w:t>
            </w:r>
          </w:p>
        </w:tc>
      </w:tr>
      <w:tr w14:paraId="4BB4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439" w:type="dxa"/>
            <w:vMerge w:val="continue"/>
            <w:noWrap/>
            <w:vAlign w:val="center"/>
          </w:tcPr>
          <w:p w14:paraId="215D87F3"/>
        </w:tc>
        <w:tc>
          <w:tcPr>
            <w:tcW w:w="2268" w:type="dxa"/>
            <w:gridSpan w:val="2"/>
            <w:noWrap/>
            <w:vAlign w:val="center"/>
          </w:tcPr>
          <w:p w14:paraId="5510BCFD">
            <w:pPr>
              <w:keepNext/>
              <w:keepLines/>
              <w:widowControl/>
              <w:suppressLineNumbers/>
              <w:suppressAutoHyphens/>
              <w:adjustRightInd w:val="0"/>
              <w:snapToGrid w:val="0"/>
              <w:ind w:left="-107" w:leftChars="-51" w:firstLine="320"/>
              <w:jc w:val="center"/>
              <w:rPr>
                <w:rFonts w:ascii="宋体" w:eastAsia="宋体"/>
                <w:bCs/>
                <w:szCs w:val="21"/>
              </w:rPr>
            </w:pPr>
            <w:r>
              <w:rPr>
                <w:rFonts w:ascii="宋体" w:eastAsia="宋体"/>
                <w:bCs/>
                <w:szCs w:val="21"/>
              </w:rPr>
              <w:t>中心线位置</w:t>
            </w:r>
          </w:p>
        </w:tc>
        <w:tc>
          <w:tcPr>
            <w:tcW w:w="1275" w:type="dxa"/>
            <w:vMerge w:val="continue"/>
            <w:noWrap/>
            <w:vAlign w:val="center"/>
          </w:tcPr>
          <w:p w14:paraId="65EE8618"/>
        </w:tc>
        <w:tc>
          <w:tcPr>
            <w:tcW w:w="2295" w:type="dxa"/>
            <w:vMerge w:val="continue"/>
            <w:noWrap/>
            <w:vAlign w:val="center"/>
          </w:tcPr>
          <w:p w14:paraId="5F165B1E"/>
        </w:tc>
      </w:tr>
    </w:tbl>
    <w:p w14:paraId="60295458">
      <w:pPr>
        <w:spacing w:line="360" w:lineRule="auto"/>
        <w:jc w:val="left"/>
        <w:rPr>
          <w:rFonts w:ascii="宋体" w:eastAsia="宋体"/>
          <w:sz w:val="24"/>
          <w:szCs w:val="24"/>
        </w:rPr>
      </w:pPr>
      <w:r>
        <w:rPr>
          <w:rFonts w:hint="eastAsia" w:ascii="Times New Roman" w:hAnsi="Times New Roman" w:eastAsia="宋体" w:cs="Times New Roman"/>
          <w:b/>
          <w:color w:val="000000"/>
          <w:sz w:val="24"/>
          <w:szCs w:val="24"/>
        </w:rPr>
        <w:t>8.3.5</w:t>
      </w:r>
      <w:r>
        <w:rPr>
          <w:rFonts w:hint="eastAsia" w:ascii="宋体" w:eastAsia="宋体"/>
          <w:b/>
          <w:sz w:val="24"/>
          <w:szCs w:val="24"/>
        </w:rPr>
        <w:t xml:space="preserve"> </w:t>
      </w:r>
      <w:r>
        <w:rPr>
          <w:rFonts w:hint="eastAsia" w:ascii="宋体" w:eastAsia="宋体"/>
          <w:sz w:val="24"/>
          <w:szCs w:val="24"/>
        </w:rPr>
        <w:t>外墙板接缝处密封材料应符合设计要求，填缝应连续均匀，胶缝宜为凹缝，不宜打平，禁止使用设计以外材料填缝</w:t>
      </w:r>
      <w:r>
        <w:rPr>
          <w:rFonts w:ascii="宋体" w:eastAsia="宋体"/>
          <w:sz w:val="24"/>
          <w:szCs w:val="24"/>
        </w:rPr>
        <w:t>。</w:t>
      </w:r>
    </w:p>
    <w:p w14:paraId="78BEA74C">
      <w:pPr>
        <w:pStyle w:val="181"/>
        <w:spacing w:line="360" w:lineRule="auto"/>
        <w:ind w:firstLine="420"/>
        <w:jc w:val="left"/>
        <w:rPr>
          <w:rFonts w:eastAsia="宋体" w:cs="Times New Roman"/>
          <w:color w:val="auto"/>
          <w:sz w:val="24"/>
          <w:szCs w:val="24"/>
        </w:rPr>
      </w:pPr>
      <w:r>
        <w:rPr>
          <w:rFonts w:hint="eastAsia" w:eastAsia="宋体" w:cs="Times New Roman"/>
          <w:color w:val="auto"/>
          <w:sz w:val="24"/>
          <w:szCs w:val="24"/>
        </w:rPr>
        <w:t>检查数量：按批检验。每</w:t>
      </w:r>
      <w:r>
        <w:rPr>
          <w:rFonts w:eastAsia="宋体" w:cs="Times New Roman"/>
          <w:color w:val="auto"/>
          <w:sz w:val="24"/>
          <w:szCs w:val="24"/>
        </w:rPr>
        <w:t>1000m</w:t>
      </w:r>
      <w:r>
        <w:rPr>
          <w:rFonts w:eastAsia="宋体" w:cs="Times New Roman"/>
          <w:color w:val="auto"/>
          <w:sz w:val="24"/>
          <w:szCs w:val="24"/>
          <w:vertAlign w:val="superscript"/>
        </w:rPr>
        <w:t>2</w:t>
      </w:r>
      <w:r>
        <w:rPr>
          <w:rFonts w:hint="eastAsia" w:eastAsia="宋体" w:cs="Times New Roman"/>
          <w:color w:val="auto"/>
          <w:sz w:val="24"/>
          <w:szCs w:val="24"/>
        </w:rPr>
        <w:t>外墙面积应划分为一个检验批，不足</w:t>
      </w:r>
      <w:r>
        <w:rPr>
          <w:rFonts w:eastAsia="宋体" w:cs="Times New Roman"/>
          <w:color w:val="auto"/>
          <w:sz w:val="24"/>
          <w:szCs w:val="24"/>
        </w:rPr>
        <w:t>1000 m</w:t>
      </w:r>
      <w:r>
        <w:rPr>
          <w:rFonts w:eastAsia="宋体" w:cs="Times New Roman"/>
          <w:color w:val="auto"/>
          <w:sz w:val="24"/>
          <w:szCs w:val="24"/>
          <w:vertAlign w:val="superscript"/>
        </w:rPr>
        <w:t>2</w:t>
      </w:r>
      <w:r>
        <w:rPr>
          <w:rFonts w:hint="eastAsia" w:eastAsia="宋体" w:cs="Times New Roman"/>
          <w:color w:val="auto"/>
          <w:sz w:val="24"/>
          <w:szCs w:val="24"/>
        </w:rPr>
        <w:t>时也应划分为一个检验批；每个检验批每</w:t>
      </w:r>
      <w:r>
        <w:rPr>
          <w:rFonts w:eastAsia="宋体" w:cs="Times New Roman"/>
          <w:color w:val="auto"/>
          <w:sz w:val="24"/>
          <w:szCs w:val="24"/>
        </w:rPr>
        <w:t>100 m</w:t>
      </w:r>
      <w:r>
        <w:rPr>
          <w:rFonts w:eastAsia="宋体" w:cs="Times New Roman"/>
          <w:color w:val="auto"/>
          <w:sz w:val="24"/>
          <w:szCs w:val="24"/>
          <w:vertAlign w:val="superscript"/>
        </w:rPr>
        <w:t>2</w:t>
      </w:r>
      <w:r>
        <w:rPr>
          <w:rFonts w:hint="eastAsia" w:eastAsia="宋体" w:cs="Times New Roman"/>
          <w:color w:val="auto"/>
          <w:sz w:val="24"/>
          <w:szCs w:val="24"/>
        </w:rPr>
        <w:t>应至少抽查一处，每处不得少于</w:t>
      </w:r>
      <w:r>
        <w:rPr>
          <w:rFonts w:eastAsia="宋体" w:cs="Times New Roman"/>
          <w:color w:val="auto"/>
          <w:sz w:val="24"/>
          <w:szCs w:val="24"/>
        </w:rPr>
        <w:t>10 m</w:t>
      </w:r>
      <w:r>
        <w:rPr>
          <w:rFonts w:eastAsia="宋体" w:cs="Times New Roman"/>
          <w:color w:val="auto"/>
          <w:sz w:val="24"/>
          <w:szCs w:val="24"/>
          <w:vertAlign w:val="superscript"/>
        </w:rPr>
        <w:t>2</w:t>
      </w:r>
      <w:r>
        <w:rPr>
          <w:rFonts w:hint="eastAsia" w:eastAsia="宋体" w:cs="Times New Roman"/>
          <w:color w:val="auto"/>
          <w:sz w:val="24"/>
          <w:szCs w:val="24"/>
        </w:rPr>
        <w:t>。</w:t>
      </w:r>
    </w:p>
    <w:p w14:paraId="4F08BA23">
      <w:pPr>
        <w:pStyle w:val="181"/>
        <w:spacing w:line="360" w:lineRule="auto"/>
        <w:ind w:firstLine="420"/>
        <w:jc w:val="left"/>
        <w:rPr>
          <w:rFonts w:eastAsia="宋体" w:cs="宋体"/>
          <w:sz w:val="24"/>
          <w:szCs w:val="24"/>
        </w:rPr>
      </w:pPr>
      <w:r>
        <w:rPr>
          <w:rFonts w:hint="eastAsia" w:eastAsia="宋体"/>
          <w:color w:val="auto"/>
          <w:sz w:val="24"/>
          <w:szCs w:val="24"/>
        </w:rPr>
        <w:t>检验方法：观察检查并填写相关记录。</w:t>
      </w:r>
      <w:bookmarkEnd w:id="103"/>
      <w:bookmarkEnd w:id="104"/>
      <w:bookmarkEnd w:id="105"/>
      <w:bookmarkEnd w:id="106"/>
      <w:bookmarkEnd w:id="107"/>
      <w:bookmarkEnd w:id="108"/>
      <w:bookmarkEnd w:id="109"/>
      <w:bookmarkEnd w:id="110"/>
      <w:bookmarkEnd w:id="111"/>
      <w:bookmarkStart w:id="116" w:name="_Toc456335367"/>
      <w:bookmarkStart w:id="117" w:name="_Toc459900225"/>
      <w:bookmarkStart w:id="118" w:name="_Toc455472783"/>
      <w:bookmarkStart w:id="119" w:name="_Toc459900038"/>
      <w:bookmarkStart w:id="120" w:name="_Toc456017611"/>
      <w:bookmarkStart w:id="121" w:name="_Toc444242078"/>
      <w:bookmarkStart w:id="122" w:name="_Toc459899686"/>
      <w:bookmarkStart w:id="123" w:name="_Toc344207771"/>
      <w:bookmarkStart w:id="124" w:name="_Toc455471579"/>
    </w:p>
    <w:p w14:paraId="32722C91">
      <w:pPr>
        <w:widowControl/>
        <w:spacing w:before="312" w:beforeLines="100" w:after="156" w:afterLines="50" w:line="360" w:lineRule="auto"/>
        <w:jc w:val="center"/>
        <w:rPr>
          <w:rFonts w:ascii="宋体" w:eastAsia="宋体"/>
          <w:sz w:val="24"/>
        </w:rPr>
      </w:pPr>
      <w:r>
        <w:rPr>
          <w:rStyle w:val="46"/>
          <w:color w:val="000000"/>
          <w:sz w:val="24"/>
          <w:szCs w:val="24"/>
          <w:u w:val="none"/>
        </w:rPr>
        <w:br w:type="page"/>
      </w:r>
      <w:bookmarkEnd w:id="116"/>
      <w:bookmarkEnd w:id="117"/>
      <w:bookmarkEnd w:id="118"/>
      <w:bookmarkEnd w:id="119"/>
      <w:bookmarkEnd w:id="120"/>
      <w:bookmarkEnd w:id="121"/>
      <w:bookmarkEnd w:id="122"/>
      <w:bookmarkEnd w:id="123"/>
      <w:bookmarkEnd w:id="124"/>
      <w:bookmarkStart w:id="125" w:name="_Toc324651664"/>
      <w:bookmarkStart w:id="126" w:name="_Toc344207772"/>
      <w:bookmarkStart w:id="127" w:name="_Toc455472784"/>
      <w:bookmarkStart w:id="128" w:name="_Toc455471580"/>
      <w:bookmarkStart w:id="129" w:name="_Toc444242079"/>
      <w:bookmarkStart w:id="130" w:name="_Toc456017612"/>
      <w:bookmarkStart w:id="131" w:name="_Toc456335368"/>
      <w:bookmarkStart w:id="132" w:name="_Toc459900039"/>
      <w:bookmarkStart w:id="133" w:name="_Toc459899687"/>
      <w:bookmarkStart w:id="134" w:name="_Toc459900226"/>
    </w:p>
    <w:p w14:paraId="1205F0AB">
      <w:pPr>
        <w:pStyle w:val="2"/>
        <w:spacing w:before="312" w:beforeLines="100" w:after="312" w:afterLines="100" w:line="240" w:lineRule="auto"/>
        <w:ind w:left="0"/>
        <w:rPr>
          <w:rFonts w:cs="宋体"/>
          <w:sz w:val="28"/>
          <w:szCs w:val="28"/>
        </w:rPr>
      </w:pPr>
      <w:bookmarkStart w:id="135" w:name="_Toc210313018"/>
      <w:r>
        <w:rPr>
          <w:rFonts w:hint="eastAsia" w:cs="宋体"/>
          <w:sz w:val="28"/>
          <w:szCs w:val="28"/>
        </w:rPr>
        <w:t>本规程用词说明</w:t>
      </w:r>
      <w:bookmarkEnd w:id="135"/>
    </w:p>
    <w:p w14:paraId="23D148DC">
      <w:pPr>
        <w:spacing w:line="360" w:lineRule="auto"/>
        <w:jc w:val="left"/>
        <w:rPr>
          <w:rFonts w:ascii="宋体" w:eastAsia="宋体" w:cs="Microsoft JhengHei"/>
          <w:color w:val="000000"/>
          <w:sz w:val="24"/>
          <w:szCs w:val="24"/>
        </w:rPr>
      </w:pPr>
      <w:r>
        <w:rPr>
          <w:rFonts w:hint="eastAsia" w:ascii="Times New Roman" w:hAnsi="Times New Roman" w:eastAsia="宋体" w:cs="Times New Roman"/>
          <w:b/>
          <w:color w:val="000000"/>
          <w:sz w:val="24"/>
          <w:szCs w:val="24"/>
        </w:rPr>
        <w:t>1</w:t>
      </w:r>
      <w:r>
        <w:rPr>
          <w:rFonts w:hint="eastAsia" w:ascii="宋体" w:eastAsia="宋体" w:cs="Microsoft JhengHei"/>
          <w:color w:val="000000"/>
          <w:sz w:val="24"/>
          <w:szCs w:val="24"/>
        </w:rPr>
        <w:t xml:space="preserve"> </w:t>
      </w:r>
      <w:r>
        <w:rPr>
          <w:rFonts w:hint="eastAsia" w:ascii="宋体" w:eastAsia="宋体" w:cs="宋体"/>
          <w:color w:val="000000"/>
          <w:sz w:val="24"/>
          <w:szCs w:val="24"/>
          <w:lang w:bidi="en-US"/>
        </w:rPr>
        <w:t>为便于在执行本规程条文时区别对待</w:t>
      </w:r>
      <w:r>
        <w:rPr>
          <w:rFonts w:ascii="宋体" w:eastAsia="宋体" w:cs="宋体"/>
          <w:color w:val="000000"/>
          <w:sz w:val="24"/>
          <w:szCs w:val="24"/>
          <w:lang w:bidi="en-US"/>
        </w:rPr>
        <w:t>,</w:t>
      </w:r>
      <w:r>
        <w:rPr>
          <w:rFonts w:hint="eastAsia" w:ascii="宋体" w:eastAsia="宋体" w:cs="宋体"/>
          <w:color w:val="000000"/>
          <w:sz w:val="24"/>
          <w:szCs w:val="24"/>
          <w:lang w:bidi="en-US"/>
        </w:rPr>
        <w:t>对要求严格程度不同的用词说明如下：</w:t>
      </w:r>
    </w:p>
    <w:p w14:paraId="69C72107">
      <w:pPr>
        <w:spacing w:line="360" w:lineRule="auto"/>
        <w:ind w:firstLine="480" w:firstLineChars="200"/>
        <w:jc w:val="left"/>
        <w:rPr>
          <w:rFonts w:ascii="宋体" w:eastAsia="宋体" w:cs="Times New Roman"/>
          <w:color w:val="000000"/>
          <w:sz w:val="24"/>
          <w:szCs w:val="24"/>
        </w:rPr>
      </w:pPr>
      <w:r>
        <w:rPr>
          <w:rFonts w:ascii="Times New Roman" w:hAnsi="Times New Roman" w:eastAsia="宋体" w:cs="Times New Roman"/>
          <w:b/>
          <w:color w:val="000000"/>
          <w:sz w:val="24"/>
          <w:szCs w:val="24"/>
        </w:rPr>
        <w:t>1</w:t>
      </w:r>
      <w:r>
        <w:rPr>
          <w:rFonts w:hint="eastAsia" w:ascii="宋体" w:eastAsia="宋体" w:cs="Times New Roman"/>
          <w:color w:val="000000"/>
          <w:sz w:val="24"/>
          <w:szCs w:val="24"/>
        </w:rPr>
        <w:t>）表示很严格，非这样做不可的：</w:t>
      </w:r>
    </w:p>
    <w:p w14:paraId="30FF8A83">
      <w:pPr>
        <w:spacing w:line="360" w:lineRule="auto"/>
        <w:ind w:left="210" w:leftChars="100" w:firstLine="480" w:firstLineChars="200"/>
        <w:jc w:val="left"/>
        <w:rPr>
          <w:rFonts w:ascii="宋体" w:eastAsia="宋体" w:cs="Times New Roman"/>
          <w:color w:val="000000"/>
          <w:sz w:val="24"/>
          <w:szCs w:val="24"/>
        </w:rPr>
      </w:pPr>
      <w:r>
        <w:rPr>
          <w:rFonts w:hint="eastAsia" w:ascii="宋体" w:eastAsia="宋体" w:cs="Times New Roman"/>
          <w:color w:val="000000"/>
          <w:sz w:val="24"/>
          <w:szCs w:val="24"/>
        </w:rPr>
        <w:t>正面词采用“必须”，反面词采用“严禁”；</w:t>
      </w:r>
    </w:p>
    <w:p w14:paraId="59AA0B69">
      <w:pPr>
        <w:spacing w:line="360" w:lineRule="auto"/>
        <w:ind w:firstLine="480" w:firstLineChars="200"/>
        <w:jc w:val="left"/>
        <w:rPr>
          <w:rFonts w:ascii="宋体" w:eastAsia="宋体" w:cs="Times New Roman"/>
          <w:color w:val="000000"/>
          <w:sz w:val="24"/>
          <w:szCs w:val="24"/>
        </w:rPr>
      </w:pPr>
      <w:r>
        <w:rPr>
          <w:rFonts w:ascii="Times New Roman" w:hAnsi="Times New Roman" w:eastAsia="宋体" w:cs="Times New Roman"/>
          <w:b/>
          <w:color w:val="000000"/>
          <w:sz w:val="24"/>
          <w:szCs w:val="24"/>
        </w:rPr>
        <w:t>2</w:t>
      </w:r>
      <w:r>
        <w:rPr>
          <w:rFonts w:hint="eastAsia" w:ascii="宋体" w:eastAsia="宋体" w:cs="Times New Roman"/>
          <w:color w:val="000000"/>
          <w:sz w:val="24"/>
          <w:szCs w:val="24"/>
        </w:rPr>
        <w:t>）表示严格，在正常情况下均应这样做的：</w:t>
      </w:r>
    </w:p>
    <w:p w14:paraId="298566CA">
      <w:pPr>
        <w:spacing w:line="360" w:lineRule="auto"/>
        <w:ind w:left="210" w:leftChars="100" w:firstLine="480" w:firstLineChars="200"/>
        <w:jc w:val="left"/>
        <w:rPr>
          <w:rFonts w:ascii="宋体" w:eastAsia="宋体" w:cs="Times New Roman"/>
          <w:color w:val="000000"/>
          <w:sz w:val="24"/>
          <w:szCs w:val="24"/>
        </w:rPr>
      </w:pPr>
      <w:r>
        <w:rPr>
          <w:rFonts w:hint="eastAsia" w:ascii="宋体" w:eastAsia="宋体" w:cs="Times New Roman"/>
          <w:color w:val="000000"/>
          <w:sz w:val="24"/>
          <w:szCs w:val="24"/>
        </w:rPr>
        <w:t>正面词采用“应”，反面词采用“不应”或“不得”；</w:t>
      </w:r>
    </w:p>
    <w:p w14:paraId="39A1A18A">
      <w:pPr>
        <w:spacing w:line="360" w:lineRule="auto"/>
        <w:ind w:firstLine="480" w:firstLineChars="200"/>
        <w:jc w:val="left"/>
        <w:rPr>
          <w:rFonts w:ascii="宋体" w:eastAsia="宋体" w:cs="Times New Roman"/>
          <w:color w:val="000000"/>
          <w:sz w:val="24"/>
          <w:szCs w:val="24"/>
        </w:rPr>
      </w:pPr>
      <w:r>
        <w:rPr>
          <w:rFonts w:ascii="Times New Roman" w:hAnsi="Times New Roman" w:eastAsia="宋体" w:cs="Times New Roman"/>
          <w:b/>
          <w:color w:val="000000"/>
          <w:sz w:val="24"/>
          <w:szCs w:val="24"/>
        </w:rPr>
        <w:t>3</w:t>
      </w:r>
      <w:r>
        <w:rPr>
          <w:rFonts w:hint="eastAsia" w:ascii="宋体" w:eastAsia="宋体" w:cs="Times New Roman"/>
          <w:color w:val="000000"/>
          <w:sz w:val="24"/>
          <w:szCs w:val="24"/>
        </w:rPr>
        <w:t>）表示允许稍有选择，在条件许可时首先应这样做的：</w:t>
      </w:r>
    </w:p>
    <w:p w14:paraId="7F1B06AC">
      <w:pPr>
        <w:spacing w:line="360" w:lineRule="auto"/>
        <w:ind w:left="210" w:leftChars="100" w:firstLine="480" w:firstLineChars="200"/>
        <w:jc w:val="left"/>
        <w:rPr>
          <w:rFonts w:ascii="宋体" w:eastAsia="宋体" w:cs="Times New Roman"/>
          <w:color w:val="000000"/>
          <w:sz w:val="24"/>
          <w:szCs w:val="24"/>
        </w:rPr>
      </w:pPr>
      <w:r>
        <w:rPr>
          <w:rFonts w:hint="eastAsia" w:ascii="宋体" w:eastAsia="宋体" w:cs="Times New Roman"/>
          <w:color w:val="000000"/>
          <w:sz w:val="24"/>
          <w:szCs w:val="24"/>
        </w:rPr>
        <w:t>正面词采用“宜”，反面词采用“不宜”；</w:t>
      </w:r>
    </w:p>
    <w:p w14:paraId="4312AEDD">
      <w:pPr>
        <w:spacing w:line="360" w:lineRule="auto"/>
        <w:ind w:firstLine="480" w:firstLineChars="200"/>
        <w:jc w:val="left"/>
        <w:rPr>
          <w:rFonts w:ascii="宋体" w:eastAsia="宋体" w:cs="Times New Roman"/>
          <w:color w:val="000000"/>
          <w:sz w:val="24"/>
          <w:szCs w:val="24"/>
        </w:rPr>
      </w:pPr>
      <w:r>
        <w:rPr>
          <w:rFonts w:ascii="Times New Roman" w:hAnsi="Times New Roman" w:eastAsia="宋体" w:cs="Times New Roman"/>
          <w:b/>
          <w:color w:val="000000"/>
          <w:sz w:val="24"/>
          <w:szCs w:val="24"/>
        </w:rPr>
        <w:t>4</w:t>
      </w:r>
      <w:r>
        <w:rPr>
          <w:rFonts w:hint="eastAsia" w:ascii="宋体" w:eastAsia="宋体" w:cs="Times New Roman"/>
          <w:color w:val="000000"/>
          <w:sz w:val="24"/>
          <w:szCs w:val="24"/>
        </w:rPr>
        <w:t>）表示允许有选择，在一定条件下可以这样做的，采用“可”。</w:t>
      </w:r>
    </w:p>
    <w:p w14:paraId="5FC1368B">
      <w:pPr>
        <w:spacing w:line="360" w:lineRule="auto"/>
        <w:rPr>
          <w:rFonts w:ascii="宋体" w:eastAsia="宋体" w:cs="宋体"/>
          <w:color w:val="000000"/>
          <w:sz w:val="24"/>
          <w:szCs w:val="24"/>
          <w:lang w:bidi="en-US"/>
        </w:rPr>
      </w:pPr>
      <w:r>
        <w:rPr>
          <w:rFonts w:hint="eastAsia" w:ascii="Times New Roman" w:hAnsi="Times New Roman" w:eastAsia="宋体" w:cs="Times New Roman"/>
          <w:b/>
          <w:color w:val="000000"/>
          <w:sz w:val="24"/>
          <w:szCs w:val="24"/>
        </w:rPr>
        <w:t xml:space="preserve">2 </w:t>
      </w:r>
      <w:r>
        <w:rPr>
          <w:rFonts w:hint="eastAsia" w:ascii="宋体" w:eastAsia="宋体" w:cs="宋体"/>
          <w:color w:val="000000"/>
          <w:sz w:val="24"/>
          <w:szCs w:val="24"/>
          <w:lang w:bidi="en-US"/>
        </w:rPr>
        <w:t>条文中指明应按其他有关标准执行时，写法为“应按……执行”或“应符合……的规定（或要求）”。</w:t>
      </w:r>
      <w:bookmarkEnd w:id="125"/>
      <w:bookmarkEnd w:id="126"/>
      <w:bookmarkEnd w:id="127"/>
      <w:bookmarkEnd w:id="128"/>
      <w:bookmarkEnd w:id="129"/>
      <w:bookmarkEnd w:id="130"/>
      <w:bookmarkEnd w:id="131"/>
      <w:bookmarkEnd w:id="132"/>
      <w:bookmarkEnd w:id="133"/>
      <w:bookmarkEnd w:id="134"/>
    </w:p>
    <w:p w14:paraId="4529647B">
      <w:pPr>
        <w:spacing w:line="360" w:lineRule="auto"/>
        <w:rPr>
          <w:rFonts w:ascii="宋体" w:eastAsia="宋体" w:cs="宋体"/>
          <w:color w:val="000000"/>
          <w:sz w:val="24"/>
          <w:szCs w:val="24"/>
          <w:lang w:bidi="en-US"/>
        </w:rPr>
      </w:pPr>
    </w:p>
    <w:p w14:paraId="4945EAD0">
      <w:pPr>
        <w:spacing w:line="360" w:lineRule="auto"/>
        <w:rPr>
          <w:rFonts w:ascii="宋体" w:eastAsia="宋体" w:cs="宋体"/>
          <w:color w:val="000000"/>
          <w:sz w:val="24"/>
          <w:szCs w:val="24"/>
          <w:lang w:bidi="en-US"/>
        </w:rPr>
      </w:pPr>
    </w:p>
    <w:p w14:paraId="444B8F33">
      <w:pPr>
        <w:spacing w:line="360" w:lineRule="auto"/>
        <w:rPr>
          <w:rFonts w:ascii="宋体" w:eastAsia="宋体" w:cs="宋体"/>
          <w:color w:val="000000"/>
          <w:sz w:val="24"/>
          <w:szCs w:val="24"/>
          <w:lang w:bidi="en-US"/>
        </w:rPr>
      </w:pPr>
    </w:p>
    <w:p w14:paraId="1B3D3AFF">
      <w:pPr>
        <w:spacing w:line="360" w:lineRule="auto"/>
        <w:rPr>
          <w:rFonts w:ascii="宋体" w:eastAsia="宋体" w:cs="宋体"/>
          <w:color w:val="000000"/>
          <w:sz w:val="24"/>
          <w:szCs w:val="24"/>
          <w:lang w:bidi="en-US"/>
        </w:rPr>
      </w:pPr>
    </w:p>
    <w:p w14:paraId="6CBD0FFE">
      <w:pPr>
        <w:spacing w:line="360" w:lineRule="auto"/>
        <w:rPr>
          <w:rFonts w:ascii="宋体" w:eastAsia="宋体" w:cs="宋体"/>
          <w:color w:val="000000"/>
          <w:sz w:val="24"/>
          <w:szCs w:val="24"/>
          <w:lang w:bidi="en-US"/>
        </w:rPr>
      </w:pPr>
    </w:p>
    <w:p w14:paraId="04C27E24">
      <w:pPr>
        <w:spacing w:line="360" w:lineRule="auto"/>
        <w:rPr>
          <w:rFonts w:ascii="宋体" w:eastAsia="宋体" w:cs="宋体"/>
          <w:color w:val="000000"/>
          <w:sz w:val="24"/>
          <w:szCs w:val="24"/>
          <w:lang w:bidi="en-US"/>
        </w:rPr>
      </w:pPr>
    </w:p>
    <w:p w14:paraId="4C4BC481">
      <w:pPr>
        <w:spacing w:line="360" w:lineRule="auto"/>
        <w:rPr>
          <w:rFonts w:ascii="宋体" w:eastAsia="宋体" w:cs="宋体"/>
          <w:color w:val="000000"/>
          <w:sz w:val="24"/>
          <w:szCs w:val="24"/>
          <w:lang w:bidi="en-US"/>
        </w:rPr>
      </w:pPr>
    </w:p>
    <w:p w14:paraId="15220847">
      <w:pPr>
        <w:spacing w:line="360" w:lineRule="auto"/>
        <w:rPr>
          <w:rFonts w:ascii="宋体" w:eastAsia="宋体" w:cs="宋体"/>
          <w:color w:val="000000"/>
          <w:sz w:val="24"/>
          <w:szCs w:val="24"/>
          <w:lang w:bidi="en-US"/>
        </w:rPr>
      </w:pPr>
    </w:p>
    <w:p w14:paraId="07440E0F">
      <w:pPr>
        <w:spacing w:line="360" w:lineRule="auto"/>
        <w:rPr>
          <w:rFonts w:ascii="宋体" w:eastAsia="宋体" w:cs="宋体"/>
          <w:color w:val="000000"/>
          <w:sz w:val="24"/>
          <w:szCs w:val="24"/>
          <w:lang w:bidi="en-US"/>
        </w:rPr>
      </w:pPr>
    </w:p>
    <w:p w14:paraId="54233785">
      <w:pPr>
        <w:spacing w:line="360" w:lineRule="auto"/>
        <w:rPr>
          <w:rFonts w:ascii="宋体" w:eastAsia="宋体" w:cs="宋体"/>
          <w:color w:val="000000"/>
          <w:sz w:val="24"/>
          <w:szCs w:val="24"/>
          <w:lang w:bidi="en-US"/>
        </w:rPr>
      </w:pPr>
    </w:p>
    <w:p w14:paraId="5718FF61">
      <w:pPr>
        <w:spacing w:line="360" w:lineRule="auto"/>
        <w:rPr>
          <w:rFonts w:ascii="宋体" w:eastAsia="宋体" w:cs="宋体"/>
          <w:color w:val="000000"/>
          <w:sz w:val="24"/>
          <w:szCs w:val="24"/>
          <w:lang w:bidi="en-US"/>
        </w:rPr>
      </w:pPr>
    </w:p>
    <w:p w14:paraId="3DCC1662">
      <w:pPr>
        <w:spacing w:line="360" w:lineRule="auto"/>
        <w:rPr>
          <w:rFonts w:ascii="宋体" w:eastAsia="宋体" w:cs="宋体"/>
          <w:color w:val="000000"/>
          <w:sz w:val="24"/>
          <w:szCs w:val="24"/>
          <w:lang w:bidi="en-US"/>
        </w:rPr>
      </w:pPr>
    </w:p>
    <w:p w14:paraId="5FCA2F1D">
      <w:pPr>
        <w:spacing w:line="360" w:lineRule="auto"/>
        <w:rPr>
          <w:rFonts w:ascii="宋体" w:eastAsia="宋体" w:cs="宋体"/>
          <w:color w:val="000000"/>
          <w:sz w:val="24"/>
          <w:szCs w:val="24"/>
          <w:lang w:bidi="en-US"/>
        </w:rPr>
      </w:pPr>
    </w:p>
    <w:p w14:paraId="6236D67E">
      <w:pPr>
        <w:spacing w:line="360" w:lineRule="auto"/>
        <w:rPr>
          <w:rFonts w:ascii="宋体" w:eastAsia="宋体" w:cs="宋体"/>
          <w:color w:val="000000"/>
          <w:sz w:val="24"/>
          <w:szCs w:val="24"/>
          <w:lang w:bidi="en-US"/>
        </w:rPr>
      </w:pPr>
    </w:p>
    <w:p w14:paraId="7170D8BC">
      <w:pPr>
        <w:spacing w:line="360" w:lineRule="auto"/>
        <w:rPr>
          <w:rFonts w:ascii="宋体" w:eastAsia="宋体" w:cs="宋体"/>
          <w:color w:val="000000"/>
          <w:sz w:val="24"/>
          <w:szCs w:val="24"/>
          <w:lang w:bidi="en-US"/>
        </w:rPr>
      </w:pPr>
    </w:p>
    <w:p w14:paraId="110FE32C">
      <w:pPr>
        <w:spacing w:line="360" w:lineRule="auto"/>
        <w:rPr>
          <w:rFonts w:ascii="宋体" w:eastAsia="宋体" w:cs="宋体"/>
          <w:color w:val="000000"/>
          <w:sz w:val="24"/>
          <w:szCs w:val="24"/>
          <w:lang w:bidi="en-US"/>
        </w:rPr>
      </w:pPr>
    </w:p>
    <w:p w14:paraId="5BC3BEA4">
      <w:pPr>
        <w:spacing w:line="360" w:lineRule="auto"/>
        <w:rPr>
          <w:rFonts w:ascii="宋体" w:eastAsia="宋体" w:cs="宋体"/>
          <w:color w:val="000000"/>
          <w:sz w:val="24"/>
          <w:szCs w:val="24"/>
          <w:lang w:bidi="en-US"/>
        </w:rPr>
      </w:pPr>
    </w:p>
    <w:p w14:paraId="37A35AD6">
      <w:pPr>
        <w:spacing w:line="360" w:lineRule="auto"/>
        <w:rPr>
          <w:rFonts w:ascii="宋体" w:eastAsia="宋体" w:cs="宋体"/>
          <w:color w:val="000000"/>
          <w:sz w:val="24"/>
          <w:szCs w:val="24"/>
          <w:lang w:bidi="en-US"/>
        </w:rPr>
      </w:pPr>
    </w:p>
    <w:p w14:paraId="72DC99A7">
      <w:pPr>
        <w:spacing w:line="360" w:lineRule="auto"/>
        <w:rPr>
          <w:rFonts w:ascii="宋体" w:eastAsia="宋体" w:cs="宋体"/>
          <w:color w:val="000000"/>
          <w:sz w:val="24"/>
          <w:szCs w:val="24"/>
          <w:lang w:bidi="en-US"/>
        </w:rPr>
      </w:pPr>
    </w:p>
    <w:p w14:paraId="57351D74">
      <w:pPr>
        <w:pStyle w:val="54"/>
        <w:ind w:firstLine="0" w:firstLineChars="0"/>
        <w:rPr>
          <w:rFonts w:eastAsia="黑体"/>
          <w:sz w:val="36"/>
          <w:szCs w:val="36"/>
        </w:rPr>
      </w:pPr>
    </w:p>
    <w:p w14:paraId="2EC2B1BA">
      <w:pPr>
        <w:widowControl/>
        <w:jc w:val="center"/>
        <w:rPr>
          <w:rFonts w:ascii="宋体" w:hAnsi="宋体" w:eastAsia="宋体" w:cs="宋体"/>
          <w:b/>
          <w:bCs/>
          <w:sz w:val="32"/>
          <w:szCs w:val="32"/>
        </w:rPr>
      </w:pPr>
    </w:p>
    <w:p w14:paraId="2C34A135">
      <w:pPr>
        <w:widowControl/>
        <w:jc w:val="center"/>
        <w:rPr>
          <w:rFonts w:ascii="宋体" w:hAnsi="宋体" w:eastAsia="宋体" w:cs="宋体"/>
          <w:b/>
          <w:bCs/>
          <w:sz w:val="32"/>
          <w:szCs w:val="32"/>
        </w:rPr>
      </w:pPr>
    </w:p>
    <w:p w14:paraId="39758EE7">
      <w:pPr>
        <w:widowControl/>
        <w:spacing w:before="300" w:line="375" w:lineRule="atLeast"/>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中国土木工程学会标准</w:t>
      </w:r>
    </w:p>
    <w:p w14:paraId="39D863E3">
      <w:pPr>
        <w:pStyle w:val="54"/>
        <w:ind w:firstLine="0" w:firstLineChars="0"/>
        <w:jc w:val="center"/>
        <w:rPr>
          <w:rFonts w:eastAsia="黑体" w:asciiTheme="minorHAnsi" w:hAnsiTheme="minorHAnsi" w:cstheme="minorBidi"/>
          <w:kern w:val="2"/>
          <w:sz w:val="36"/>
          <w:szCs w:val="36"/>
        </w:rPr>
      </w:pPr>
    </w:p>
    <w:p w14:paraId="3886CE52">
      <w:pPr>
        <w:widowControl/>
        <w:spacing w:before="300" w:line="375" w:lineRule="atLeast"/>
        <w:jc w:val="center"/>
        <w:rPr>
          <w:rFonts w:ascii="黑体" w:hAnsi="黑体" w:eastAsia="黑体" w:cs="Times New Roman"/>
          <w:b/>
          <w:bCs/>
          <w:color w:val="000000"/>
          <w:kern w:val="36"/>
          <w:sz w:val="32"/>
          <w:szCs w:val="32"/>
        </w:rPr>
      </w:pPr>
      <w:r>
        <w:rPr>
          <w:rFonts w:hint="eastAsia" w:ascii="黑体" w:hAnsi="黑体" w:eastAsia="黑体" w:cs="Times New Roman"/>
          <w:b/>
          <w:bCs/>
          <w:color w:val="000000"/>
          <w:kern w:val="36"/>
          <w:sz w:val="32"/>
          <w:szCs w:val="32"/>
        </w:rPr>
        <w:t>灌芯装配式混凝土剪力墙结构技术规程</w:t>
      </w:r>
    </w:p>
    <w:p w14:paraId="1C1B8820">
      <w:pPr>
        <w:widowControl/>
        <w:spacing w:before="300" w:line="375" w:lineRule="atLeast"/>
        <w:jc w:val="center"/>
        <w:rPr>
          <w:rFonts w:ascii="黑体" w:hAnsi="宋体" w:eastAsia="黑体" w:cs="宋体"/>
          <w:color w:val="000000"/>
          <w:kern w:val="0"/>
          <w:sz w:val="30"/>
          <w:szCs w:val="30"/>
        </w:rPr>
      </w:pPr>
      <w:r>
        <w:rPr>
          <w:rFonts w:hint="eastAsia" w:ascii="黑体" w:hAnsi="宋体" w:eastAsia="黑体" w:cs="宋体"/>
          <w:color w:val="000000"/>
          <w:kern w:val="0"/>
          <w:sz w:val="30"/>
          <w:szCs w:val="30"/>
        </w:rPr>
        <w:t>T/CCES XXX - 2025</w:t>
      </w:r>
    </w:p>
    <w:p w14:paraId="6A4BBF8A">
      <w:pPr>
        <w:pStyle w:val="54"/>
        <w:ind w:firstLine="0" w:firstLineChars="0"/>
        <w:jc w:val="center"/>
        <w:rPr>
          <w:rFonts w:eastAsia="黑体" w:asciiTheme="minorHAnsi" w:hAnsiTheme="minorHAnsi" w:cstheme="minorBidi"/>
          <w:kern w:val="2"/>
          <w:sz w:val="36"/>
          <w:szCs w:val="36"/>
        </w:rPr>
      </w:pPr>
    </w:p>
    <w:p w14:paraId="403FC8C0">
      <w:pPr>
        <w:pStyle w:val="54"/>
        <w:ind w:firstLine="0" w:firstLineChars="0"/>
        <w:jc w:val="center"/>
        <w:rPr>
          <w:rFonts w:hint="eastAsia" w:eastAsia="黑体" w:asciiTheme="minorHAnsi" w:hAnsiTheme="minorHAnsi" w:cstheme="minorBidi"/>
          <w:kern w:val="2"/>
          <w:sz w:val="36"/>
          <w:szCs w:val="36"/>
        </w:rPr>
      </w:pPr>
    </w:p>
    <w:p w14:paraId="013383E1">
      <w:pPr>
        <w:pStyle w:val="54"/>
        <w:ind w:firstLine="0" w:firstLineChars="0"/>
        <w:jc w:val="center"/>
        <w:rPr>
          <w:rFonts w:eastAsia="黑体" w:asciiTheme="minorHAnsi" w:hAnsiTheme="minorHAnsi" w:cstheme="minorBidi"/>
          <w:kern w:val="2"/>
          <w:sz w:val="30"/>
          <w:szCs w:val="30"/>
        </w:rPr>
      </w:pPr>
      <w:r>
        <w:rPr>
          <w:rFonts w:hint="eastAsia" w:hAnsi="宋体"/>
          <w:color w:val="000000"/>
          <w:sz w:val="30"/>
          <w:szCs w:val="30"/>
        </w:rPr>
        <w:t>条 文 说 明</w:t>
      </w:r>
    </w:p>
    <w:p w14:paraId="5DAFC80B">
      <w:pPr>
        <w:pStyle w:val="54"/>
        <w:ind w:firstLine="0" w:firstLineChars="0"/>
        <w:jc w:val="center"/>
        <w:rPr>
          <w:rFonts w:eastAsia="黑体" w:asciiTheme="minorHAnsi" w:hAnsiTheme="minorHAnsi" w:cstheme="minorBidi"/>
          <w:kern w:val="2"/>
          <w:sz w:val="36"/>
          <w:szCs w:val="36"/>
        </w:rPr>
      </w:pPr>
    </w:p>
    <w:p w14:paraId="5D873E4F">
      <w:pPr>
        <w:pStyle w:val="54"/>
        <w:ind w:firstLine="0" w:firstLineChars="0"/>
        <w:jc w:val="center"/>
        <w:rPr>
          <w:rFonts w:eastAsia="黑体" w:asciiTheme="minorHAnsi" w:hAnsiTheme="minorHAnsi" w:cstheme="minorBidi"/>
          <w:kern w:val="2"/>
          <w:sz w:val="36"/>
          <w:szCs w:val="36"/>
        </w:rPr>
      </w:pPr>
    </w:p>
    <w:p w14:paraId="74F9FD0E">
      <w:pPr>
        <w:pStyle w:val="54"/>
        <w:ind w:firstLine="0" w:firstLineChars="0"/>
        <w:jc w:val="center"/>
        <w:rPr>
          <w:rFonts w:eastAsia="黑体" w:asciiTheme="minorHAnsi" w:hAnsiTheme="minorHAnsi" w:cstheme="minorBidi"/>
          <w:kern w:val="2"/>
          <w:sz w:val="36"/>
          <w:szCs w:val="36"/>
        </w:rPr>
      </w:pPr>
    </w:p>
    <w:p w14:paraId="441E0371">
      <w:pPr>
        <w:pStyle w:val="54"/>
        <w:ind w:firstLine="0" w:firstLineChars="0"/>
        <w:jc w:val="center"/>
        <w:rPr>
          <w:rFonts w:eastAsia="黑体" w:asciiTheme="minorHAnsi" w:hAnsiTheme="minorHAnsi" w:cstheme="minorBidi"/>
          <w:kern w:val="2"/>
          <w:sz w:val="36"/>
          <w:szCs w:val="36"/>
        </w:rPr>
      </w:pPr>
    </w:p>
    <w:p w14:paraId="2FBBB386">
      <w:pPr>
        <w:pStyle w:val="54"/>
        <w:ind w:firstLine="0" w:firstLineChars="0"/>
        <w:jc w:val="center"/>
        <w:rPr>
          <w:rFonts w:eastAsia="黑体" w:asciiTheme="minorHAnsi" w:hAnsiTheme="minorHAnsi" w:cstheme="minorBidi"/>
          <w:kern w:val="2"/>
          <w:sz w:val="36"/>
          <w:szCs w:val="36"/>
        </w:rPr>
      </w:pPr>
    </w:p>
    <w:p w14:paraId="5DC2A467">
      <w:pPr>
        <w:pStyle w:val="54"/>
        <w:ind w:firstLine="0" w:firstLineChars="0"/>
        <w:jc w:val="center"/>
        <w:rPr>
          <w:rFonts w:eastAsia="黑体" w:asciiTheme="minorHAnsi" w:hAnsiTheme="minorHAnsi" w:cstheme="minorBidi"/>
          <w:kern w:val="2"/>
          <w:sz w:val="36"/>
          <w:szCs w:val="36"/>
        </w:rPr>
      </w:pPr>
    </w:p>
    <w:p w14:paraId="50978AE9">
      <w:pPr>
        <w:pStyle w:val="54"/>
        <w:ind w:firstLine="0" w:firstLineChars="0"/>
        <w:jc w:val="center"/>
        <w:rPr>
          <w:rFonts w:eastAsia="黑体" w:asciiTheme="minorHAnsi" w:hAnsiTheme="minorHAnsi" w:cstheme="minorBidi"/>
          <w:kern w:val="2"/>
          <w:sz w:val="36"/>
          <w:szCs w:val="36"/>
        </w:rPr>
      </w:pPr>
    </w:p>
    <w:p w14:paraId="69C6D49A">
      <w:pPr>
        <w:pStyle w:val="54"/>
        <w:ind w:firstLine="0" w:firstLineChars="0"/>
        <w:jc w:val="center"/>
        <w:rPr>
          <w:rFonts w:eastAsia="黑体" w:asciiTheme="minorHAnsi" w:hAnsiTheme="minorHAnsi" w:cstheme="minorBidi"/>
          <w:kern w:val="2"/>
          <w:sz w:val="36"/>
          <w:szCs w:val="36"/>
        </w:rPr>
      </w:pPr>
    </w:p>
    <w:p w14:paraId="2250552F">
      <w:pPr>
        <w:pStyle w:val="54"/>
        <w:ind w:firstLine="0" w:firstLineChars="0"/>
        <w:jc w:val="center"/>
        <w:rPr>
          <w:rFonts w:eastAsia="黑体" w:asciiTheme="minorHAnsi" w:hAnsiTheme="minorHAnsi" w:cstheme="minorBidi"/>
          <w:kern w:val="2"/>
          <w:sz w:val="36"/>
          <w:szCs w:val="36"/>
        </w:rPr>
      </w:pPr>
    </w:p>
    <w:p w14:paraId="0D81989E">
      <w:pPr>
        <w:pStyle w:val="54"/>
        <w:ind w:firstLine="0" w:firstLineChars="0"/>
        <w:jc w:val="center"/>
        <w:rPr>
          <w:rFonts w:eastAsia="黑体" w:asciiTheme="minorHAnsi" w:hAnsiTheme="minorHAnsi" w:cstheme="minorBidi"/>
          <w:kern w:val="2"/>
          <w:sz w:val="36"/>
          <w:szCs w:val="36"/>
        </w:rPr>
      </w:pPr>
    </w:p>
    <w:p w14:paraId="4C4E6591">
      <w:pPr>
        <w:pStyle w:val="175"/>
        <w:spacing w:before="0" w:line="240" w:lineRule="auto"/>
        <w:jc w:val="center"/>
        <w:rPr>
          <w:sz w:val="21"/>
          <w:szCs w:val="21"/>
        </w:rPr>
      </w:pPr>
      <w:r>
        <w:rPr>
          <w:rFonts w:hint="eastAsia" w:ascii="宋体"/>
          <w:color w:val="auto"/>
          <w:sz w:val="32"/>
          <w:szCs w:val="32"/>
          <w:lang w:val="zh-CN"/>
        </w:rPr>
        <w:t>目  次</w:t>
      </w:r>
      <w:r>
        <w:rPr>
          <w:sz w:val="21"/>
          <w:szCs w:val="21"/>
        </w:rPr>
        <w:fldChar w:fldCharType="begin"/>
      </w:r>
      <w:r>
        <w:rPr>
          <w:sz w:val="21"/>
          <w:szCs w:val="21"/>
        </w:rPr>
        <w:instrText xml:space="preserve"> TOC \o "1-3" \h \z \u </w:instrText>
      </w:r>
      <w:r>
        <w:rPr>
          <w:sz w:val="21"/>
          <w:szCs w:val="21"/>
        </w:rPr>
        <w:fldChar w:fldCharType="separate"/>
      </w:r>
    </w:p>
    <w:p w14:paraId="19485E65">
      <w:pPr>
        <w:pStyle w:val="23"/>
        <w:spacing w:beforeLines="0" w:afterLines="0"/>
        <w:rPr>
          <w:b/>
        </w:rPr>
      </w:pPr>
    </w:p>
    <w:p w14:paraId="169609A9">
      <w:pPr>
        <w:pStyle w:val="23"/>
        <w:spacing w:beforeLines="0" w:afterLines="0"/>
        <w:rPr>
          <w:rFonts w:asciiTheme="minorHAnsi" w:hAnsiTheme="minorHAnsi" w:eastAsiaTheme="minorEastAsia" w:cstheme="minorBidi"/>
          <w:b/>
        </w:rPr>
      </w:pPr>
      <w:r>
        <w:fldChar w:fldCharType="begin"/>
      </w:r>
      <w:r>
        <w:instrText xml:space="preserve"> HYPERLINK \l "_Toc210312991" </w:instrText>
      </w:r>
      <w:r>
        <w:fldChar w:fldCharType="separate"/>
      </w:r>
      <w:r>
        <w:rPr>
          <w:rFonts w:ascii="Times New Roman"/>
          <w:b/>
          <w:color w:val="000000"/>
        </w:rPr>
        <w:t>2</w:t>
      </w:r>
      <w:r>
        <w:rPr>
          <w:rStyle w:val="46"/>
          <w:rFonts w:cs="宋体"/>
          <w:b/>
        </w:rPr>
        <w:t xml:space="preserve">  </w:t>
      </w:r>
      <w:r>
        <w:rPr>
          <w:rStyle w:val="46"/>
          <w:rFonts w:hint="eastAsia" w:cs="宋体"/>
          <w:b/>
        </w:rPr>
        <w:t>术语、符号与参考标准</w:t>
      </w:r>
      <w:r>
        <w:rPr>
          <w:b/>
        </w:rPr>
        <w:tab/>
      </w:r>
      <w:r>
        <w:rPr>
          <w:b/>
        </w:rPr>
        <w:t>36</w:t>
      </w:r>
      <w:r>
        <w:rPr>
          <w:b/>
        </w:rPr>
        <w:fldChar w:fldCharType="end"/>
      </w:r>
    </w:p>
    <w:p w14:paraId="7DF38639">
      <w:pPr>
        <w:pStyle w:val="31"/>
        <w:rPr>
          <w:rFonts w:asciiTheme="minorHAnsi" w:hAnsiTheme="minorHAnsi" w:eastAsiaTheme="minorEastAsia" w:cstheme="minorBidi"/>
          <w:b/>
        </w:rPr>
      </w:pPr>
      <w:r>
        <w:fldChar w:fldCharType="begin"/>
      </w:r>
      <w:r>
        <w:instrText xml:space="preserve"> HYPERLINK \l "_Toc210312992" </w:instrText>
      </w:r>
      <w:r>
        <w:fldChar w:fldCharType="separate"/>
      </w:r>
      <w:r>
        <w:rPr>
          <w:rFonts w:ascii="Times New Roman"/>
          <w:b/>
          <w:color w:val="000000"/>
        </w:rPr>
        <w:t>2.1</w:t>
      </w:r>
      <w:r>
        <w:rPr>
          <w:rStyle w:val="46"/>
          <w:rFonts w:hAnsi="宋体" w:cs="宋体"/>
          <w:b/>
        </w:rPr>
        <w:t xml:space="preserve"> </w:t>
      </w:r>
      <w:r>
        <w:rPr>
          <w:rStyle w:val="46"/>
          <w:rFonts w:hint="eastAsia" w:hAnsi="宋体" w:cs="宋体"/>
          <w:b/>
        </w:rPr>
        <w:t>术语</w:t>
      </w:r>
      <w:r>
        <w:rPr>
          <w:b/>
        </w:rPr>
        <w:tab/>
      </w:r>
      <w:r>
        <w:rPr>
          <w:b/>
        </w:rPr>
        <w:t>36</w:t>
      </w:r>
      <w:r>
        <w:rPr>
          <w:b/>
        </w:rPr>
        <w:fldChar w:fldCharType="end"/>
      </w:r>
    </w:p>
    <w:p w14:paraId="55C3F562">
      <w:pPr>
        <w:pStyle w:val="23"/>
        <w:spacing w:beforeLines="0" w:afterLines="0"/>
        <w:rPr>
          <w:rFonts w:asciiTheme="minorHAnsi" w:hAnsiTheme="minorHAnsi" w:eastAsiaTheme="minorEastAsia" w:cstheme="minorBidi"/>
          <w:b/>
        </w:rPr>
      </w:pPr>
      <w:r>
        <w:fldChar w:fldCharType="begin"/>
      </w:r>
      <w:r>
        <w:instrText xml:space="preserve"> HYPERLINK \l "_Toc210312994" </w:instrText>
      </w:r>
      <w:r>
        <w:fldChar w:fldCharType="separate"/>
      </w:r>
      <w:r>
        <w:rPr>
          <w:rFonts w:ascii="Times New Roman"/>
          <w:b/>
          <w:color w:val="000000"/>
        </w:rPr>
        <w:t xml:space="preserve">3 </w:t>
      </w:r>
      <w:r>
        <w:rPr>
          <w:rStyle w:val="46"/>
          <w:rFonts w:cs="宋体"/>
          <w:b/>
        </w:rPr>
        <w:t xml:space="preserve"> </w:t>
      </w:r>
      <w:r>
        <w:rPr>
          <w:rStyle w:val="46"/>
          <w:rFonts w:hint="eastAsia" w:cs="宋体"/>
          <w:b/>
        </w:rPr>
        <w:t>基本规定</w:t>
      </w:r>
      <w:r>
        <w:rPr>
          <w:b/>
        </w:rPr>
        <w:tab/>
      </w:r>
      <w:r>
        <w:rPr>
          <w:b/>
        </w:rPr>
        <w:t>36</w:t>
      </w:r>
      <w:r>
        <w:rPr>
          <w:b/>
        </w:rPr>
        <w:fldChar w:fldCharType="end"/>
      </w:r>
    </w:p>
    <w:p w14:paraId="52DA86C1">
      <w:pPr>
        <w:pStyle w:val="23"/>
        <w:spacing w:beforeLines="0" w:afterLines="0"/>
        <w:rPr>
          <w:rFonts w:asciiTheme="minorHAnsi" w:hAnsiTheme="minorHAnsi" w:eastAsiaTheme="minorEastAsia" w:cstheme="minorBidi"/>
          <w:b/>
        </w:rPr>
      </w:pPr>
      <w:r>
        <w:fldChar w:fldCharType="begin"/>
      </w:r>
      <w:r>
        <w:instrText xml:space="preserve"> HYPERLINK \l "_Toc210312996" </w:instrText>
      </w:r>
      <w:r>
        <w:fldChar w:fldCharType="separate"/>
      </w:r>
      <w:r>
        <w:rPr>
          <w:rFonts w:ascii="Times New Roman"/>
          <w:b/>
          <w:color w:val="000000"/>
        </w:rPr>
        <w:t>5</w:t>
      </w:r>
      <w:r>
        <w:rPr>
          <w:rStyle w:val="46"/>
          <w:rFonts w:cs="宋体"/>
          <w:b/>
        </w:rPr>
        <w:t xml:space="preserve">  </w:t>
      </w:r>
      <w:r>
        <w:rPr>
          <w:rStyle w:val="46"/>
          <w:rFonts w:hint="eastAsia" w:cs="宋体"/>
          <w:b/>
        </w:rPr>
        <w:t>结构设计</w:t>
      </w:r>
      <w:r>
        <w:rPr>
          <w:b/>
        </w:rPr>
        <w:tab/>
      </w:r>
      <w:r>
        <w:rPr>
          <w:b/>
        </w:rPr>
        <w:t>36</w:t>
      </w:r>
      <w:r>
        <w:rPr>
          <w:b/>
        </w:rPr>
        <w:fldChar w:fldCharType="end"/>
      </w:r>
    </w:p>
    <w:p w14:paraId="3241AE1D">
      <w:pPr>
        <w:pStyle w:val="31"/>
        <w:rPr>
          <w:rFonts w:asciiTheme="minorHAnsi" w:hAnsiTheme="minorHAnsi" w:eastAsiaTheme="minorEastAsia" w:cstheme="minorBidi"/>
          <w:b/>
        </w:rPr>
      </w:pPr>
      <w:r>
        <w:fldChar w:fldCharType="begin"/>
      </w:r>
      <w:r>
        <w:instrText xml:space="preserve"> HYPERLINK \l "_Toc210312997" </w:instrText>
      </w:r>
      <w:r>
        <w:fldChar w:fldCharType="separate"/>
      </w:r>
      <w:r>
        <w:rPr>
          <w:rFonts w:ascii="Times New Roman"/>
          <w:b/>
          <w:color w:val="000000"/>
        </w:rPr>
        <w:t>5.1</w:t>
      </w:r>
      <w:r>
        <w:rPr>
          <w:rStyle w:val="46"/>
          <w:rFonts w:hAnsi="宋体" w:cs="宋体"/>
          <w:b/>
        </w:rPr>
        <w:t xml:space="preserve"> </w:t>
      </w:r>
      <w:r>
        <w:rPr>
          <w:rStyle w:val="46"/>
          <w:rFonts w:hint="eastAsia" w:hAnsi="宋体" w:cs="宋体"/>
          <w:b/>
        </w:rPr>
        <w:t>一般规定</w:t>
      </w:r>
      <w:r>
        <w:rPr>
          <w:b/>
        </w:rPr>
        <w:tab/>
      </w:r>
      <w:r>
        <w:rPr>
          <w:b/>
        </w:rPr>
        <w:t>36</w:t>
      </w:r>
      <w:r>
        <w:rPr>
          <w:b/>
        </w:rPr>
        <w:fldChar w:fldCharType="end"/>
      </w:r>
    </w:p>
    <w:p w14:paraId="335E5E20">
      <w:pPr>
        <w:pStyle w:val="31"/>
        <w:rPr>
          <w:rFonts w:asciiTheme="minorHAnsi" w:hAnsiTheme="minorHAnsi" w:eastAsiaTheme="minorEastAsia" w:cstheme="minorBidi"/>
          <w:b/>
        </w:rPr>
      </w:pPr>
      <w:r>
        <w:fldChar w:fldCharType="begin"/>
      </w:r>
      <w:r>
        <w:instrText xml:space="preserve"> HYPERLINK \l "_Toc210313000" </w:instrText>
      </w:r>
      <w:r>
        <w:fldChar w:fldCharType="separate"/>
      </w:r>
      <w:r>
        <w:rPr>
          <w:rFonts w:ascii="Times New Roman"/>
          <w:b/>
          <w:color w:val="000000"/>
        </w:rPr>
        <w:t>5.4</w:t>
      </w:r>
      <w:r>
        <w:rPr>
          <w:rStyle w:val="46"/>
          <w:rFonts w:hAnsi="宋体" w:cs="宋体"/>
          <w:b/>
        </w:rPr>
        <w:t xml:space="preserve"> </w:t>
      </w:r>
      <w:r>
        <w:rPr>
          <w:rStyle w:val="46"/>
          <w:rFonts w:hint="eastAsia" w:hAnsi="宋体" w:cs="宋体"/>
          <w:b/>
        </w:rPr>
        <w:t>构件与连接设计</w:t>
      </w:r>
      <w:r>
        <w:rPr>
          <w:b/>
        </w:rPr>
        <w:tab/>
      </w:r>
      <w:r>
        <w:rPr>
          <w:b/>
        </w:rPr>
        <w:t>36</w:t>
      </w:r>
      <w:r>
        <w:rPr>
          <w:b/>
        </w:rPr>
        <w:fldChar w:fldCharType="end"/>
      </w:r>
    </w:p>
    <w:p w14:paraId="14F32737">
      <w:pPr>
        <w:pStyle w:val="31"/>
        <w:rPr>
          <w:rFonts w:asciiTheme="minorHAnsi" w:hAnsiTheme="minorHAnsi" w:eastAsiaTheme="minorEastAsia" w:cstheme="minorBidi"/>
          <w:b/>
        </w:rPr>
      </w:pPr>
      <w:r>
        <w:fldChar w:fldCharType="begin"/>
      </w:r>
      <w:r>
        <w:instrText xml:space="preserve"> HYPERLINK \l "_Toc210313001" </w:instrText>
      </w:r>
      <w:r>
        <w:fldChar w:fldCharType="separate"/>
      </w:r>
      <w:r>
        <w:rPr>
          <w:rFonts w:ascii="Times New Roman"/>
          <w:b/>
          <w:color w:val="000000"/>
        </w:rPr>
        <w:t>5.5</w:t>
      </w:r>
      <w:r>
        <w:rPr>
          <w:rStyle w:val="46"/>
          <w:rFonts w:hAnsi="宋体" w:cs="宋体"/>
          <w:b/>
        </w:rPr>
        <w:t xml:space="preserve"> </w:t>
      </w:r>
      <w:r>
        <w:rPr>
          <w:rStyle w:val="46"/>
          <w:rFonts w:hint="eastAsia" w:hAnsi="宋体" w:cs="宋体"/>
          <w:b/>
        </w:rPr>
        <w:t>结构构造</w:t>
      </w:r>
      <w:r>
        <w:rPr>
          <w:b/>
        </w:rPr>
        <w:tab/>
      </w:r>
      <w:r>
        <w:rPr>
          <w:b/>
        </w:rPr>
        <w:t>37</w:t>
      </w:r>
      <w:r>
        <w:rPr>
          <w:b/>
        </w:rPr>
        <w:fldChar w:fldCharType="end"/>
      </w:r>
    </w:p>
    <w:p w14:paraId="3945CFAD">
      <w:pPr>
        <w:pStyle w:val="23"/>
        <w:spacing w:beforeLines="0" w:afterLines="0"/>
        <w:rPr>
          <w:rFonts w:asciiTheme="minorHAnsi" w:hAnsiTheme="minorHAnsi" w:eastAsiaTheme="minorEastAsia" w:cstheme="minorBidi"/>
          <w:b/>
        </w:rPr>
      </w:pPr>
      <w:r>
        <w:fldChar w:fldCharType="begin"/>
      </w:r>
      <w:r>
        <w:instrText xml:space="preserve"> HYPERLINK \l "_Toc210313002" </w:instrText>
      </w:r>
      <w:r>
        <w:fldChar w:fldCharType="separate"/>
      </w:r>
      <w:r>
        <w:rPr>
          <w:rFonts w:ascii="Times New Roman"/>
          <w:b/>
          <w:color w:val="000000"/>
        </w:rPr>
        <w:t>6</w:t>
      </w:r>
      <w:r>
        <w:rPr>
          <w:rStyle w:val="46"/>
          <w:rFonts w:cs="宋体"/>
          <w:b/>
        </w:rPr>
        <w:t xml:space="preserve">  </w:t>
      </w:r>
      <w:r>
        <w:rPr>
          <w:rStyle w:val="46"/>
          <w:rFonts w:hint="eastAsia" w:cs="宋体"/>
          <w:b/>
        </w:rPr>
        <w:t>构件制作与运输</w:t>
      </w:r>
      <w:r>
        <w:rPr>
          <w:b/>
        </w:rPr>
        <w:tab/>
      </w:r>
      <w:r>
        <w:rPr>
          <w:b/>
        </w:rPr>
        <w:fldChar w:fldCharType="begin"/>
      </w:r>
      <w:r>
        <w:rPr>
          <w:b/>
        </w:rPr>
        <w:instrText xml:space="preserve"> PAGEREF _Toc210313002 \h </w:instrText>
      </w:r>
      <w:r>
        <w:rPr>
          <w:b/>
        </w:rPr>
        <w:fldChar w:fldCharType="separate"/>
      </w:r>
      <w:r>
        <w:rPr>
          <w:b/>
        </w:rPr>
        <w:t>38</w:t>
      </w:r>
      <w:r>
        <w:rPr>
          <w:b/>
        </w:rPr>
        <w:fldChar w:fldCharType="end"/>
      </w:r>
      <w:r>
        <w:rPr>
          <w:b/>
        </w:rPr>
        <w:fldChar w:fldCharType="end"/>
      </w:r>
    </w:p>
    <w:p w14:paraId="7E9FE941">
      <w:pPr>
        <w:pStyle w:val="31"/>
        <w:rPr>
          <w:rFonts w:asciiTheme="minorHAnsi" w:hAnsiTheme="minorHAnsi" w:eastAsiaTheme="minorEastAsia" w:cstheme="minorBidi"/>
          <w:b/>
        </w:rPr>
      </w:pPr>
      <w:r>
        <w:fldChar w:fldCharType="begin"/>
      </w:r>
      <w:r>
        <w:instrText xml:space="preserve"> HYPERLINK \l "_Toc210313003" </w:instrText>
      </w:r>
      <w:r>
        <w:fldChar w:fldCharType="separate"/>
      </w:r>
      <w:r>
        <w:rPr>
          <w:rFonts w:ascii="Times New Roman"/>
          <w:b/>
          <w:color w:val="000000"/>
        </w:rPr>
        <w:t>6.1</w:t>
      </w:r>
      <w:r>
        <w:rPr>
          <w:rStyle w:val="46"/>
          <w:rFonts w:hAnsi="宋体" w:cs="宋体"/>
          <w:b/>
        </w:rPr>
        <w:t xml:space="preserve"> </w:t>
      </w:r>
      <w:r>
        <w:rPr>
          <w:rStyle w:val="46"/>
          <w:rFonts w:hint="eastAsia" w:hAnsi="宋体" w:cs="宋体"/>
          <w:b/>
        </w:rPr>
        <w:t>一般规定</w:t>
      </w:r>
      <w:r>
        <w:rPr>
          <w:b/>
        </w:rPr>
        <w:tab/>
      </w:r>
      <w:r>
        <w:rPr>
          <w:b/>
        </w:rPr>
        <w:fldChar w:fldCharType="begin"/>
      </w:r>
      <w:r>
        <w:rPr>
          <w:b/>
        </w:rPr>
        <w:instrText xml:space="preserve"> PAGEREF _Toc210313003 \h </w:instrText>
      </w:r>
      <w:r>
        <w:rPr>
          <w:b/>
        </w:rPr>
        <w:fldChar w:fldCharType="separate"/>
      </w:r>
      <w:r>
        <w:rPr>
          <w:b/>
        </w:rPr>
        <w:t>38</w:t>
      </w:r>
      <w:r>
        <w:rPr>
          <w:b/>
        </w:rPr>
        <w:fldChar w:fldCharType="end"/>
      </w:r>
      <w:r>
        <w:rPr>
          <w:b/>
        </w:rPr>
        <w:fldChar w:fldCharType="end"/>
      </w:r>
    </w:p>
    <w:p w14:paraId="415EC347">
      <w:pPr>
        <w:pStyle w:val="31"/>
        <w:rPr>
          <w:rFonts w:asciiTheme="minorHAnsi" w:hAnsiTheme="minorHAnsi" w:eastAsiaTheme="minorEastAsia" w:cstheme="minorBidi"/>
          <w:b/>
        </w:rPr>
      </w:pPr>
      <w:r>
        <w:fldChar w:fldCharType="begin"/>
      </w:r>
      <w:r>
        <w:instrText xml:space="preserve"> HYPERLINK \l "_Toc210313004" </w:instrText>
      </w:r>
      <w:r>
        <w:fldChar w:fldCharType="separate"/>
      </w:r>
      <w:r>
        <w:rPr>
          <w:rStyle w:val="46"/>
          <w:rFonts w:ascii="Times New Roman"/>
          <w:b/>
          <w:u w:val="none"/>
        </w:rPr>
        <w:t>6.2</w:t>
      </w:r>
      <w:r>
        <w:rPr>
          <w:rStyle w:val="46"/>
          <w:rFonts w:hAnsi="宋体" w:cs="宋体"/>
          <w:b/>
        </w:rPr>
        <w:t xml:space="preserve"> </w:t>
      </w:r>
      <w:r>
        <w:rPr>
          <w:rStyle w:val="46"/>
          <w:rFonts w:hint="eastAsia" w:hAnsi="宋体" w:cs="宋体"/>
          <w:b/>
        </w:rPr>
        <w:t>制作准备</w:t>
      </w:r>
      <w:r>
        <w:rPr>
          <w:b/>
        </w:rPr>
        <w:tab/>
      </w:r>
      <w:r>
        <w:rPr>
          <w:b/>
        </w:rPr>
        <w:fldChar w:fldCharType="begin"/>
      </w:r>
      <w:r>
        <w:rPr>
          <w:b/>
        </w:rPr>
        <w:instrText xml:space="preserve"> PAGEREF _Toc210313004 \h </w:instrText>
      </w:r>
      <w:r>
        <w:rPr>
          <w:b/>
        </w:rPr>
        <w:fldChar w:fldCharType="separate"/>
      </w:r>
      <w:r>
        <w:rPr>
          <w:b/>
        </w:rPr>
        <w:t>38</w:t>
      </w:r>
      <w:r>
        <w:rPr>
          <w:b/>
        </w:rPr>
        <w:fldChar w:fldCharType="end"/>
      </w:r>
      <w:r>
        <w:rPr>
          <w:b/>
        </w:rPr>
        <w:fldChar w:fldCharType="end"/>
      </w:r>
    </w:p>
    <w:p w14:paraId="338D4ED0">
      <w:pPr>
        <w:pStyle w:val="31"/>
        <w:rPr>
          <w:rFonts w:asciiTheme="minorHAnsi" w:hAnsiTheme="minorHAnsi" w:eastAsiaTheme="minorEastAsia" w:cstheme="minorBidi"/>
          <w:b/>
        </w:rPr>
      </w:pPr>
      <w:r>
        <w:fldChar w:fldCharType="begin"/>
      </w:r>
      <w:r>
        <w:instrText xml:space="preserve"> HYPERLINK \l "_Toc210313005" </w:instrText>
      </w:r>
      <w:r>
        <w:fldChar w:fldCharType="separate"/>
      </w:r>
      <w:r>
        <w:rPr>
          <w:rStyle w:val="46"/>
          <w:rFonts w:ascii="Times New Roman"/>
          <w:b/>
          <w:u w:val="none"/>
        </w:rPr>
        <w:t>6.3</w:t>
      </w:r>
      <w:r>
        <w:rPr>
          <w:rStyle w:val="46"/>
          <w:rFonts w:hAnsi="宋体" w:cs="宋体"/>
          <w:b/>
        </w:rPr>
        <w:t xml:space="preserve"> </w:t>
      </w:r>
      <w:r>
        <w:rPr>
          <w:rStyle w:val="46"/>
          <w:rFonts w:hint="eastAsia" w:hAnsi="宋体" w:cs="宋体"/>
          <w:b/>
        </w:rPr>
        <w:t>构件制作</w:t>
      </w:r>
      <w:r>
        <w:rPr>
          <w:b/>
        </w:rPr>
        <w:tab/>
      </w:r>
      <w:r>
        <w:rPr>
          <w:b/>
        </w:rPr>
        <w:fldChar w:fldCharType="begin"/>
      </w:r>
      <w:r>
        <w:rPr>
          <w:b/>
        </w:rPr>
        <w:instrText xml:space="preserve"> PAGEREF _Toc210313005 \h </w:instrText>
      </w:r>
      <w:r>
        <w:rPr>
          <w:b/>
        </w:rPr>
        <w:fldChar w:fldCharType="separate"/>
      </w:r>
      <w:r>
        <w:rPr>
          <w:b/>
        </w:rPr>
        <w:t>38</w:t>
      </w:r>
      <w:r>
        <w:rPr>
          <w:b/>
        </w:rPr>
        <w:fldChar w:fldCharType="end"/>
      </w:r>
      <w:r>
        <w:rPr>
          <w:b/>
        </w:rPr>
        <w:fldChar w:fldCharType="end"/>
      </w:r>
    </w:p>
    <w:p w14:paraId="0E571A9F">
      <w:pPr>
        <w:pStyle w:val="31"/>
        <w:rPr>
          <w:rFonts w:asciiTheme="minorHAnsi" w:hAnsiTheme="minorHAnsi" w:eastAsiaTheme="minorEastAsia" w:cstheme="minorBidi"/>
          <w:b/>
        </w:rPr>
      </w:pPr>
      <w:r>
        <w:fldChar w:fldCharType="begin"/>
      </w:r>
      <w:r>
        <w:instrText xml:space="preserve"> HYPERLINK \l "_Toc210313008" </w:instrText>
      </w:r>
      <w:r>
        <w:fldChar w:fldCharType="separate"/>
      </w:r>
      <w:r>
        <w:rPr>
          <w:rStyle w:val="46"/>
          <w:rFonts w:ascii="Times New Roman"/>
          <w:b/>
          <w:u w:val="none"/>
        </w:rPr>
        <w:t>6.6</w:t>
      </w:r>
      <w:r>
        <w:rPr>
          <w:rStyle w:val="46"/>
          <w:rFonts w:hAnsi="宋体" w:cs="宋体"/>
          <w:b/>
        </w:rPr>
        <w:t xml:space="preserve"> </w:t>
      </w:r>
      <w:r>
        <w:rPr>
          <w:rStyle w:val="46"/>
          <w:rFonts w:hint="eastAsia" w:hAnsi="宋体" w:cs="宋体"/>
          <w:b/>
        </w:rPr>
        <w:t>资料</w:t>
      </w:r>
      <w:r>
        <w:rPr>
          <w:b/>
        </w:rPr>
        <w:tab/>
      </w:r>
      <w:r>
        <w:rPr>
          <w:b/>
        </w:rPr>
        <w:t>39</w:t>
      </w:r>
      <w:r>
        <w:rPr>
          <w:b/>
        </w:rPr>
        <w:fldChar w:fldCharType="end"/>
      </w:r>
    </w:p>
    <w:p w14:paraId="3906E6D4">
      <w:pPr>
        <w:pStyle w:val="23"/>
        <w:spacing w:beforeLines="0" w:afterLines="0"/>
        <w:rPr>
          <w:rFonts w:asciiTheme="minorHAnsi" w:hAnsiTheme="minorHAnsi" w:eastAsiaTheme="minorEastAsia" w:cstheme="minorBidi"/>
          <w:b/>
        </w:rPr>
      </w:pPr>
      <w:r>
        <w:fldChar w:fldCharType="begin"/>
      </w:r>
      <w:r>
        <w:instrText xml:space="preserve"> HYPERLINK \l "_Toc210313009" </w:instrText>
      </w:r>
      <w:r>
        <w:fldChar w:fldCharType="separate"/>
      </w:r>
      <w:r>
        <w:rPr>
          <w:rStyle w:val="46"/>
          <w:rFonts w:ascii="Times New Roman"/>
          <w:b/>
          <w:u w:val="none"/>
        </w:rPr>
        <w:t>7</w:t>
      </w:r>
      <w:r>
        <w:rPr>
          <w:rStyle w:val="46"/>
          <w:rFonts w:cs="宋体"/>
          <w:b/>
        </w:rPr>
        <w:t xml:space="preserve">  </w:t>
      </w:r>
      <w:r>
        <w:rPr>
          <w:rStyle w:val="46"/>
          <w:rFonts w:hint="eastAsia" w:cs="宋体"/>
          <w:b/>
        </w:rPr>
        <w:t>结构施工</w:t>
      </w:r>
      <w:r>
        <w:rPr>
          <w:b/>
        </w:rPr>
        <w:tab/>
      </w:r>
      <w:r>
        <w:rPr>
          <w:b/>
        </w:rPr>
        <w:t>40</w:t>
      </w:r>
      <w:r>
        <w:rPr>
          <w:b/>
        </w:rPr>
        <w:fldChar w:fldCharType="end"/>
      </w:r>
    </w:p>
    <w:p w14:paraId="4FD2172D">
      <w:pPr>
        <w:pStyle w:val="23"/>
        <w:spacing w:beforeLines="0" w:afterLines="0"/>
        <w:rPr>
          <w:rFonts w:asciiTheme="minorHAnsi" w:hAnsiTheme="minorHAnsi" w:eastAsiaTheme="minorEastAsia" w:cstheme="minorBidi"/>
          <w:b/>
        </w:rPr>
      </w:pPr>
      <w:r>
        <w:fldChar w:fldCharType="begin"/>
      </w:r>
      <w:r>
        <w:instrText xml:space="preserve"> HYPERLINK \l "_Toc210313010" </w:instrText>
      </w:r>
      <w:r>
        <w:fldChar w:fldCharType="separate"/>
      </w:r>
      <w:r>
        <w:rPr>
          <w:rStyle w:val="46"/>
          <w:rFonts w:ascii="Times New Roman"/>
          <w:b/>
          <w:u w:val="none"/>
        </w:rPr>
        <w:t>7.1</w:t>
      </w:r>
      <w:r>
        <w:rPr>
          <w:rStyle w:val="46"/>
          <w:rFonts w:cs="宋体"/>
          <w:b/>
        </w:rPr>
        <w:t xml:space="preserve"> </w:t>
      </w:r>
      <w:r>
        <w:rPr>
          <w:rStyle w:val="46"/>
          <w:rFonts w:hint="eastAsia" w:cs="宋体"/>
          <w:b/>
        </w:rPr>
        <w:t>一般规定</w:t>
      </w:r>
      <w:r>
        <w:rPr>
          <w:b/>
        </w:rPr>
        <w:tab/>
      </w:r>
      <w:r>
        <w:rPr>
          <w:b/>
        </w:rPr>
        <w:t>40</w:t>
      </w:r>
      <w:r>
        <w:rPr>
          <w:b/>
        </w:rPr>
        <w:fldChar w:fldCharType="end"/>
      </w:r>
    </w:p>
    <w:p w14:paraId="30A5A936">
      <w:pPr>
        <w:pStyle w:val="23"/>
        <w:spacing w:beforeLines="0" w:afterLines="0"/>
        <w:rPr>
          <w:rFonts w:asciiTheme="minorHAnsi" w:hAnsiTheme="minorHAnsi" w:eastAsiaTheme="minorEastAsia" w:cstheme="minorBidi"/>
          <w:b/>
        </w:rPr>
      </w:pPr>
      <w:r>
        <w:fldChar w:fldCharType="begin"/>
      </w:r>
      <w:r>
        <w:instrText xml:space="preserve"> HYPERLINK \l "_Toc210313011" </w:instrText>
      </w:r>
      <w:r>
        <w:fldChar w:fldCharType="separate"/>
      </w:r>
      <w:r>
        <w:rPr>
          <w:rStyle w:val="46"/>
          <w:rFonts w:ascii="Times New Roman"/>
          <w:b/>
          <w:u w:val="none"/>
        </w:rPr>
        <w:t xml:space="preserve">7.2 </w:t>
      </w:r>
      <w:r>
        <w:rPr>
          <w:rStyle w:val="46"/>
          <w:rFonts w:hint="eastAsia" w:hAnsi="宋体" w:cs="宋体"/>
          <w:b/>
        </w:rPr>
        <w:t>施工准备</w:t>
      </w:r>
      <w:r>
        <w:rPr>
          <w:b/>
        </w:rPr>
        <w:tab/>
      </w:r>
      <w:r>
        <w:rPr>
          <w:b/>
        </w:rPr>
        <w:t>40</w:t>
      </w:r>
      <w:r>
        <w:rPr>
          <w:b/>
        </w:rPr>
        <w:fldChar w:fldCharType="end"/>
      </w:r>
    </w:p>
    <w:p w14:paraId="4269D84B">
      <w:pPr>
        <w:pStyle w:val="23"/>
        <w:spacing w:beforeLines="0" w:afterLines="0"/>
        <w:rPr>
          <w:rFonts w:asciiTheme="minorHAnsi" w:hAnsiTheme="minorHAnsi" w:eastAsiaTheme="minorEastAsia" w:cstheme="minorBidi"/>
          <w:b/>
        </w:rPr>
      </w:pPr>
      <w:r>
        <w:fldChar w:fldCharType="begin"/>
      </w:r>
      <w:r>
        <w:instrText xml:space="preserve"> HYPERLINK \l "_Toc210313014" </w:instrText>
      </w:r>
      <w:r>
        <w:fldChar w:fldCharType="separate"/>
      </w:r>
      <w:r>
        <w:rPr>
          <w:rStyle w:val="46"/>
          <w:rFonts w:ascii="Times New Roman"/>
          <w:b/>
          <w:u w:val="none"/>
        </w:rPr>
        <w:t>8</w:t>
      </w:r>
      <w:r>
        <w:rPr>
          <w:rStyle w:val="46"/>
          <w:rFonts w:cs="宋体"/>
          <w:b/>
        </w:rPr>
        <w:t xml:space="preserve">  </w:t>
      </w:r>
      <w:r>
        <w:rPr>
          <w:rStyle w:val="46"/>
          <w:rFonts w:hint="eastAsia" w:cs="宋体"/>
          <w:b/>
        </w:rPr>
        <w:t>工程验收</w:t>
      </w:r>
      <w:r>
        <w:rPr>
          <w:b/>
        </w:rPr>
        <w:tab/>
      </w:r>
      <w:r>
        <w:rPr>
          <w:b/>
        </w:rPr>
        <w:t>40</w:t>
      </w:r>
      <w:r>
        <w:rPr>
          <w:b/>
        </w:rPr>
        <w:fldChar w:fldCharType="end"/>
      </w:r>
    </w:p>
    <w:p w14:paraId="25CB5029">
      <w:pPr>
        <w:pStyle w:val="31"/>
        <w:rPr>
          <w:rFonts w:asciiTheme="minorHAnsi" w:hAnsiTheme="minorHAnsi" w:eastAsiaTheme="minorEastAsia" w:cstheme="minorBidi"/>
          <w:b/>
        </w:rPr>
      </w:pPr>
      <w:r>
        <w:fldChar w:fldCharType="begin"/>
      </w:r>
      <w:r>
        <w:instrText xml:space="preserve"> HYPERLINK \l "_Toc210313015" </w:instrText>
      </w:r>
      <w:r>
        <w:fldChar w:fldCharType="separate"/>
      </w:r>
      <w:r>
        <w:rPr>
          <w:rStyle w:val="46"/>
          <w:rFonts w:ascii="Times New Roman"/>
          <w:b/>
          <w:u w:val="none"/>
        </w:rPr>
        <w:t>8.1</w:t>
      </w:r>
      <w:r>
        <w:rPr>
          <w:rStyle w:val="46"/>
          <w:rFonts w:hAnsi="宋体" w:cs="宋体"/>
          <w:b/>
        </w:rPr>
        <w:t xml:space="preserve"> </w:t>
      </w:r>
      <w:r>
        <w:rPr>
          <w:rStyle w:val="46"/>
          <w:rFonts w:hint="eastAsia" w:hAnsi="宋体" w:cs="宋体"/>
          <w:b/>
        </w:rPr>
        <w:t>一般规定</w:t>
      </w:r>
      <w:r>
        <w:rPr>
          <w:b/>
        </w:rPr>
        <w:tab/>
      </w:r>
      <w:r>
        <w:rPr>
          <w:b/>
        </w:rPr>
        <w:t>40</w:t>
      </w:r>
      <w:r>
        <w:rPr>
          <w:b/>
        </w:rPr>
        <w:fldChar w:fldCharType="end"/>
      </w:r>
    </w:p>
    <w:p w14:paraId="0CC52D71">
      <w:pPr>
        <w:pStyle w:val="31"/>
        <w:rPr>
          <w:rFonts w:asciiTheme="minorHAnsi" w:hAnsiTheme="minorHAnsi" w:eastAsiaTheme="minorEastAsia" w:cstheme="minorBidi"/>
          <w:b/>
        </w:rPr>
      </w:pPr>
      <w:r>
        <w:fldChar w:fldCharType="begin"/>
      </w:r>
      <w:r>
        <w:instrText xml:space="preserve"> HYPERLINK \l "_Toc210313016" </w:instrText>
      </w:r>
      <w:r>
        <w:fldChar w:fldCharType="separate"/>
      </w:r>
      <w:r>
        <w:rPr>
          <w:rStyle w:val="46"/>
          <w:rFonts w:ascii="Times New Roman"/>
          <w:b/>
          <w:u w:val="none"/>
        </w:rPr>
        <w:t>8.2</w:t>
      </w:r>
      <w:r>
        <w:rPr>
          <w:rStyle w:val="46"/>
          <w:rFonts w:hAnsi="宋体" w:cs="宋体"/>
          <w:b/>
        </w:rPr>
        <w:t xml:space="preserve"> </w:t>
      </w:r>
      <w:r>
        <w:rPr>
          <w:rStyle w:val="46"/>
          <w:rFonts w:hint="eastAsia" w:hAnsi="宋体" w:cs="宋体"/>
          <w:b/>
        </w:rPr>
        <w:t>主控项目</w:t>
      </w:r>
      <w:r>
        <w:rPr>
          <w:b/>
        </w:rPr>
        <w:tab/>
      </w:r>
      <w:r>
        <w:rPr>
          <w:b/>
        </w:rPr>
        <w:t>41</w:t>
      </w:r>
      <w:r>
        <w:rPr>
          <w:b/>
        </w:rPr>
        <w:fldChar w:fldCharType="end"/>
      </w:r>
    </w:p>
    <w:p w14:paraId="35F09726">
      <w:pPr>
        <w:pStyle w:val="31"/>
        <w:rPr>
          <w:rFonts w:asciiTheme="minorHAnsi" w:hAnsiTheme="minorHAnsi" w:eastAsiaTheme="minorEastAsia" w:cstheme="minorBidi"/>
          <w:b/>
        </w:rPr>
      </w:pPr>
      <w:r>
        <w:fldChar w:fldCharType="begin"/>
      </w:r>
      <w:r>
        <w:instrText xml:space="preserve"> HYPERLINK \l "_Toc210313017" </w:instrText>
      </w:r>
      <w:r>
        <w:fldChar w:fldCharType="separate"/>
      </w:r>
      <w:r>
        <w:rPr>
          <w:rStyle w:val="46"/>
          <w:rFonts w:ascii="Times New Roman"/>
          <w:b/>
          <w:u w:val="none"/>
        </w:rPr>
        <w:t>8.3</w:t>
      </w:r>
      <w:r>
        <w:rPr>
          <w:rStyle w:val="46"/>
          <w:rFonts w:hAnsi="宋体" w:cs="宋体"/>
          <w:b/>
        </w:rPr>
        <w:t xml:space="preserve"> </w:t>
      </w:r>
      <w:r>
        <w:rPr>
          <w:rStyle w:val="46"/>
          <w:rFonts w:hint="eastAsia" w:hAnsi="宋体" w:cs="宋体"/>
          <w:b/>
        </w:rPr>
        <w:t>一般项目</w:t>
      </w:r>
      <w:r>
        <w:rPr>
          <w:b/>
        </w:rPr>
        <w:tab/>
      </w:r>
      <w:r>
        <w:rPr>
          <w:b/>
        </w:rPr>
        <w:t>41</w:t>
      </w:r>
      <w:r>
        <w:rPr>
          <w:b/>
        </w:rPr>
        <w:fldChar w:fldCharType="end"/>
      </w:r>
    </w:p>
    <w:p w14:paraId="466D93BD">
      <w:pPr>
        <w:widowControl/>
        <w:tabs>
          <w:tab w:val="left" w:pos="1350"/>
          <w:tab w:val="center" w:pos="4536"/>
        </w:tabs>
        <w:spacing w:before="300"/>
        <w:jc w:val="left"/>
        <w:rPr>
          <w:b/>
          <w:bCs/>
          <w:szCs w:val="21"/>
          <w:lang w:val="zh-CN"/>
        </w:rPr>
      </w:pPr>
      <w:r>
        <w:rPr>
          <w:b/>
          <w:bCs/>
          <w:szCs w:val="21"/>
          <w:lang w:val="zh-CN"/>
        </w:rPr>
        <w:fldChar w:fldCharType="end"/>
      </w:r>
    </w:p>
    <w:p w14:paraId="047AD5DD">
      <w:pPr>
        <w:widowControl/>
        <w:tabs>
          <w:tab w:val="left" w:pos="1350"/>
          <w:tab w:val="center" w:pos="4536"/>
        </w:tabs>
        <w:spacing w:before="300"/>
        <w:jc w:val="left"/>
        <w:rPr>
          <w:b/>
          <w:bCs/>
          <w:szCs w:val="21"/>
          <w:lang w:val="zh-CN"/>
        </w:rPr>
      </w:pPr>
    </w:p>
    <w:p w14:paraId="68E3A412">
      <w:pPr>
        <w:widowControl/>
        <w:tabs>
          <w:tab w:val="left" w:pos="1350"/>
          <w:tab w:val="center" w:pos="4536"/>
        </w:tabs>
        <w:spacing w:before="300"/>
        <w:jc w:val="left"/>
        <w:rPr>
          <w:b/>
          <w:bCs/>
          <w:szCs w:val="21"/>
          <w:lang w:val="zh-CN"/>
        </w:rPr>
      </w:pPr>
    </w:p>
    <w:p w14:paraId="16ED1B66">
      <w:pPr>
        <w:widowControl/>
        <w:tabs>
          <w:tab w:val="left" w:pos="1350"/>
          <w:tab w:val="center" w:pos="4536"/>
        </w:tabs>
        <w:spacing w:before="300"/>
        <w:jc w:val="left"/>
        <w:rPr>
          <w:b/>
          <w:bCs/>
          <w:szCs w:val="21"/>
          <w:lang w:val="zh-CN"/>
        </w:rPr>
      </w:pPr>
    </w:p>
    <w:p w14:paraId="32FB2A2B">
      <w:pPr>
        <w:widowControl/>
        <w:tabs>
          <w:tab w:val="left" w:pos="1350"/>
          <w:tab w:val="center" w:pos="4536"/>
        </w:tabs>
        <w:spacing w:before="300"/>
        <w:jc w:val="left"/>
        <w:rPr>
          <w:b/>
          <w:bCs/>
          <w:szCs w:val="21"/>
          <w:lang w:val="zh-CN"/>
        </w:rPr>
      </w:pPr>
    </w:p>
    <w:p w14:paraId="5B0502EC">
      <w:pPr>
        <w:widowControl/>
        <w:tabs>
          <w:tab w:val="left" w:pos="1350"/>
          <w:tab w:val="center" w:pos="4536"/>
        </w:tabs>
        <w:spacing w:before="300"/>
        <w:jc w:val="left"/>
        <w:rPr>
          <w:b/>
          <w:bCs/>
          <w:szCs w:val="21"/>
          <w:lang w:val="zh-CN"/>
        </w:rPr>
      </w:pPr>
    </w:p>
    <w:p w14:paraId="3CF764E6">
      <w:pPr>
        <w:widowControl/>
        <w:tabs>
          <w:tab w:val="left" w:pos="1350"/>
          <w:tab w:val="center" w:pos="4536"/>
        </w:tabs>
        <w:spacing w:before="300"/>
        <w:jc w:val="left"/>
        <w:rPr>
          <w:b/>
          <w:bCs/>
          <w:szCs w:val="21"/>
          <w:lang w:val="zh-CN"/>
        </w:rPr>
      </w:pPr>
    </w:p>
    <w:p w14:paraId="616393A7">
      <w:pPr>
        <w:widowControl/>
        <w:tabs>
          <w:tab w:val="left" w:pos="1350"/>
          <w:tab w:val="center" w:pos="4536"/>
        </w:tabs>
        <w:spacing w:before="300"/>
        <w:jc w:val="left"/>
        <w:rPr>
          <w:b/>
          <w:bCs/>
          <w:szCs w:val="21"/>
          <w:lang w:val="zh-CN"/>
        </w:rPr>
      </w:pPr>
    </w:p>
    <w:p w14:paraId="56B61F24">
      <w:pPr>
        <w:widowControl/>
        <w:tabs>
          <w:tab w:val="left" w:pos="1350"/>
          <w:tab w:val="center" w:pos="4536"/>
        </w:tabs>
        <w:spacing w:before="300"/>
        <w:jc w:val="left"/>
        <w:rPr>
          <w:b/>
          <w:bCs/>
          <w:szCs w:val="21"/>
          <w:lang w:val="zh-CN"/>
        </w:rPr>
      </w:pPr>
    </w:p>
    <w:p w14:paraId="4470A53B">
      <w:pPr>
        <w:widowControl/>
        <w:tabs>
          <w:tab w:val="left" w:pos="1350"/>
          <w:tab w:val="center" w:pos="4536"/>
        </w:tabs>
        <w:spacing w:before="300"/>
        <w:jc w:val="left"/>
        <w:rPr>
          <w:rFonts w:ascii="宋体" w:hAnsi="宋体" w:eastAsia="宋体" w:cs="宋体"/>
          <w:b/>
          <w:color w:val="000000"/>
          <w:kern w:val="0"/>
          <w:sz w:val="32"/>
          <w:szCs w:val="32"/>
        </w:rPr>
      </w:pPr>
    </w:p>
    <w:p w14:paraId="56513FF0">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2  术语和符号与参考标准</w:t>
      </w:r>
    </w:p>
    <w:p w14:paraId="0E1B6C8C">
      <w:pPr>
        <w:pStyle w:val="3"/>
        <w:spacing w:before="0" w:after="156" w:afterLines="50" w:line="240" w:lineRule="auto"/>
        <w:jc w:val="center"/>
        <w:rPr>
          <w:rFonts w:ascii="宋体" w:hAnsi="宋体" w:eastAsia="宋体" w:cs="宋体"/>
          <w:sz w:val="21"/>
          <w:szCs w:val="21"/>
        </w:rPr>
      </w:pPr>
      <w:r>
        <w:rPr>
          <w:rFonts w:hint="eastAsia" w:ascii="Times New Roman" w:hAnsi="Times New Roman" w:eastAsia="宋体"/>
          <w:bCs w:val="0"/>
          <w:color w:val="000000"/>
          <w:sz w:val="21"/>
          <w:szCs w:val="21"/>
        </w:rPr>
        <w:t>2.1</w:t>
      </w:r>
      <w:r>
        <w:rPr>
          <w:rFonts w:hint="eastAsia" w:ascii="宋体" w:hAnsi="宋体" w:eastAsia="宋体" w:cs="宋体"/>
          <w:sz w:val="21"/>
          <w:szCs w:val="21"/>
        </w:rPr>
        <w:t xml:space="preserve"> 术语</w:t>
      </w:r>
    </w:p>
    <w:p w14:paraId="54AFF762">
      <w:pPr>
        <w:spacing w:line="360" w:lineRule="auto"/>
        <w:jc w:val="left"/>
        <w:rPr>
          <w:rFonts w:ascii="宋体" w:eastAsia="宋体"/>
          <w:szCs w:val="21"/>
        </w:rPr>
      </w:pPr>
      <w:r>
        <w:rPr>
          <w:rStyle w:val="46"/>
          <w:rFonts w:hint="eastAsia" w:ascii="Times New Roman" w:hAnsi="Times New Roman" w:cs="Times New Roman"/>
          <w:b/>
          <w:color w:val="auto"/>
          <w:u w:val="none"/>
        </w:rPr>
        <w:t>2.1.3</w:t>
      </w:r>
      <w:r>
        <w:rPr>
          <w:rFonts w:hint="eastAsia" w:ascii="宋体" w:eastAsia="宋体"/>
          <w:szCs w:val="21"/>
        </w:rPr>
        <w:t xml:space="preserve"> 通过在预制墙板水平端部侧面设置键槽，增加预制混凝土和后浇混凝土结合面的抗剪性能，避免预制混凝土和后浇混凝土连接段出现薄弱截面，保证结构的整体性。</w:t>
      </w:r>
    </w:p>
    <w:p w14:paraId="05A4C783">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3  基本规定</w:t>
      </w:r>
    </w:p>
    <w:p w14:paraId="1E58193C">
      <w:pPr>
        <w:spacing w:line="360" w:lineRule="auto"/>
        <w:jc w:val="left"/>
        <w:rPr>
          <w:rFonts w:ascii="宋体" w:eastAsia="宋体"/>
          <w:szCs w:val="21"/>
        </w:rPr>
      </w:pPr>
      <w:r>
        <w:rPr>
          <w:rStyle w:val="46"/>
          <w:rFonts w:hint="eastAsia" w:ascii="Times New Roman" w:hAnsi="Times New Roman" w:cs="Times New Roman"/>
          <w:b/>
          <w:color w:val="auto"/>
          <w:u w:val="none"/>
        </w:rPr>
        <w:t>3.0.1</w:t>
      </w:r>
      <w:r>
        <w:rPr>
          <w:rFonts w:hint="eastAsia" w:ascii="宋体" w:eastAsia="宋体"/>
          <w:szCs w:val="21"/>
        </w:rPr>
        <w:t xml:space="preserve"> 灌芯剪力墙结构预制墙板空心孔的布置，与建筑设计的门窗洞口布置、设备专业的设备布置及其对内装相互产生影响，又对灌芯剪力墙结构性能产生的影响，还对预制墙板的生产、运输以及施工安装等产生影响，为了彼此协调，全面优化灌芯剪力墙结构设计以及其他相关专业的设计质量水平，做出此规定。</w:t>
      </w:r>
    </w:p>
    <w:p w14:paraId="69D8CA91">
      <w:pPr>
        <w:spacing w:line="360" w:lineRule="auto"/>
        <w:jc w:val="left"/>
        <w:rPr>
          <w:rFonts w:ascii="宋体" w:eastAsia="宋体"/>
          <w:szCs w:val="21"/>
        </w:rPr>
      </w:pPr>
      <w:r>
        <w:rPr>
          <w:rStyle w:val="46"/>
          <w:rFonts w:hint="eastAsia" w:ascii="Times New Roman" w:hAnsi="Times New Roman" w:cs="Times New Roman"/>
          <w:b/>
          <w:color w:val="auto"/>
          <w:u w:val="none"/>
        </w:rPr>
        <w:t>3.0.4</w:t>
      </w:r>
      <w:r>
        <w:rPr>
          <w:rFonts w:hint="eastAsia" w:ascii="宋体" w:eastAsia="宋体"/>
          <w:szCs w:val="21"/>
        </w:rPr>
        <w:t xml:space="preserve"> 合理的设计方案，能够提高模具、模台利用效率，降低预制生产成本，便于运输和施工；合理确定构件的重量，能够提高吊运效率、降低综合建造成本。</w:t>
      </w:r>
    </w:p>
    <w:p w14:paraId="0B269D4E">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5  结构设计</w:t>
      </w:r>
    </w:p>
    <w:p w14:paraId="559ECD68">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5.1 一般规定</w:t>
      </w:r>
    </w:p>
    <w:p w14:paraId="6AC41DAE">
      <w:pPr>
        <w:spacing w:line="360" w:lineRule="auto"/>
        <w:jc w:val="left"/>
        <w:rPr>
          <w:rFonts w:ascii="宋体" w:eastAsia="宋体"/>
          <w:szCs w:val="21"/>
        </w:rPr>
      </w:pPr>
      <w:r>
        <w:rPr>
          <w:rFonts w:ascii="Times New Roman" w:hAnsi="Times New Roman" w:eastAsia="宋体" w:cs="Times New Roman"/>
          <w:b/>
          <w:szCs w:val="21"/>
        </w:rPr>
        <w:t>5.1.1</w:t>
      </w:r>
      <w:r>
        <w:rPr>
          <w:rFonts w:hint="eastAsia" w:ascii="宋体" w:eastAsia="宋体"/>
          <w:szCs w:val="21"/>
        </w:rPr>
        <w:t xml:space="preserve"> 根据吉林建筑大学等单位的相关研究成果，并结合国内外类似的研究资料，当按本规程设计灌芯剪力墙结构的构件及连接时，整体计算可按与现浇混凝土剪力墙结构相同的方法进行。</w:t>
      </w:r>
    </w:p>
    <w:p w14:paraId="04E2F24A">
      <w:pPr>
        <w:spacing w:line="360" w:lineRule="auto"/>
        <w:jc w:val="left"/>
        <w:rPr>
          <w:rFonts w:ascii="宋体" w:eastAsia="宋体"/>
          <w:szCs w:val="21"/>
        </w:rPr>
      </w:pPr>
      <w:r>
        <w:rPr>
          <w:rFonts w:hint="eastAsia" w:ascii="Times New Roman" w:hAnsi="Times New Roman" w:eastAsia="宋体" w:cs="Times New Roman"/>
          <w:b/>
          <w:szCs w:val="21"/>
        </w:rPr>
        <w:t>5.1.5</w:t>
      </w:r>
      <w:r>
        <w:rPr>
          <w:rFonts w:hint="eastAsia" w:ascii="宋体" w:eastAsia="宋体"/>
          <w:szCs w:val="21"/>
        </w:rPr>
        <w:t xml:space="preserve"> 为保证高层灌芯剪力墙结构具有良好的整体性，关键部位采用现浇混凝土结构，以确保结构在偶然作用发生时具有适宜的抗连续倒塌能力。</w:t>
      </w:r>
    </w:p>
    <w:p w14:paraId="4BB6800B">
      <w:pPr>
        <w:spacing w:line="360" w:lineRule="auto"/>
        <w:jc w:val="left"/>
        <w:rPr>
          <w:rFonts w:ascii="宋体" w:eastAsia="宋体"/>
          <w:szCs w:val="21"/>
        </w:rPr>
      </w:pPr>
      <w:r>
        <w:rPr>
          <w:rFonts w:hint="eastAsia" w:ascii="Times New Roman" w:hAnsi="Times New Roman" w:eastAsia="宋体" w:cs="Times New Roman"/>
          <w:b/>
          <w:szCs w:val="21"/>
        </w:rPr>
        <w:t>5.1.6</w:t>
      </w:r>
      <w:r>
        <w:rPr>
          <w:rFonts w:hint="eastAsia" w:ascii="宋体" w:eastAsia="宋体"/>
          <w:szCs w:val="21"/>
        </w:rPr>
        <w:t xml:space="preserve"> 抗震设防类别为乙类的建筑抗震设计要求，参照《建筑与市政工程抗震通用规范》GB 55002、《建筑抗震设计标准》GB/T 50011和《高层建筑混凝土结构技术规程》JGJ 3中的具体要求确定。</w:t>
      </w:r>
    </w:p>
    <w:p w14:paraId="2C8F511A">
      <w:pPr>
        <w:spacing w:line="360" w:lineRule="auto"/>
        <w:jc w:val="left"/>
        <w:rPr>
          <w:rFonts w:ascii="宋体" w:eastAsia="宋体"/>
          <w:szCs w:val="21"/>
        </w:rPr>
      </w:pPr>
      <w:r>
        <w:rPr>
          <w:rFonts w:hint="eastAsia" w:ascii="Times New Roman" w:hAnsi="Times New Roman" w:eastAsia="宋体" w:cs="Times New Roman"/>
          <w:b/>
          <w:szCs w:val="21"/>
        </w:rPr>
        <w:t>5.1.8</w:t>
      </w:r>
      <w:r>
        <w:rPr>
          <w:rFonts w:hint="eastAsia" w:ascii="宋体" w:eastAsia="宋体"/>
          <w:szCs w:val="21"/>
        </w:rPr>
        <w:t xml:space="preserve"> 上下层灌芯剪力墙中心线一致，能够保证墙身上下层竖向分布钢筋的有效连接。</w:t>
      </w:r>
    </w:p>
    <w:p w14:paraId="42FA5788">
      <w:pPr>
        <w:spacing w:line="360" w:lineRule="auto"/>
        <w:jc w:val="left"/>
        <w:rPr>
          <w:rFonts w:ascii="宋体" w:eastAsia="宋体"/>
          <w:szCs w:val="21"/>
        </w:rPr>
      </w:pPr>
      <w:r>
        <w:rPr>
          <w:rFonts w:hint="eastAsia" w:ascii="Times New Roman" w:hAnsi="Times New Roman" w:eastAsia="宋体" w:cs="Times New Roman"/>
          <w:b/>
          <w:szCs w:val="21"/>
        </w:rPr>
        <w:t>5.1.10</w:t>
      </w:r>
      <w:r>
        <w:rPr>
          <w:rFonts w:hint="eastAsia" w:ascii="宋体" w:eastAsia="宋体"/>
          <w:szCs w:val="21"/>
        </w:rPr>
        <w:t xml:space="preserve"> 对四级混凝土剪力墙的轴压比给出具体限值。</w:t>
      </w:r>
    </w:p>
    <w:p w14:paraId="6B801B5D">
      <w:pPr>
        <w:spacing w:line="360" w:lineRule="auto"/>
        <w:jc w:val="left"/>
        <w:rPr>
          <w:rFonts w:hint="eastAsia" w:ascii="宋体" w:eastAsia="宋体"/>
          <w:szCs w:val="21"/>
        </w:rPr>
      </w:pPr>
    </w:p>
    <w:p w14:paraId="5FBC0C1C">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5.4 构件与连接设计</w:t>
      </w:r>
    </w:p>
    <w:p w14:paraId="5D9FD04B">
      <w:pPr>
        <w:spacing w:line="360" w:lineRule="auto"/>
        <w:jc w:val="left"/>
        <w:rPr>
          <w:rFonts w:ascii="宋体" w:eastAsia="宋体"/>
          <w:szCs w:val="21"/>
        </w:rPr>
      </w:pPr>
      <w:r>
        <w:rPr>
          <w:rFonts w:hint="eastAsia" w:ascii="Times New Roman" w:hAnsi="Times New Roman" w:eastAsia="宋体" w:cs="Times New Roman"/>
          <w:b/>
          <w:szCs w:val="21"/>
        </w:rPr>
        <w:t>5.4.1</w:t>
      </w:r>
      <w:r>
        <w:rPr>
          <w:rFonts w:hint="eastAsia" w:ascii="宋体" w:eastAsia="宋体"/>
          <w:szCs w:val="21"/>
        </w:rPr>
        <w:t xml:space="preserve"> 进行灌芯剪力墙底部水平接缝受剪承载力计算时，计算单元的选取可分为以下三种情况：</w:t>
      </w:r>
    </w:p>
    <w:p w14:paraId="7219915A">
      <w:pPr>
        <w:spacing w:line="360" w:lineRule="auto"/>
        <w:jc w:val="left"/>
        <w:rPr>
          <w:rFonts w:ascii="宋体" w:eastAsia="宋体"/>
          <w:szCs w:val="21"/>
        </w:rPr>
      </w:pPr>
      <w:r>
        <w:rPr>
          <w:rFonts w:hint="eastAsia" w:ascii="Times New Roman" w:hAnsi="Times New Roman" w:eastAsia="宋体" w:cs="Times New Roman"/>
          <w:b/>
          <w:szCs w:val="21"/>
        </w:rPr>
        <w:t>1</w:t>
      </w:r>
      <w:r>
        <w:rPr>
          <w:rFonts w:hint="eastAsia" w:ascii="宋体" w:eastAsia="宋体"/>
          <w:szCs w:val="21"/>
        </w:rPr>
        <w:t xml:space="preserve"> 不开洞或者开小洞口整体墙，作为一个计算单元；</w:t>
      </w:r>
    </w:p>
    <w:p w14:paraId="6DE0A6EE">
      <w:pPr>
        <w:spacing w:line="360" w:lineRule="auto"/>
        <w:jc w:val="left"/>
        <w:rPr>
          <w:rFonts w:ascii="宋体" w:eastAsia="宋体"/>
          <w:szCs w:val="21"/>
        </w:rPr>
      </w:pPr>
      <w:r>
        <w:rPr>
          <w:rFonts w:hint="eastAsia" w:ascii="Times New Roman" w:hAnsi="Times New Roman" w:eastAsia="宋体" w:cs="Times New Roman"/>
          <w:b/>
          <w:szCs w:val="21"/>
        </w:rPr>
        <w:t>2</w:t>
      </w:r>
      <w:r>
        <w:rPr>
          <w:rFonts w:hint="eastAsia" w:ascii="宋体" w:eastAsia="宋体"/>
          <w:szCs w:val="21"/>
        </w:rPr>
        <w:t xml:space="preserve"> 小开口整体墙可作为一个计算单元，各墙肢联合抗剪；</w:t>
      </w:r>
    </w:p>
    <w:p w14:paraId="01CA951A">
      <w:pPr>
        <w:spacing w:line="360" w:lineRule="auto"/>
        <w:jc w:val="left"/>
        <w:rPr>
          <w:rFonts w:ascii="宋体" w:eastAsia="宋体"/>
          <w:szCs w:val="21"/>
        </w:rPr>
      </w:pPr>
      <w:r>
        <w:rPr>
          <w:rFonts w:hint="eastAsia" w:ascii="Times New Roman" w:hAnsi="Times New Roman" w:eastAsia="宋体" w:cs="Times New Roman"/>
          <w:b/>
          <w:szCs w:val="21"/>
        </w:rPr>
        <w:t>3</w:t>
      </w:r>
      <w:r>
        <w:rPr>
          <w:rFonts w:hint="eastAsia" w:ascii="宋体" w:eastAsia="宋体"/>
          <w:szCs w:val="21"/>
        </w:rPr>
        <w:t xml:space="preserve"> 开口较大的双肢及多肢墙，各墙肢作为单独的计算单元。</w:t>
      </w:r>
    </w:p>
    <w:p w14:paraId="58C4479B">
      <w:pPr>
        <w:spacing w:line="360" w:lineRule="auto"/>
        <w:jc w:val="left"/>
        <w:rPr>
          <w:rFonts w:ascii="宋体" w:eastAsia="宋体"/>
          <w:szCs w:val="21"/>
        </w:rPr>
      </w:pPr>
      <w:r>
        <w:rPr>
          <w:rFonts w:hint="eastAsia" w:ascii="宋体" w:eastAsia="宋体"/>
          <w:szCs w:val="21"/>
        </w:rPr>
        <w:t>计算灌芯剪力墙全预制装配式墙段抗剪或灌芯剪力墙和后浇混凝土连接段共同抗剪时，可将计算模型的混凝土剪力墙抗震等级调整为一级进行验算，简捷、方便、可靠。</w:t>
      </w:r>
    </w:p>
    <w:p w14:paraId="19092B37">
      <w:pPr>
        <w:spacing w:line="360" w:lineRule="auto"/>
        <w:jc w:val="left"/>
        <w:rPr>
          <w:rFonts w:hint="eastAsia" w:ascii="宋体" w:eastAsia="宋体"/>
          <w:szCs w:val="21"/>
        </w:rPr>
      </w:pPr>
    </w:p>
    <w:p w14:paraId="20EDC167">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5.5 结构构造</w:t>
      </w:r>
    </w:p>
    <w:p w14:paraId="76A4CE68">
      <w:pPr>
        <w:spacing w:line="360" w:lineRule="auto"/>
        <w:jc w:val="left"/>
        <w:rPr>
          <w:rFonts w:ascii="宋体" w:eastAsia="宋体"/>
          <w:szCs w:val="21"/>
        </w:rPr>
      </w:pPr>
      <w:r>
        <w:rPr>
          <w:rFonts w:hint="eastAsia" w:ascii="Times New Roman" w:hAnsi="Times New Roman" w:eastAsia="宋体" w:cs="Times New Roman"/>
          <w:b/>
          <w:szCs w:val="21"/>
        </w:rPr>
        <w:t>5.5.2</w:t>
      </w:r>
      <w:r>
        <w:rPr>
          <w:rFonts w:hint="eastAsia" w:ascii="宋体" w:eastAsia="宋体"/>
          <w:szCs w:val="21"/>
        </w:rPr>
        <w:t xml:space="preserve"> 多层灌芯剪力墙的最小配筋率、参照《混凝土结构设计标准》GB/T5 0010和原行业标准《装配式大板居住建筑设计和施工规程》JGJ 1-91中的有关规定，并结合吉林建筑大学的研究成果确定。</w:t>
      </w:r>
    </w:p>
    <w:p w14:paraId="2180449A">
      <w:pPr>
        <w:spacing w:line="360" w:lineRule="auto"/>
        <w:jc w:val="left"/>
        <w:rPr>
          <w:rFonts w:ascii="宋体" w:eastAsia="宋体"/>
          <w:szCs w:val="21"/>
        </w:rPr>
      </w:pPr>
      <w:r>
        <w:rPr>
          <w:rFonts w:hint="eastAsia" w:ascii="Times New Roman" w:hAnsi="Times New Roman" w:eastAsia="宋体" w:cs="Times New Roman"/>
          <w:b/>
          <w:szCs w:val="21"/>
        </w:rPr>
        <w:t>5.5.3</w:t>
      </w:r>
      <w:r>
        <w:rPr>
          <w:rFonts w:hint="eastAsia" w:ascii="宋体" w:eastAsia="宋体"/>
          <w:szCs w:val="21"/>
        </w:rPr>
        <w:t xml:space="preserve"> 为了保证预制墙板在生产、吊运和安装时的强度和刚度作出此条规定。</w:t>
      </w:r>
    </w:p>
    <w:p w14:paraId="1C37A6BF">
      <w:pPr>
        <w:spacing w:line="360" w:lineRule="auto"/>
        <w:jc w:val="left"/>
        <w:rPr>
          <w:rFonts w:ascii="宋体" w:eastAsia="宋体"/>
          <w:szCs w:val="21"/>
        </w:rPr>
      </w:pPr>
      <w:r>
        <w:rPr>
          <w:rFonts w:hint="eastAsia" w:ascii="Times New Roman" w:hAnsi="Times New Roman" w:eastAsia="宋体" w:cs="Times New Roman"/>
          <w:b/>
          <w:szCs w:val="21"/>
        </w:rPr>
        <w:t>5.5.4</w:t>
      </w:r>
      <w:r>
        <w:rPr>
          <w:rFonts w:hint="eastAsia" w:ascii="宋体" w:eastAsia="宋体"/>
          <w:szCs w:val="21"/>
        </w:rPr>
        <w:t xml:space="preserve"> 预制连梁在跨中产生接缝，连梁钢筋的连接操作非常困难，连接质量无法保证、工效低、成本高。</w:t>
      </w:r>
    </w:p>
    <w:p w14:paraId="42B6AEAF">
      <w:pPr>
        <w:spacing w:line="360" w:lineRule="auto"/>
        <w:jc w:val="left"/>
        <w:rPr>
          <w:rFonts w:ascii="宋体" w:eastAsia="宋体"/>
          <w:szCs w:val="21"/>
        </w:rPr>
      </w:pPr>
      <w:r>
        <w:rPr>
          <w:rFonts w:hint="eastAsia" w:ascii="Times New Roman" w:hAnsi="Times New Roman" w:eastAsia="宋体" w:cs="Times New Roman"/>
          <w:b/>
          <w:szCs w:val="21"/>
        </w:rPr>
        <w:t>5.5.5</w:t>
      </w:r>
      <w:r>
        <w:rPr>
          <w:rFonts w:hint="eastAsia" w:ascii="宋体" w:eastAsia="宋体"/>
          <w:szCs w:val="21"/>
        </w:rPr>
        <w:t xml:space="preserve"> 试验表明，采用键槽的方式时，其受剪承载力一般大于粗糙面，且易于控制加工质量及检验。</w:t>
      </w:r>
    </w:p>
    <w:p w14:paraId="331429FF">
      <w:pPr>
        <w:spacing w:line="360" w:lineRule="auto"/>
        <w:jc w:val="left"/>
        <w:rPr>
          <w:rFonts w:ascii="宋体" w:eastAsia="宋体"/>
          <w:szCs w:val="21"/>
        </w:rPr>
      </w:pPr>
      <w:r>
        <w:rPr>
          <w:rFonts w:hint="eastAsia" w:ascii="Times New Roman" w:hAnsi="Times New Roman" w:eastAsia="宋体" w:cs="Times New Roman"/>
          <w:b/>
          <w:szCs w:val="21"/>
        </w:rPr>
        <w:t>5.5.6</w:t>
      </w:r>
      <w:r>
        <w:rPr>
          <w:rFonts w:hint="eastAsia" w:ascii="宋体" w:eastAsia="宋体"/>
          <w:szCs w:val="21"/>
        </w:rPr>
        <w:t xml:space="preserve"> 空心孔间距应和预制墙板的竖向分布钢筋间距相同，是为了灌芯剪力墙墙身竖向分布钢筋的搭接连接；空心孔内壁宜设置粗糙面，可以提高灌芯剪力墙墙身竖向分布钢筋的搭接连接效果；</w:t>
      </w:r>
    </w:p>
    <w:p w14:paraId="78286165">
      <w:pPr>
        <w:spacing w:line="360" w:lineRule="auto"/>
        <w:jc w:val="left"/>
        <w:rPr>
          <w:rFonts w:ascii="宋体" w:eastAsia="宋体"/>
          <w:szCs w:val="21"/>
        </w:rPr>
      </w:pPr>
      <w:r>
        <w:rPr>
          <w:rFonts w:hint="eastAsia" w:ascii="宋体" w:eastAsia="宋体"/>
          <w:szCs w:val="21"/>
        </w:rPr>
        <w:t>预制墙板的空心孔直径应根据钢筋的混凝土保护层厚度和灌芯剪力墙内配置的钢筋直径确定，相互之间的空间位置协调，不发生碰撞。采用最大成孔直径时，高层灌芯剪力墙预制墙板连梁纵筋直径不大于20mm，多层灌芯剪力墙预制墙板连梁纵筋直径不大于14mm。</w:t>
      </w:r>
    </w:p>
    <w:p w14:paraId="4B3AA7E9">
      <w:pPr>
        <w:spacing w:line="360" w:lineRule="auto"/>
        <w:jc w:val="left"/>
        <w:rPr>
          <w:rFonts w:ascii="宋体" w:eastAsia="宋体"/>
          <w:szCs w:val="21"/>
        </w:rPr>
      </w:pPr>
      <w:r>
        <w:rPr>
          <w:rFonts w:hint="eastAsia" w:ascii="Times New Roman" w:hAnsi="Times New Roman" w:eastAsia="宋体" w:cs="Times New Roman"/>
          <w:b/>
          <w:szCs w:val="21"/>
        </w:rPr>
        <w:t>5.5.7</w:t>
      </w:r>
      <w:r>
        <w:rPr>
          <w:rFonts w:hint="eastAsia" w:ascii="宋体" w:eastAsia="宋体"/>
          <w:szCs w:val="21"/>
        </w:rPr>
        <w:t xml:space="preserve"> 吉林建筑大学的试验研究结果表明，灌芯剪力墙底部竖向钢筋连接区域，裂缝较多且较为集中，因此，对该区域的水平分布筋应加强，以提高墙板的抗剪能力和变形能力，并使该区域的塑性铰可以充分发展，提高墙板的抗震性能。</w:t>
      </w:r>
    </w:p>
    <w:p w14:paraId="5366113F">
      <w:pPr>
        <w:spacing w:line="360" w:lineRule="auto"/>
        <w:jc w:val="left"/>
        <w:rPr>
          <w:rFonts w:ascii="宋体" w:eastAsia="宋体"/>
          <w:szCs w:val="21"/>
        </w:rPr>
      </w:pPr>
      <w:r>
        <w:rPr>
          <w:rFonts w:hint="eastAsia" w:ascii="Times New Roman" w:hAnsi="Times New Roman" w:eastAsia="宋体" w:cs="Times New Roman"/>
          <w:b/>
          <w:szCs w:val="21"/>
        </w:rPr>
        <w:t>5.5.12</w:t>
      </w:r>
      <w:r>
        <w:rPr>
          <w:rFonts w:hint="eastAsia" w:ascii="宋体" w:eastAsia="宋体"/>
          <w:szCs w:val="21"/>
        </w:rPr>
        <w:t xml:space="preserve"> 非接触搭接，是指预制墙板竖向分布钢筋在连接时搭接钢筋间没有紧密接触，存在不超过限制间距的搭接方式。我国《混凝土结构设计标准》GB/T 50010对此种连接没有具体规定；美国规范ACI318-11仅对受弯构件非接触搭接连接的钢筋间距做了要求，钢筋的横向间距不应大于0.2倍的搭接长度和6英寸（152.4mm）的较小值，未对压弯构件给出具体要求；欧洲规范中针对钢筋非接触搭接连接的钢筋间距有详细规定，只要钢筋间距不大于4d（d为钢筋直径）及50mm较大值即可，大于以上数值需要设置横向钢筋，以保证粘结力能够顺利传递。吉林建筑大学做了大量的试验验证，并借鉴欧洲规范作出此规定。</w:t>
      </w:r>
    </w:p>
    <w:p w14:paraId="1866A285">
      <w:pPr>
        <w:spacing w:line="360" w:lineRule="auto"/>
        <w:jc w:val="left"/>
        <w:rPr>
          <w:rFonts w:ascii="宋体" w:eastAsia="宋体"/>
          <w:szCs w:val="21"/>
        </w:rPr>
      </w:pPr>
      <w:r>
        <w:rPr>
          <w:rFonts w:hint="eastAsia" w:ascii="Times New Roman" w:hAnsi="Times New Roman" w:eastAsia="宋体" w:cs="Times New Roman"/>
          <w:b/>
          <w:szCs w:val="21"/>
        </w:rPr>
        <w:t>5.5.13</w:t>
      </w:r>
      <w:r>
        <w:rPr>
          <w:rFonts w:hint="eastAsia" w:ascii="宋体" w:eastAsia="宋体"/>
          <w:szCs w:val="21"/>
        </w:rPr>
        <w:t xml:space="preserve"> 钢筋混凝土圈梁是保证结构整体性和稳定性，连接楼盖结构与混凝土剪力墙的关键构件，应在楼层收进及屋面处设置。</w:t>
      </w:r>
    </w:p>
    <w:p w14:paraId="03EB01E2">
      <w:pPr>
        <w:spacing w:line="360" w:lineRule="auto"/>
        <w:jc w:val="left"/>
        <w:rPr>
          <w:rFonts w:ascii="宋体" w:eastAsia="宋体"/>
          <w:szCs w:val="21"/>
        </w:rPr>
      </w:pPr>
      <w:r>
        <w:rPr>
          <w:rFonts w:hint="eastAsia" w:ascii="Times New Roman" w:hAnsi="Times New Roman" w:eastAsia="宋体" w:cs="Times New Roman"/>
          <w:b/>
          <w:szCs w:val="21"/>
        </w:rPr>
        <w:t>5.5.14</w:t>
      </w:r>
      <w:r>
        <w:rPr>
          <w:rFonts w:hint="eastAsia" w:ascii="宋体" w:eastAsia="宋体"/>
          <w:szCs w:val="21"/>
        </w:rPr>
        <w:t xml:space="preserve"> 在不设置圈梁的楼面处，水平后浇带及在其内设置的纵向钢筋也可起到保证结构整体性和稳定性、连接楼盖结构与混凝土剪力墙的作用。</w:t>
      </w:r>
    </w:p>
    <w:p w14:paraId="2FA408C6">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6  构件制作与运输</w:t>
      </w:r>
    </w:p>
    <w:p w14:paraId="1DB62E74">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6.</w:t>
      </w:r>
      <w:r>
        <w:rPr>
          <w:rFonts w:ascii="Times New Roman" w:hAnsi="Times New Roman" w:eastAsia="宋体"/>
          <w:bCs w:val="0"/>
          <w:color w:val="000000"/>
          <w:sz w:val="21"/>
          <w:szCs w:val="21"/>
        </w:rPr>
        <w:t>1</w:t>
      </w:r>
      <w:r>
        <w:rPr>
          <w:rFonts w:hint="eastAsia" w:ascii="Times New Roman" w:hAnsi="Times New Roman" w:eastAsia="宋体"/>
          <w:bCs w:val="0"/>
          <w:color w:val="000000"/>
          <w:sz w:val="21"/>
          <w:szCs w:val="21"/>
        </w:rPr>
        <w:t xml:space="preserve"> 一般规定</w:t>
      </w:r>
    </w:p>
    <w:p w14:paraId="353F4FDE">
      <w:pPr>
        <w:spacing w:line="360" w:lineRule="auto"/>
        <w:jc w:val="left"/>
        <w:rPr>
          <w:rFonts w:ascii="宋体" w:eastAsia="宋体"/>
          <w:szCs w:val="21"/>
        </w:rPr>
      </w:pPr>
      <w:r>
        <w:rPr>
          <w:rFonts w:hint="eastAsia" w:ascii="Times New Roman" w:hAnsi="Times New Roman" w:eastAsia="宋体" w:cs="Times New Roman"/>
          <w:b/>
          <w:szCs w:val="21"/>
        </w:rPr>
        <w:t>6.1.1</w:t>
      </w:r>
      <w:r>
        <w:rPr>
          <w:rFonts w:hint="eastAsia" w:ascii="宋体" w:eastAsia="宋体"/>
          <w:szCs w:val="21"/>
        </w:rPr>
        <w:t xml:space="preserve"> 预制墙板的质量涉及工程质量和结构安全，生产企业应符合国家及地方有关部门规定的硬件设施、人员配置、质量管理体系和质量检测手段等规定。</w:t>
      </w:r>
    </w:p>
    <w:p w14:paraId="438A01CA">
      <w:pPr>
        <w:spacing w:line="360" w:lineRule="auto"/>
        <w:jc w:val="left"/>
        <w:rPr>
          <w:rFonts w:ascii="宋体" w:eastAsia="宋体"/>
          <w:szCs w:val="21"/>
        </w:rPr>
      </w:pPr>
      <w:r>
        <w:rPr>
          <w:rFonts w:hint="eastAsia" w:ascii="Times New Roman" w:hAnsi="Times New Roman" w:eastAsia="宋体" w:cs="Times New Roman"/>
          <w:b/>
          <w:szCs w:val="21"/>
        </w:rPr>
        <w:t>6.1.2</w:t>
      </w:r>
      <w:r>
        <w:rPr>
          <w:rFonts w:hint="eastAsia" w:ascii="宋体" w:eastAsia="宋体"/>
          <w:szCs w:val="21"/>
        </w:rPr>
        <w:t xml:space="preserve"> 预制墙板制作前，建设单位组织设计、生产、施工等单位进行交底，生产、运 </w:t>
      </w:r>
    </w:p>
    <w:p w14:paraId="73DFB300">
      <w:pPr>
        <w:spacing w:line="360" w:lineRule="auto"/>
        <w:jc w:val="left"/>
        <w:rPr>
          <w:rFonts w:ascii="宋体" w:eastAsia="宋体"/>
          <w:szCs w:val="21"/>
        </w:rPr>
      </w:pPr>
      <w:r>
        <w:rPr>
          <w:rFonts w:hint="eastAsia" w:ascii="宋体" w:eastAsia="宋体"/>
          <w:szCs w:val="21"/>
        </w:rPr>
        <w:t>输、安装环节的安全措施必须得到重视。应完善预制墙板制作详图和施工装配详图，避免在构件加工和施工过程中出现错、漏、碰、缺等问题。对应预留的孔洞及预埋部件，应在构件加工前进行认真核对，以免现场剔凿造成损失。</w:t>
      </w:r>
    </w:p>
    <w:p w14:paraId="3B99C0D3">
      <w:pPr>
        <w:spacing w:line="360" w:lineRule="auto"/>
        <w:jc w:val="left"/>
        <w:rPr>
          <w:rFonts w:hint="eastAsia" w:ascii="宋体" w:eastAsia="宋体"/>
          <w:sz w:val="24"/>
          <w:szCs w:val="24"/>
        </w:rPr>
      </w:pPr>
    </w:p>
    <w:p w14:paraId="25FAC2EB">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6.2 制作准备</w:t>
      </w:r>
    </w:p>
    <w:p w14:paraId="17DF5B08">
      <w:pPr>
        <w:spacing w:line="360" w:lineRule="auto"/>
        <w:jc w:val="left"/>
        <w:rPr>
          <w:rFonts w:ascii="宋体" w:eastAsia="宋体"/>
          <w:szCs w:val="21"/>
        </w:rPr>
      </w:pPr>
      <w:r>
        <w:rPr>
          <w:rFonts w:hint="eastAsia" w:ascii="Times New Roman" w:hAnsi="Times New Roman" w:eastAsia="宋体" w:cs="Times New Roman"/>
          <w:b/>
          <w:szCs w:val="21"/>
        </w:rPr>
        <w:t>6.2.2</w:t>
      </w:r>
      <w:r>
        <w:rPr>
          <w:rFonts w:hint="eastAsia" w:ascii="宋体" w:eastAsia="宋体"/>
          <w:szCs w:val="21"/>
        </w:rPr>
        <w:t xml:space="preserve"> 目前的预制墙板制作，大多采用定型钢台模，模具的制作质量标准有所提高。模具精度是保证构件制作质量的关键，对于新制、改制或生产数量超过一定数量的模具，生产前应按要求进行尺寸偏差检验，合格后方可投入使用。</w:t>
      </w:r>
    </w:p>
    <w:p w14:paraId="52A1FBF0">
      <w:pPr>
        <w:spacing w:line="360" w:lineRule="auto"/>
        <w:jc w:val="left"/>
        <w:rPr>
          <w:rFonts w:ascii="宋体" w:eastAsia="宋体"/>
          <w:szCs w:val="21"/>
        </w:rPr>
      </w:pPr>
      <w:r>
        <w:rPr>
          <w:rFonts w:hint="eastAsia" w:ascii="Times New Roman" w:hAnsi="Times New Roman" w:eastAsia="宋体" w:cs="Times New Roman"/>
          <w:b/>
          <w:szCs w:val="21"/>
        </w:rPr>
        <w:t>6.2.3</w:t>
      </w:r>
      <w:r>
        <w:rPr>
          <w:rFonts w:hint="eastAsia" w:ascii="宋体" w:eastAsia="宋体"/>
          <w:szCs w:val="21"/>
        </w:rPr>
        <w:t xml:space="preserve"> 预制墙板中的预埋件及预留孔洞的形状尺寸和中心定位偏差非常重要，生产时应按要求进行抽样检验。施工过程中临时使用的预埋件可适当放松。</w:t>
      </w:r>
    </w:p>
    <w:p w14:paraId="7FD7E6F8">
      <w:pPr>
        <w:spacing w:line="360" w:lineRule="auto"/>
        <w:jc w:val="left"/>
        <w:rPr>
          <w:rFonts w:ascii="宋体" w:eastAsia="宋体"/>
          <w:szCs w:val="21"/>
        </w:rPr>
      </w:pPr>
      <w:r>
        <w:rPr>
          <w:rFonts w:hint="eastAsia" w:ascii="Times New Roman" w:hAnsi="Times New Roman" w:eastAsia="宋体" w:cs="Times New Roman"/>
          <w:b/>
          <w:szCs w:val="21"/>
        </w:rPr>
        <w:t>6.2.4</w:t>
      </w:r>
      <w:r>
        <w:rPr>
          <w:rFonts w:hint="eastAsia" w:ascii="宋体" w:eastAsia="宋体"/>
          <w:szCs w:val="21"/>
        </w:rPr>
        <w:t xml:space="preserve"> 预制墙板选用的隔离剂应避免降低混凝土表面强度，并满足后期装修要求；对于清水混凝土及表面需要涂装的混凝土构件应采用专用隔离剂。</w:t>
      </w:r>
    </w:p>
    <w:p w14:paraId="46C64111">
      <w:pPr>
        <w:spacing w:line="360" w:lineRule="auto"/>
        <w:jc w:val="left"/>
        <w:rPr>
          <w:rFonts w:hint="eastAsia" w:ascii="宋体" w:eastAsia="宋体"/>
          <w:szCs w:val="21"/>
        </w:rPr>
      </w:pPr>
    </w:p>
    <w:p w14:paraId="352FC1F7">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6.3 构件制作</w:t>
      </w:r>
    </w:p>
    <w:p w14:paraId="7C655BDA">
      <w:pPr>
        <w:spacing w:line="360" w:lineRule="auto"/>
        <w:jc w:val="left"/>
        <w:rPr>
          <w:rFonts w:ascii="宋体" w:eastAsia="宋体"/>
          <w:szCs w:val="21"/>
        </w:rPr>
      </w:pPr>
      <w:r>
        <w:rPr>
          <w:rFonts w:hint="eastAsia" w:ascii="Times New Roman" w:hAnsi="Times New Roman" w:eastAsia="宋体" w:cs="Times New Roman"/>
          <w:b/>
          <w:szCs w:val="21"/>
        </w:rPr>
        <w:t>6.3.1</w:t>
      </w:r>
      <w:r>
        <w:rPr>
          <w:rFonts w:hint="eastAsia" w:ascii="宋体" w:eastAsia="宋体"/>
          <w:szCs w:val="21"/>
        </w:rPr>
        <w:t xml:space="preserve"> 在混凝土浇筑前，应按要求对预制墙板的钢筋及各种预埋部件进行隐蔽工程检查，这是保证预制墙板满足结构性能的关键质量控制环节。</w:t>
      </w:r>
    </w:p>
    <w:p w14:paraId="2F2CADD4">
      <w:pPr>
        <w:spacing w:line="360" w:lineRule="auto"/>
        <w:jc w:val="left"/>
        <w:rPr>
          <w:rFonts w:ascii="宋体" w:eastAsia="宋体"/>
          <w:szCs w:val="21"/>
        </w:rPr>
      </w:pPr>
      <w:r>
        <w:rPr>
          <w:rFonts w:hint="eastAsia" w:ascii="Times New Roman" w:hAnsi="Times New Roman" w:eastAsia="宋体" w:cs="Times New Roman"/>
          <w:b/>
          <w:szCs w:val="21"/>
        </w:rPr>
        <w:t>6.3.2</w:t>
      </w:r>
      <w:r>
        <w:rPr>
          <w:rFonts w:hint="eastAsia" w:ascii="宋体" w:eastAsia="宋体"/>
          <w:szCs w:val="21"/>
        </w:rPr>
        <w:t xml:space="preserve"> 预制墙板的蒸汽养护主要是为了加速混凝土凝结硬化，缩短脱模时间，加快模板的周转，提高生产效率。养护时应按照养护制度的规定进行控制，这对于有效避免构件的温差收缩裂缝，保证产品质量非常关键。如果条件许可，预制墙板也可以常温养护。</w:t>
      </w:r>
    </w:p>
    <w:p w14:paraId="73823AB3">
      <w:pPr>
        <w:spacing w:line="360" w:lineRule="auto"/>
        <w:jc w:val="left"/>
        <w:rPr>
          <w:rFonts w:ascii="宋体" w:eastAsia="宋体"/>
          <w:szCs w:val="21"/>
        </w:rPr>
      </w:pPr>
      <w:r>
        <w:rPr>
          <w:rFonts w:hint="eastAsia" w:ascii="Times New Roman" w:hAnsi="Times New Roman" w:eastAsia="宋体" w:cs="Times New Roman"/>
          <w:b/>
          <w:szCs w:val="21"/>
        </w:rPr>
        <w:t>6.3.3</w:t>
      </w:r>
      <w:r>
        <w:rPr>
          <w:rFonts w:hint="eastAsia" w:ascii="宋体" w:eastAsia="宋体"/>
          <w:szCs w:val="21"/>
        </w:rPr>
        <w:t xml:space="preserve"> 预制墙板脱模强度要根据预制墙板的类型和设计要求决定，为防止过早脱模造成预制墙板出现过大变形或开裂，本规定提出预制墙板脱模的最低混凝土强度要求。</w:t>
      </w:r>
    </w:p>
    <w:p w14:paraId="595F82BB">
      <w:pPr>
        <w:spacing w:line="360" w:lineRule="auto"/>
        <w:jc w:val="left"/>
        <w:rPr>
          <w:rFonts w:ascii="宋体" w:eastAsia="宋体"/>
          <w:szCs w:val="21"/>
        </w:rPr>
      </w:pPr>
      <w:r>
        <w:rPr>
          <w:rFonts w:hint="eastAsia" w:ascii="Times New Roman" w:hAnsi="Times New Roman" w:eastAsia="宋体" w:cs="Times New Roman"/>
          <w:b/>
          <w:szCs w:val="21"/>
        </w:rPr>
        <w:t>6.3.5</w:t>
      </w:r>
      <w:r>
        <w:rPr>
          <w:rFonts w:hint="eastAsia" w:ascii="宋体" w:eastAsia="宋体"/>
          <w:szCs w:val="21"/>
        </w:rPr>
        <w:t xml:space="preserve"> 对于普通混凝土，在混凝土初凝后抽芯，比较容易抽芯，且预制墙板不变形，越临近终凝甚至是超过终凝后抽芯时的混凝土摩阻力很大，可能将设备或预制墙板拉坏。抽芯成孔模具可采用充气胶囊，并宜形成孔内表面的粗糙面。</w:t>
      </w:r>
    </w:p>
    <w:p w14:paraId="6780D963">
      <w:pPr>
        <w:spacing w:line="360" w:lineRule="auto"/>
        <w:jc w:val="left"/>
        <w:rPr>
          <w:rFonts w:hint="eastAsia" w:ascii="宋体" w:eastAsia="宋体"/>
          <w:szCs w:val="21"/>
        </w:rPr>
      </w:pPr>
    </w:p>
    <w:p w14:paraId="098C95C6">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6.6 资料</w:t>
      </w:r>
    </w:p>
    <w:p w14:paraId="5A496C4B">
      <w:pPr>
        <w:spacing w:line="360" w:lineRule="auto"/>
        <w:jc w:val="left"/>
        <w:rPr>
          <w:rFonts w:ascii="宋体" w:eastAsia="宋体"/>
          <w:szCs w:val="21"/>
        </w:rPr>
      </w:pPr>
      <w:r>
        <w:rPr>
          <w:rFonts w:hint="eastAsia" w:ascii="Times New Roman" w:hAnsi="Times New Roman" w:eastAsia="宋体" w:cs="Times New Roman"/>
          <w:b/>
          <w:szCs w:val="21"/>
        </w:rPr>
        <w:t>6.6.1</w:t>
      </w:r>
      <w:r>
        <w:rPr>
          <w:rFonts w:hint="eastAsia" w:ascii="宋体" w:eastAsia="宋体"/>
          <w:szCs w:val="21"/>
        </w:rPr>
        <w:t xml:space="preserve"> 预制墙板产品资料归档应包括产品质量形成过程中的有关依据和记录，具体归档资料还应满足不同工程对其资料归档的具体要求。</w:t>
      </w:r>
    </w:p>
    <w:p w14:paraId="17EDA32A">
      <w:pPr>
        <w:spacing w:line="360" w:lineRule="auto"/>
        <w:jc w:val="left"/>
        <w:rPr>
          <w:rFonts w:ascii="宋体" w:eastAsia="宋体"/>
          <w:szCs w:val="21"/>
        </w:rPr>
      </w:pPr>
      <w:r>
        <w:rPr>
          <w:rFonts w:hint="eastAsia" w:ascii="Times New Roman" w:hAnsi="Times New Roman" w:eastAsia="宋体" w:cs="Times New Roman"/>
          <w:b/>
          <w:szCs w:val="21"/>
        </w:rPr>
        <w:t>6.6.2</w:t>
      </w:r>
      <w:r>
        <w:rPr>
          <w:rFonts w:hint="eastAsia" w:ascii="宋体" w:eastAsia="宋体"/>
          <w:szCs w:val="21"/>
        </w:rPr>
        <w:t xml:space="preserve"> 当设计有要求或合同约定时，还应提供混凝土抗渗、抗冻等约性能的试验报告。</w:t>
      </w:r>
    </w:p>
    <w:p w14:paraId="4A68301E">
      <w:pPr>
        <w:spacing w:line="360" w:lineRule="auto"/>
        <w:jc w:val="left"/>
        <w:rPr>
          <w:rFonts w:ascii="宋体" w:eastAsia="宋体"/>
          <w:szCs w:val="21"/>
        </w:rPr>
      </w:pPr>
      <w:r>
        <w:rPr>
          <w:rFonts w:hint="eastAsia" w:ascii="宋体" w:eastAsia="宋体"/>
          <w:szCs w:val="21"/>
        </w:rPr>
        <w:t>预制墙板出厂合格证可参考如下范本（表6.6.2）。</w:t>
      </w:r>
    </w:p>
    <w:p w14:paraId="62D0909E">
      <w:pPr>
        <w:spacing w:line="360" w:lineRule="auto"/>
        <w:jc w:val="center"/>
        <w:rPr>
          <w:rFonts w:ascii="宋体" w:eastAsia="宋体"/>
          <w:szCs w:val="21"/>
        </w:rPr>
      </w:pPr>
      <w:r>
        <w:rPr>
          <w:rFonts w:hint="eastAsia" w:ascii="宋体" w:eastAsia="宋体"/>
          <w:szCs w:val="21"/>
        </w:rPr>
        <w:t>表6.6.2预制墙板出厂合格证</w:t>
      </w:r>
    </w:p>
    <w:tbl>
      <w:tblPr>
        <w:tblStyle w:val="38"/>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33"/>
        <w:gridCol w:w="711"/>
        <w:gridCol w:w="423"/>
        <w:gridCol w:w="566"/>
        <w:gridCol w:w="1418"/>
        <w:gridCol w:w="1330"/>
        <w:gridCol w:w="568"/>
        <w:gridCol w:w="654"/>
        <w:gridCol w:w="336"/>
        <w:gridCol w:w="979"/>
      </w:tblGrid>
      <w:tr w14:paraId="258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37" w:type="dxa"/>
            <w:gridSpan w:val="6"/>
            <w:noWrap/>
            <w:vAlign w:val="center"/>
          </w:tcPr>
          <w:p w14:paraId="70AFAD7B">
            <w:pPr>
              <w:spacing w:line="360" w:lineRule="auto"/>
              <w:jc w:val="center"/>
              <w:rPr>
                <w:rFonts w:ascii="宋体" w:eastAsia="宋体"/>
                <w:sz w:val="15"/>
                <w:szCs w:val="15"/>
              </w:rPr>
            </w:pPr>
            <w:r>
              <w:rPr>
                <w:rFonts w:hint="eastAsia" w:ascii="宋体" w:eastAsia="宋体"/>
                <w:sz w:val="15"/>
                <w:szCs w:val="15"/>
              </w:rPr>
              <w:t>预制墙板出厂合格证</w:t>
            </w:r>
          </w:p>
        </w:tc>
        <w:tc>
          <w:tcPr>
            <w:tcW w:w="1898" w:type="dxa"/>
            <w:gridSpan w:val="2"/>
            <w:noWrap/>
            <w:vAlign w:val="center"/>
          </w:tcPr>
          <w:p w14:paraId="309763C9">
            <w:pPr>
              <w:spacing w:line="360" w:lineRule="auto"/>
              <w:jc w:val="center"/>
              <w:rPr>
                <w:rFonts w:ascii="宋体" w:eastAsia="宋体"/>
                <w:sz w:val="15"/>
                <w:szCs w:val="15"/>
              </w:rPr>
            </w:pPr>
            <w:r>
              <w:rPr>
                <w:rFonts w:hint="eastAsia" w:ascii="宋体" w:eastAsia="宋体"/>
                <w:sz w:val="15"/>
                <w:szCs w:val="15"/>
              </w:rPr>
              <w:t>资料编号</w:t>
            </w:r>
          </w:p>
        </w:tc>
        <w:tc>
          <w:tcPr>
            <w:tcW w:w="1969" w:type="dxa"/>
            <w:gridSpan w:val="3"/>
            <w:noWrap/>
            <w:vAlign w:val="center"/>
          </w:tcPr>
          <w:p w14:paraId="268B445C">
            <w:pPr>
              <w:spacing w:line="360" w:lineRule="auto"/>
              <w:jc w:val="center"/>
              <w:rPr>
                <w:rFonts w:ascii="宋体" w:eastAsia="宋体"/>
                <w:sz w:val="15"/>
                <w:szCs w:val="15"/>
              </w:rPr>
            </w:pPr>
          </w:p>
        </w:tc>
      </w:tr>
      <w:tr w14:paraId="0815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53" w:type="dxa"/>
            <w:gridSpan w:val="4"/>
            <w:noWrap/>
            <w:vAlign w:val="center"/>
          </w:tcPr>
          <w:p w14:paraId="4D472CD8">
            <w:pPr>
              <w:spacing w:line="360" w:lineRule="auto"/>
              <w:jc w:val="center"/>
              <w:rPr>
                <w:rFonts w:ascii="宋体" w:eastAsia="宋体"/>
                <w:sz w:val="15"/>
                <w:szCs w:val="15"/>
              </w:rPr>
            </w:pPr>
            <w:r>
              <w:rPr>
                <w:rFonts w:hint="eastAsia" w:ascii="宋体" w:eastAsia="宋体"/>
                <w:sz w:val="15"/>
                <w:szCs w:val="15"/>
              </w:rPr>
              <w:t>工程名称及使用部位</w:t>
            </w:r>
          </w:p>
        </w:tc>
        <w:tc>
          <w:tcPr>
            <w:tcW w:w="1984" w:type="dxa"/>
            <w:gridSpan w:val="2"/>
            <w:noWrap/>
            <w:vAlign w:val="center"/>
          </w:tcPr>
          <w:p w14:paraId="4D68928C">
            <w:pPr>
              <w:spacing w:line="360" w:lineRule="auto"/>
              <w:jc w:val="center"/>
              <w:rPr>
                <w:rFonts w:ascii="宋体" w:eastAsia="宋体"/>
                <w:sz w:val="15"/>
                <w:szCs w:val="15"/>
              </w:rPr>
            </w:pPr>
          </w:p>
        </w:tc>
        <w:tc>
          <w:tcPr>
            <w:tcW w:w="1898" w:type="dxa"/>
            <w:gridSpan w:val="2"/>
            <w:noWrap/>
            <w:vAlign w:val="center"/>
          </w:tcPr>
          <w:p w14:paraId="28AFEE85">
            <w:pPr>
              <w:spacing w:line="360" w:lineRule="auto"/>
              <w:jc w:val="center"/>
              <w:rPr>
                <w:rFonts w:ascii="宋体" w:eastAsia="宋体"/>
                <w:sz w:val="15"/>
                <w:szCs w:val="15"/>
              </w:rPr>
            </w:pPr>
            <w:r>
              <w:rPr>
                <w:rFonts w:hint="eastAsia" w:ascii="宋体" w:eastAsia="宋体"/>
                <w:sz w:val="15"/>
                <w:szCs w:val="15"/>
              </w:rPr>
              <w:t>合格证编号</w:t>
            </w:r>
          </w:p>
        </w:tc>
        <w:tc>
          <w:tcPr>
            <w:tcW w:w="1969" w:type="dxa"/>
            <w:gridSpan w:val="3"/>
            <w:noWrap/>
            <w:vAlign w:val="center"/>
          </w:tcPr>
          <w:p w14:paraId="127D0E0F">
            <w:pPr>
              <w:spacing w:line="360" w:lineRule="auto"/>
              <w:jc w:val="center"/>
              <w:rPr>
                <w:rFonts w:ascii="宋体" w:eastAsia="宋体"/>
                <w:sz w:val="15"/>
                <w:szCs w:val="15"/>
              </w:rPr>
            </w:pPr>
          </w:p>
        </w:tc>
      </w:tr>
      <w:tr w14:paraId="131A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319" w:type="dxa"/>
            <w:gridSpan w:val="2"/>
            <w:noWrap/>
            <w:vAlign w:val="center"/>
          </w:tcPr>
          <w:p w14:paraId="3A6EF78C">
            <w:pPr>
              <w:spacing w:line="360" w:lineRule="auto"/>
              <w:jc w:val="center"/>
              <w:rPr>
                <w:rFonts w:ascii="宋体" w:eastAsia="宋体"/>
                <w:sz w:val="15"/>
                <w:szCs w:val="15"/>
              </w:rPr>
            </w:pPr>
            <w:r>
              <w:rPr>
                <w:rFonts w:hint="eastAsia" w:ascii="宋体" w:eastAsia="宋体"/>
                <w:sz w:val="15"/>
                <w:szCs w:val="15"/>
              </w:rPr>
              <w:t>预制墙板名称</w:t>
            </w:r>
          </w:p>
        </w:tc>
        <w:tc>
          <w:tcPr>
            <w:tcW w:w="1134" w:type="dxa"/>
            <w:gridSpan w:val="2"/>
            <w:noWrap/>
            <w:vAlign w:val="center"/>
          </w:tcPr>
          <w:p w14:paraId="73023DA2">
            <w:pPr>
              <w:spacing w:line="360" w:lineRule="auto"/>
              <w:jc w:val="center"/>
              <w:rPr>
                <w:rFonts w:ascii="宋体" w:eastAsia="宋体"/>
                <w:sz w:val="15"/>
                <w:szCs w:val="15"/>
              </w:rPr>
            </w:pPr>
          </w:p>
        </w:tc>
        <w:tc>
          <w:tcPr>
            <w:tcW w:w="1984" w:type="dxa"/>
            <w:gridSpan w:val="2"/>
            <w:noWrap/>
            <w:vAlign w:val="center"/>
          </w:tcPr>
          <w:p w14:paraId="7132E88A">
            <w:pPr>
              <w:spacing w:line="360" w:lineRule="auto"/>
              <w:jc w:val="center"/>
              <w:rPr>
                <w:rFonts w:ascii="宋体" w:eastAsia="宋体"/>
                <w:sz w:val="15"/>
                <w:szCs w:val="15"/>
              </w:rPr>
            </w:pPr>
            <w:r>
              <w:rPr>
                <w:rFonts w:hint="eastAsia" w:ascii="宋体" w:eastAsia="宋体"/>
                <w:sz w:val="15"/>
                <w:szCs w:val="15"/>
              </w:rPr>
              <w:t>型号规格</w:t>
            </w:r>
          </w:p>
        </w:tc>
        <w:tc>
          <w:tcPr>
            <w:tcW w:w="1898" w:type="dxa"/>
            <w:gridSpan w:val="2"/>
            <w:noWrap/>
            <w:vAlign w:val="center"/>
          </w:tcPr>
          <w:p w14:paraId="5B488FCB">
            <w:pPr>
              <w:spacing w:line="360" w:lineRule="auto"/>
              <w:jc w:val="center"/>
              <w:rPr>
                <w:rFonts w:ascii="宋体" w:eastAsia="宋体"/>
                <w:sz w:val="15"/>
                <w:szCs w:val="15"/>
              </w:rPr>
            </w:pPr>
          </w:p>
        </w:tc>
        <w:tc>
          <w:tcPr>
            <w:tcW w:w="990" w:type="dxa"/>
            <w:gridSpan w:val="2"/>
            <w:noWrap/>
            <w:vAlign w:val="center"/>
          </w:tcPr>
          <w:p w14:paraId="7E9BC529">
            <w:pPr>
              <w:spacing w:line="360" w:lineRule="auto"/>
              <w:jc w:val="center"/>
              <w:rPr>
                <w:rFonts w:ascii="宋体" w:eastAsia="宋体"/>
                <w:sz w:val="15"/>
                <w:szCs w:val="15"/>
              </w:rPr>
            </w:pPr>
            <w:r>
              <w:rPr>
                <w:rFonts w:hint="eastAsia" w:ascii="宋体" w:eastAsia="宋体"/>
                <w:sz w:val="15"/>
                <w:szCs w:val="15"/>
              </w:rPr>
              <w:t>供应数量</w:t>
            </w:r>
          </w:p>
        </w:tc>
        <w:tc>
          <w:tcPr>
            <w:tcW w:w="979" w:type="dxa"/>
            <w:noWrap/>
            <w:vAlign w:val="center"/>
          </w:tcPr>
          <w:p w14:paraId="7D4115FE">
            <w:pPr>
              <w:spacing w:line="360" w:lineRule="auto"/>
              <w:jc w:val="center"/>
              <w:rPr>
                <w:rFonts w:ascii="宋体" w:eastAsia="宋体"/>
                <w:sz w:val="15"/>
                <w:szCs w:val="15"/>
              </w:rPr>
            </w:pPr>
          </w:p>
        </w:tc>
      </w:tr>
      <w:tr w14:paraId="529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319" w:type="dxa"/>
            <w:gridSpan w:val="2"/>
            <w:noWrap/>
            <w:vAlign w:val="center"/>
          </w:tcPr>
          <w:p w14:paraId="06139C88">
            <w:pPr>
              <w:spacing w:line="360" w:lineRule="auto"/>
              <w:jc w:val="center"/>
              <w:rPr>
                <w:rFonts w:ascii="宋体" w:eastAsia="宋体"/>
                <w:sz w:val="15"/>
                <w:szCs w:val="15"/>
              </w:rPr>
            </w:pPr>
            <w:r>
              <w:rPr>
                <w:rFonts w:hint="eastAsia" w:ascii="宋体" w:eastAsia="宋体"/>
                <w:sz w:val="15"/>
                <w:szCs w:val="15"/>
              </w:rPr>
              <w:t>制造厂家</w:t>
            </w:r>
          </w:p>
        </w:tc>
        <w:tc>
          <w:tcPr>
            <w:tcW w:w="3118" w:type="dxa"/>
            <w:gridSpan w:val="4"/>
            <w:noWrap/>
            <w:vAlign w:val="center"/>
          </w:tcPr>
          <w:p w14:paraId="79FE9BC9">
            <w:pPr>
              <w:spacing w:line="360" w:lineRule="auto"/>
              <w:jc w:val="center"/>
              <w:rPr>
                <w:rFonts w:ascii="宋体" w:eastAsia="宋体"/>
                <w:sz w:val="15"/>
                <w:szCs w:val="15"/>
              </w:rPr>
            </w:pPr>
          </w:p>
        </w:tc>
        <w:tc>
          <w:tcPr>
            <w:tcW w:w="1898" w:type="dxa"/>
            <w:gridSpan w:val="2"/>
            <w:noWrap/>
            <w:vAlign w:val="center"/>
          </w:tcPr>
          <w:p w14:paraId="1EB22620">
            <w:pPr>
              <w:spacing w:line="360" w:lineRule="auto"/>
              <w:jc w:val="center"/>
              <w:rPr>
                <w:rFonts w:ascii="宋体" w:eastAsia="宋体"/>
                <w:sz w:val="15"/>
                <w:szCs w:val="15"/>
              </w:rPr>
            </w:pPr>
            <w:r>
              <w:rPr>
                <w:rFonts w:hint="eastAsia" w:ascii="宋体" w:eastAsia="宋体"/>
                <w:sz w:val="15"/>
                <w:szCs w:val="15"/>
              </w:rPr>
              <w:t>企业代码</w:t>
            </w:r>
          </w:p>
        </w:tc>
        <w:tc>
          <w:tcPr>
            <w:tcW w:w="1969" w:type="dxa"/>
            <w:gridSpan w:val="3"/>
            <w:noWrap/>
            <w:vAlign w:val="center"/>
          </w:tcPr>
          <w:p w14:paraId="41843186">
            <w:pPr>
              <w:spacing w:line="360" w:lineRule="auto"/>
              <w:jc w:val="center"/>
              <w:rPr>
                <w:rFonts w:ascii="宋体" w:eastAsia="宋体"/>
                <w:sz w:val="15"/>
                <w:szCs w:val="15"/>
              </w:rPr>
            </w:pPr>
          </w:p>
        </w:tc>
      </w:tr>
      <w:tr w14:paraId="6EA5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030" w:type="dxa"/>
            <w:gridSpan w:val="3"/>
            <w:noWrap/>
            <w:vAlign w:val="center"/>
          </w:tcPr>
          <w:p w14:paraId="2A8D4367">
            <w:pPr>
              <w:spacing w:line="360" w:lineRule="auto"/>
              <w:jc w:val="center"/>
              <w:rPr>
                <w:rFonts w:ascii="宋体" w:eastAsia="宋体"/>
                <w:sz w:val="15"/>
                <w:szCs w:val="15"/>
              </w:rPr>
            </w:pPr>
            <w:r>
              <w:rPr>
                <w:rFonts w:hint="eastAsia" w:ascii="宋体" w:eastAsia="宋体"/>
                <w:sz w:val="15"/>
                <w:szCs w:val="15"/>
              </w:rPr>
              <w:t>标准图号或设计图纸号</w:t>
            </w:r>
          </w:p>
        </w:tc>
        <w:tc>
          <w:tcPr>
            <w:tcW w:w="2407" w:type="dxa"/>
            <w:gridSpan w:val="3"/>
            <w:noWrap/>
            <w:vAlign w:val="center"/>
          </w:tcPr>
          <w:p w14:paraId="74BFE76E">
            <w:pPr>
              <w:spacing w:line="360" w:lineRule="auto"/>
              <w:jc w:val="center"/>
              <w:rPr>
                <w:rFonts w:ascii="宋体" w:eastAsia="宋体"/>
                <w:sz w:val="15"/>
                <w:szCs w:val="15"/>
              </w:rPr>
            </w:pPr>
          </w:p>
        </w:tc>
        <w:tc>
          <w:tcPr>
            <w:tcW w:w="1898" w:type="dxa"/>
            <w:gridSpan w:val="2"/>
            <w:noWrap/>
            <w:vAlign w:val="center"/>
          </w:tcPr>
          <w:p w14:paraId="1A8E4332">
            <w:pPr>
              <w:spacing w:line="360" w:lineRule="auto"/>
              <w:jc w:val="center"/>
              <w:rPr>
                <w:rFonts w:ascii="宋体" w:eastAsia="宋体"/>
                <w:sz w:val="15"/>
                <w:szCs w:val="15"/>
              </w:rPr>
            </w:pPr>
            <w:r>
              <w:rPr>
                <w:rFonts w:hint="eastAsia" w:ascii="宋体" w:eastAsia="宋体"/>
                <w:sz w:val="15"/>
                <w:szCs w:val="15"/>
              </w:rPr>
              <w:t>混凝土设计强度等级</w:t>
            </w:r>
          </w:p>
        </w:tc>
        <w:tc>
          <w:tcPr>
            <w:tcW w:w="1969" w:type="dxa"/>
            <w:gridSpan w:val="3"/>
            <w:noWrap/>
            <w:vAlign w:val="center"/>
          </w:tcPr>
          <w:p w14:paraId="2D4BCD5B">
            <w:pPr>
              <w:spacing w:line="360" w:lineRule="auto"/>
              <w:jc w:val="center"/>
              <w:rPr>
                <w:rFonts w:ascii="宋体" w:eastAsia="宋体"/>
                <w:sz w:val="15"/>
                <w:szCs w:val="15"/>
              </w:rPr>
            </w:pPr>
          </w:p>
        </w:tc>
      </w:tr>
      <w:tr w14:paraId="7033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030" w:type="dxa"/>
            <w:gridSpan w:val="3"/>
            <w:noWrap/>
            <w:vAlign w:val="center"/>
          </w:tcPr>
          <w:p w14:paraId="3F5033BB">
            <w:pPr>
              <w:spacing w:line="360" w:lineRule="auto"/>
              <w:jc w:val="center"/>
              <w:rPr>
                <w:rFonts w:ascii="宋体" w:eastAsia="宋体"/>
                <w:sz w:val="15"/>
                <w:szCs w:val="15"/>
              </w:rPr>
            </w:pPr>
            <w:r>
              <w:rPr>
                <w:rFonts w:hint="eastAsia" w:ascii="宋体" w:eastAsia="宋体"/>
                <w:sz w:val="15"/>
                <w:szCs w:val="15"/>
              </w:rPr>
              <w:t>混凝土浇筑日期</w:t>
            </w:r>
          </w:p>
        </w:tc>
        <w:tc>
          <w:tcPr>
            <w:tcW w:w="2407" w:type="dxa"/>
            <w:gridSpan w:val="3"/>
            <w:noWrap/>
            <w:vAlign w:val="center"/>
          </w:tcPr>
          <w:p w14:paraId="4BD6954A">
            <w:pPr>
              <w:spacing w:line="360" w:lineRule="auto"/>
              <w:jc w:val="center"/>
              <w:rPr>
                <w:rFonts w:ascii="宋体" w:eastAsia="宋体"/>
                <w:sz w:val="15"/>
                <w:szCs w:val="15"/>
              </w:rPr>
            </w:pPr>
            <w:r>
              <w:rPr>
                <w:rFonts w:hint="eastAsia" w:ascii="宋体" w:eastAsia="宋体"/>
                <w:sz w:val="15"/>
                <w:szCs w:val="15"/>
              </w:rPr>
              <w:t>至</w:t>
            </w:r>
          </w:p>
        </w:tc>
        <w:tc>
          <w:tcPr>
            <w:tcW w:w="1898" w:type="dxa"/>
            <w:gridSpan w:val="2"/>
            <w:noWrap/>
            <w:vAlign w:val="center"/>
          </w:tcPr>
          <w:p w14:paraId="6E63BA1B">
            <w:pPr>
              <w:spacing w:line="360" w:lineRule="auto"/>
              <w:jc w:val="center"/>
              <w:rPr>
                <w:rFonts w:ascii="宋体" w:eastAsia="宋体"/>
                <w:sz w:val="15"/>
                <w:szCs w:val="15"/>
              </w:rPr>
            </w:pPr>
            <w:r>
              <w:rPr>
                <w:rFonts w:hint="eastAsia" w:ascii="宋体" w:eastAsia="宋体"/>
                <w:sz w:val="15"/>
                <w:szCs w:val="15"/>
              </w:rPr>
              <w:t>预制墙板出厂日期</w:t>
            </w:r>
          </w:p>
        </w:tc>
        <w:tc>
          <w:tcPr>
            <w:tcW w:w="1969" w:type="dxa"/>
            <w:gridSpan w:val="3"/>
            <w:noWrap/>
            <w:vAlign w:val="center"/>
          </w:tcPr>
          <w:p w14:paraId="3530A0E8">
            <w:pPr>
              <w:spacing w:line="360" w:lineRule="auto"/>
              <w:jc w:val="center"/>
              <w:rPr>
                <w:rFonts w:ascii="宋体" w:eastAsia="宋体"/>
                <w:sz w:val="15"/>
                <w:szCs w:val="15"/>
              </w:rPr>
            </w:pPr>
          </w:p>
        </w:tc>
      </w:tr>
      <w:tr w14:paraId="1A4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jc w:val="center"/>
        </w:trPr>
        <w:tc>
          <w:tcPr>
            <w:tcW w:w="486" w:type="dxa"/>
            <w:vMerge w:val="restart"/>
            <w:noWrap/>
            <w:vAlign w:val="center"/>
          </w:tcPr>
          <w:p w14:paraId="1AFF57C9">
            <w:pPr>
              <w:spacing w:line="360" w:lineRule="auto"/>
              <w:jc w:val="center"/>
              <w:rPr>
                <w:rFonts w:ascii="宋体" w:eastAsia="宋体"/>
                <w:sz w:val="15"/>
                <w:szCs w:val="15"/>
              </w:rPr>
            </w:pPr>
            <w:r>
              <w:rPr>
                <w:rFonts w:hint="eastAsia" w:ascii="宋体" w:eastAsia="宋体"/>
                <w:sz w:val="15"/>
                <w:szCs w:val="15"/>
              </w:rPr>
              <w:t>性能</w:t>
            </w:r>
          </w:p>
          <w:p w14:paraId="634942F5">
            <w:pPr>
              <w:spacing w:line="360" w:lineRule="auto"/>
              <w:jc w:val="center"/>
              <w:rPr>
                <w:rFonts w:ascii="宋体" w:eastAsia="宋体"/>
                <w:sz w:val="15"/>
                <w:szCs w:val="15"/>
              </w:rPr>
            </w:pPr>
            <w:r>
              <w:rPr>
                <w:rFonts w:hint="eastAsia" w:ascii="宋体" w:eastAsia="宋体"/>
                <w:sz w:val="15"/>
                <w:szCs w:val="15"/>
              </w:rPr>
              <w:t>检验</w:t>
            </w:r>
          </w:p>
          <w:p w14:paraId="4EEB0D8E">
            <w:pPr>
              <w:spacing w:line="360" w:lineRule="auto"/>
              <w:jc w:val="center"/>
              <w:rPr>
                <w:rFonts w:ascii="宋体" w:eastAsia="宋体"/>
                <w:sz w:val="15"/>
                <w:szCs w:val="15"/>
              </w:rPr>
            </w:pPr>
            <w:r>
              <w:rPr>
                <w:rFonts w:hint="eastAsia" w:ascii="宋体" w:eastAsia="宋体"/>
                <w:sz w:val="15"/>
                <w:szCs w:val="15"/>
              </w:rPr>
              <w:t>评定</w:t>
            </w:r>
          </w:p>
          <w:p w14:paraId="2CFA064C">
            <w:pPr>
              <w:spacing w:line="360" w:lineRule="auto"/>
              <w:jc w:val="center"/>
              <w:rPr>
                <w:rFonts w:ascii="宋体" w:eastAsia="宋体"/>
                <w:sz w:val="15"/>
                <w:szCs w:val="15"/>
              </w:rPr>
            </w:pPr>
            <w:r>
              <w:rPr>
                <w:rFonts w:hint="eastAsia" w:ascii="宋体" w:eastAsia="宋体"/>
                <w:sz w:val="15"/>
                <w:szCs w:val="15"/>
              </w:rPr>
              <w:t>结果</w:t>
            </w:r>
          </w:p>
        </w:tc>
        <w:tc>
          <w:tcPr>
            <w:tcW w:w="3951" w:type="dxa"/>
            <w:gridSpan w:val="5"/>
            <w:noWrap/>
            <w:vAlign w:val="center"/>
          </w:tcPr>
          <w:p w14:paraId="0850A7CB">
            <w:pPr>
              <w:spacing w:line="360" w:lineRule="auto"/>
              <w:jc w:val="center"/>
              <w:rPr>
                <w:rFonts w:ascii="宋体" w:eastAsia="宋体"/>
                <w:sz w:val="15"/>
                <w:szCs w:val="15"/>
              </w:rPr>
            </w:pPr>
            <w:r>
              <w:rPr>
                <w:rFonts w:hint="eastAsia" w:ascii="宋体" w:eastAsia="宋体"/>
                <w:sz w:val="15"/>
                <w:szCs w:val="15"/>
              </w:rPr>
              <w:t>混凝土抗压强度</w:t>
            </w:r>
          </w:p>
        </w:tc>
        <w:tc>
          <w:tcPr>
            <w:tcW w:w="3867" w:type="dxa"/>
            <w:gridSpan w:val="5"/>
            <w:noWrap/>
            <w:vAlign w:val="center"/>
          </w:tcPr>
          <w:p w14:paraId="70998FC1">
            <w:pPr>
              <w:spacing w:line="360" w:lineRule="auto"/>
              <w:jc w:val="center"/>
              <w:rPr>
                <w:rFonts w:ascii="宋体" w:eastAsia="宋体"/>
                <w:sz w:val="15"/>
                <w:szCs w:val="15"/>
              </w:rPr>
            </w:pPr>
            <w:r>
              <w:rPr>
                <w:rFonts w:hint="eastAsia" w:ascii="宋体" w:eastAsia="宋体"/>
                <w:sz w:val="15"/>
                <w:szCs w:val="15"/>
              </w:rPr>
              <w:t>主筋</w:t>
            </w:r>
          </w:p>
        </w:tc>
      </w:tr>
      <w:tr w14:paraId="5767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6" w:type="dxa"/>
            <w:vMerge w:val="continue"/>
            <w:noWrap/>
            <w:vAlign w:val="center"/>
          </w:tcPr>
          <w:p w14:paraId="4A76C30D">
            <w:pPr>
              <w:spacing w:line="360" w:lineRule="auto"/>
              <w:jc w:val="center"/>
              <w:rPr>
                <w:rFonts w:ascii="宋体" w:eastAsia="宋体"/>
                <w:sz w:val="15"/>
                <w:szCs w:val="15"/>
              </w:rPr>
            </w:pPr>
          </w:p>
        </w:tc>
        <w:tc>
          <w:tcPr>
            <w:tcW w:w="1544" w:type="dxa"/>
            <w:gridSpan w:val="2"/>
            <w:noWrap/>
            <w:vAlign w:val="center"/>
          </w:tcPr>
          <w:p w14:paraId="278D2AF7">
            <w:pPr>
              <w:spacing w:line="360" w:lineRule="auto"/>
              <w:jc w:val="center"/>
              <w:rPr>
                <w:rFonts w:ascii="宋体" w:eastAsia="宋体"/>
                <w:sz w:val="15"/>
                <w:szCs w:val="15"/>
              </w:rPr>
            </w:pPr>
            <w:r>
              <w:rPr>
                <w:rFonts w:hint="eastAsia" w:ascii="宋体" w:eastAsia="宋体"/>
                <w:sz w:val="15"/>
                <w:szCs w:val="15"/>
              </w:rPr>
              <w:t>试验编号</w:t>
            </w:r>
          </w:p>
        </w:tc>
        <w:tc>
          <w:tcPr>
            <w:tcW w:w="2407" w:type="dxa"/>
            <w:gridSpan w:val="3"/>
            <w:noWrap/>
            <w:vAlign w:val="center"/>
          </w:tcPr>
          <w:p w14:paraId="10B7C6C1">
            <w:pPr>
              <w:spacing w:line="360" w:lineRule="auto"/>
              <w:jc w:val="center"/>
              <w:rPr>
                <w:rFonts w:ascii="宋体" w:eastAsia="宋体"/>
                <w:sz w:val="15"/>
                <w:szCs w:val="15"/>
              </w:rPr>
            </w:pPr>
            <w:r>
              <w:rPr>
                <w:rFonts w:hint="eastAsia" w:ascii="宋体" w:eastAsia="宋体"/>
                <w:sz w:val="15"/>
                <w:szCs w:val="15"/>
              </w:rPr>
              <w:t>检测强度与设计强度比（%）</w:t>
            </w:r>
          </w:p>
        </w:tc>
        <w:tc>
          <w:tcPr>
            <w:tcW w:w="1330" w:type="dxa"/>
            <w:noWrap/>
            <w:vAlign w:val="center"/>
          </w:tcPr>
          <w:p w14:paraId="0694184C">
            <w:pPr>
              <w:spacing w:line="360" w:lineRule="auto"/>
              <w:jc w:val="center"/>
              <w:rPr>
                <w:rFonts w:ascii="宋体" w:eastAsia="宋体"/>
                <w:sz w:val="15"/>
                <w:szCs w:val="15"/>
              </w:rPr>
            </w:pPr>
            <w:r>
              <w:rPr>
                <w:rFonts w:hint="eastAsia" w:ascii="宋体" w:eastAsia="宋体"/>
                <w:sz w:val="15"/>
                <w:szCs w:val="15"/>
              </w:rPr>
              <w:t>试验编号</w:t>
            </w:r>
          </w:p>
        </w:tc>
        <w:tc>
          <w:tcPr>
            <w:tcW w:w="1222" w:type="dxa"/>
            <w:gridSpan w:val="2"/>
            <w:noWrap/>
            <w:vAlign w:val="center"/>
          </w:tcPr>
          <w:p w14:paraId="51A84B1C">
            <w:pPr>
              <w:spacing w:line="360" w:lineRule="auto"/>
              <w:jc w:val="center"/>
              <w:rPr>
                <w:rFonts w:ascii="宋体" w:eastAsia="宋体"/>
                <w:sz w:val="15"/>
                <w:szCs w:val="15"/>
              </w:rPr>
            </w:pPr>
            <w:r>
              <w:rPr>
                <w:rFonts w:hint="eastAsia" w:ascii="宋体" w:eastAsia="宋体"/>
                <w:sz w:val="15"/>
                <w:szCs w:val="15"/>
              </w:rPr>
              <w:t>力学性能</w:t>
            </w:r>
          </w:p>
        </w:tc>
        <w:tc>
          <w:tcPr>
            <w:tcW w:w="1315" w:type="dxa"/>
            <w:gridSpan w:val="2"/>
            <w:noWrap/>
            <w:vAlign w:val="center"/>
          </w:tcPr>
          <w:p w14:paraId="1E4F7A18">
            <w:pPr>
              <w:spacing w:line="360" w:lineRule="auto"/>
              <w:jc w:val="center"/>
              <w:rPr>
                <w:rFonts w:ascii="宋体" w:eastAsia="宋体"/>
                <w:sz w:val="15"/>
                <w:szCs w:val="15"/>
              </w:rPr>
            </w:pPr>
            <w:r>
              <w:rPr>
                <w:rFonts w:hint="eastAsia" w:ascii="宋体" w:eastAsia="宋体"/>
                <w:sz w:val="15"/>
                <w:szCs w:val="15"/>
              </w:rPr>
              <w:t>工艺性能</w:t>
            </w:r>
          </w:p>
        </w:tc>
      </w:tr>
      <w:tr w14:paraId="131E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86" w:type="dxa"/>
            <w:vMerge w:val="continue"/>
            <w:noWrap/>
            <w:vAlign w:val="center"/>
          </w:tcPr>
          <w:p w14:paraId="1415B64E">
            <w:pPr>
              <w:spacing w:line="360" w:lineRule="auto"/>
              <w:jc w:val="center"/>
              <w:rPr>
                <w:rFonts w:ascii="宋体" w:eastAsia="宋体"/>
                <w:sz w:val="15"/>
                <w:szCs w:val="15"/>
              </w:rPr>
            </w:pPr>
          </w:p>
        </w:tc>
        <w:tc>
          <w:tcPr>
            <w:tcW w:w="1544" w:type="dxa"/>
            <w:gridSpan w:val="2"/>
            <w:noWrap/>
            <w:vAlign w:val="center"/>
          </w:tcPr>
          <w:p w14:paraId="06F00294">
            <w:pPr>
              <w:spacing w:line="360" w:lineRule="auto"/>
              <w:jc w:val="center"/>
              <w:rPr>
                <w:rFonts w:ascii="宋体" w:eastAsia="宋体"/>
                <w:sz w:val="15"/>
                <w:szCs w:val="15"/>
              </w:rPr>
            </w:pPr>
          </w:p>
        </w:tc>
        <w:tc>
          <w:tcPr>
            <w:tcW w:w="2407" w:type="dxa"/>
            <w:gridSpan w:val="3"/>
            <w:noWrap/>
            <w:vAlign w:val="center"/>
          </w:tcPr>
          <w:p w14:paraId="6291477E">
            <w:pPr>
              <w:spacing w:line="360" w:lineRule="auto"/>
              <w:jc w:val="center"/>
              <w:rPr>
                <w:rFonts w:ascii="宋体" w:eastAsia="宋体"/>
                <w:sz w:val="15"/>
                <w:szCs w:val="15"/>
              </w:rPr>
            </w:pPr>
          </w:p>
        </w:tc>
        <w:tc>
          <w:tcPr>
            <w:tcW w:w="1330" w:type="dxa"/>
            <w:noWrap/>
            <w:vAlign w:val="center"/>
          </w:tcPr>
          <w:p w14:paraId="3621F45C">
            <w:pPr>
              <w:spacing w:line="360" w:lineRule="auto"/>
              <w:jc w:val="center"/>
              <w:rPr>
                <w:rFonts w:ascii="宋体" w:eastAsia="宋体"/>
                <w:sz w:val="15"/>
                <w:szCs w:val="15"/>
              </w:rPr>
            </w:pPr>
          </w:p>
        </w:tc>
        <w:tc>
          <w:tcPr>
            <w:tcW w:w="1222" w:type="dxa"/>
            <w:gridSpan w:val="2"/>
            <w:noWrap/>
            <w:vAlign w:val="center"/>
          </w:tcPr>
          <w:p w14:paraId="6041AC11">
            <w:pPr>
              <w:spacing w:line="360" w:lineRule="auto"/>
              <w:jc w:val="center"/>
              <w:rPr>
                <w:rFonts w:ascii="宋体" w:eastAsia="宋体"/>
                <w:sz w:val="15"/>
                <w:szCs w:val="15"/>
              </w:rPr>
            </w:pPr>
          </w:p>
        </w:tc>
        <w:tc>
          <w:tcPr>
            <w:tcW w:w="1315" w:type="dxa"/>
            <w:gridSpan w:val="2"/>
            <w:noWrap/>
            <w:vAlign w:val="center"/>
          </w:tcPr>
          <w:p w14:paraId="14F24BC5">
            <w:pPr>
              <w:spacing w:line="360" w:lineRule="auto"/>
              <w:jc w:val="center"/>
              <w:rPr>
                <w:rFonts w:ascii="宋体" w:eastAsia="宋体"/>
                <w:sz w:val="15"/>
                <w:szCs w:val="15"/>
              </w:rPr>
            </w:pPr>
          </w:p>
        </w:tc>
      </w:tr>
      <w:tr w14:paraId="6F49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dxa"/>
            <w:vMerge w:val="continue"/>
            <w:noWrap/>
            <w:vAlign w:val="center"/>
          </w:tcPr>
          <w:p w14:paraId="3D2930C5">
            <w:pPr>
              <w:spacing w:line="360" w:lineRule="auto"/>
              <w:jc w:val="center"/>
              <w:rPr>
                <w:rFonts w:ascii="宋体" w:eastAsia="宋体"/>
                <w:sz w:val="15"/>
                <w:szCs w:val="15"/>
              </w:rPr>
            </w:pPr>
          </w:p>
        </w:tc>
        <w:tc>
          <w:tcPr>
            <w:tcW w:w="3951" w:type="dxa"/>
            <w:gridSpan w:val="5"/>
            <w:noWrap/>
            <w:vAlign w:val="center"/>
          </w:tcPr>
          <w:p w14:paraId="29E56597">
            <w:pPr>
              <w:spacing w:line="360" w:lineRule="auto"/>
              <w:jc w:val="center"/>
              <w:rPr>
                <w:rFonts w:ascii="宋体" w:eastAsia="宋体"/>
                <w:sz w:val="15"/>
                <w:szCs w:val="15"/>
              </w:rPr>
            </w:pPr>
            <w:r>
              <w:rPr>
                <w:rFonts w:hint="eastAsia" w:ascii="宋体" w:eastAsia="宋体"/>
                <w:sz w:val="15"/>
                <w:szCs w:val="15"/>
              </w:rPr>
              <w:t>外观</w:t>
            </w:r>
          </w:p>
        </w:tc>
        <w:tc>
          <w:tcPr>
            <w:tcW w:w="3867" w:type="dxa"/>
            <w:gridSpan w:val="5"/>
            <w:noWrap/>
            <w:vAlign w:val="center"/>
          </w:tcPr>
          <w:p w14:paraId="1EDFBD69">
            <w:pPr>
              <w:spacing w:line="360" w:lineRule="auto"/>
              <w:jc w:val="center"/>
              <w:rPr>
                <w:rFonts w:ascii="宋体" w:eastAsia="宋体"/>
                <w:sz w:val="15"/>
                <w:szCs w:val="15"/>
              </w:rPr>
            </w:pPr>
            <w:r>
              <w:rPr>
                <w:rFonts w:hint="eastAsia" w:ascii="宋体" w:eastAsia="宋体"/>
                <w:sz w:val="15"/>
                <w:szCs w:val="15"/>
              </w:rPr>
              <w:t>面层装饰材料</w:t>
            </w:r>
          </w:p>
        </w:tc>
      </w:tr>
      <w:tr w14:paraId="559C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dxa"/>
            <w:vMerge w:val="continue"/>
            <w:noWrap/>
            <w:vAlign w:val="center"/>
          </w:tcPr>
          <w:p w14:paraId="2E4E86E3">
            <w:pPr>
              <w:spacing w:line="360" w:lineRule="auto"/>
              <w:jc w:val="center"/>
              <w:rPr>
                <w:rFonts w:ascii="宋体" w:eastAsia="宋体"/>
                <w:sz w:val="15"/>
                <w:szCs w:val="15"/>
              </w:rPr>
            </w:pPr>
          </w:p>
        </w:tc>
        <w:tc>
          <w:tcPr>
            <w:tcW w:w="1544" w:type="dxa"/>
            <w:gridSpan w:val="2"/>
            <w:noWrap/>
            <w:vAlign w:val="center"/>
          </w:tcPr>
          <w:p w14:paraId="559492ED">
            <w:pPr>
              <w:spacing w:line="360" w:lineRule="auto"/>
              <w:jc w:val="center"/>
              <w:rPr>
                <w:rFonts w:ascii="宋体" w:eastAsia="宋体"/>
                <w:sz w:val="15"/>
                <w:szCs w:val="15"/>
              </w:rPr>
            </w:pPr>
            <w:r>
              <w:rPr>
                <w:rFonts w:hint="eastAsia" w:ascii="宋体" w:eastAsia="宋体"/>
                <w:sz w:val="15"/>
                <w:szCs w:val="15"/>
              </w:rPr>
              <w:t>质量状况</w:t>
            </w:r>
          </w:p>
        </w:tc>
        <w:tc>
          <w:tcPr>
            <w:tcW w:w="2407" w:type="dxa"/>
            <w:gridSpan w:val="3"/>
            <w:noWrap/>
            <w:vAlign w:val="center"/>
          </w:tcPr>
          <w:p w14:paraId="4996FA4E">
            <w:pPr>
              <w:spacing w:line="360" w:lineRule="auto"/>
              <w:jc w:val="center"/>
              <w:rPr>
                <w:rFonts w:ascii="宋体" w:eastAsia="宋体"/>
                <w:sz w:val="15"/>
                <w:szCs w:val="15"/>
              </w:rPr>
            </w:pPr>
            <w:r>
              <w:rPr>
                <w:rFonts w:hint="eastAsia" w:ascii="宋体" w:eastAsia="宋体"/>
                <w:sz w:val="15"/>
                <w:szCs w:val="15"/>
              </w:rPr>
              <w:t>规格尺寸</w:t>
            </w:r>
          </w:p>
        </w:tc>
        <w:tc>
          <w:tcPr>
            <w:tcW w:w="1898" w:type="dxa"/>
            <w:gridSpan w:val="2"/>
            <w:noWrap/>
            <w:vAlign w:val="center"/>
          </w:tcPr>
          <w:p w14:paraId="34AB82B7">
            <w:pPr>
              <w:spacing w:line="360" w:lineRule="auto"/>
              <w:jc w:val="center"/>
              <w:rPr>
                <w:rFonts w:ascii="宋体" w:eastAsia="宋体"/>
                <w:sz w:val="15"/>
                <w:szCs w:val="15"/>
              </w:rPr>
            </w:pPr>
            <w:r>
              <w:rPr>
                <w:rFonts w:hint="eastAsia" w:ascii="宋体" w:eastAsia="宋体"/>
                <w:sz w:val="15"/>
                <w:szCs w:val="15"/>
              </w:rPr>
              <w:t>试验编号</w:t>
            </w:r>
          </w:p>
        </w:tc>
        <w:tc>
          <w:tcPr>
            <w:tcW w:w="1969" w:type="dxa"/>
            <w:gridSpan w:val="3"/>
            <w:noWrap/>
            <w:vAlign w:val="center"/>
          </w:tcPr>
          <w:p w14:paraId="34E90AA4">
            <w:pPr>
              <w:spacing w:line="360" w:lineRule="auto"/>
              <w:jc w:val="center"/>
              <w:rPr>
                <w:rFonts w:ascii="宋体" w:eastAsia="宋体"/>
                <w:sz w:val="15"/>
                <w:szCs w:val="15"/>
              </w:rPr>
            </w:pPr>
            <w:r>
              <w:rPr>
                <w:rFonts w:hint="eastAsia" w:ascii="宋体" w:eastAsia="宋体"/>
                <w:sz w:val="15"/>
                <w:szCs w:val="15"/>
              </w:rPr>
              <w:t>试验结论</w:t>
            </w:r>
          </w:p>
        </w:tc>
      </w:tr>
      <w:tr w14:paraId="3B90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dxa"/>
            <w:vMerge w:val="continue"/>
            <w:noWrap/>
            <w:vAlign w:val="center"/>
          </w:tcPr>
          <w:p w14:paraId="0AE71792">
            <w:pPr>
              <w:spacing w:line="360" w:lineRule="auto"/>
              <w:jc w:val="center"/>
              <w:rPr>
                <w:rFonts w:ascii="宋体" w:eastAsia="宋体"/>
                <w:sz w:val="15"/>
                <w:szCs w:val="15"/>
              </w:rPr>
            </w:pPr>
          </w:p>
        </w:tc>
        <w:tc>
          <w:tcPr>
            <w:tcW w:w="1544" w:type="dxa"/>
            <w:gridSpan w:val="2"/>
            <w:noWrap/>
            <w:vAlign w:val="center"/>
          </w:tcPr>
          <w:p w14:paraId="587EC576">
            <w:pPr>
              <w:spacing w:line="360" w:lineRule="auto"/>
              <w:jc w:val="center"/>
              <w:rPr>
                <w:rFonts w:ascii="宋体" w:eastAsia="宋体"/>
                <w:sz w:val="15"/>
                <w:szCs w:val="15"/>
              </w:rPr>
            </w:pPr>
          </w:p>
        </w:tc>
        <w:tc>
          <w:tcPr>
            <w:tcW w:w="2407" w:type="dxa"/>
            <w:gridSpan w:val="3"/>
            <w:noWrap/>
            <w:vAlign w:val="center"/>
          </w:tcPr>
          <w:p w14:paraId="2415277E">
            <w:pPr>
              <w:spacing w:line="360" w:lineRule="auto"/>
              <w:jc w:val="center"/>
              <w:rPr>
                <w:rFonts w:ascii="宋体" w:eastAsia="宋体"/>
                <w:sz w:val="15"/>
                <w:szCs w:val="15"/>
              </w:rPr>
            </w:pPr>
          </w:p>
        </w:tc>
        <w:tc>
          <w:tcPr>
            <w:tcW w:w="1898" w:type="dxa"/>
            <w:gridSpan w:val="2"/>
            <w:noWrap/>
            <w:vAlign w:val="center"/>
          </w:tcPr>
          <w:p w14:paraId="142CD4AD">
            <w:pPr>
              <w:spacing w:line="360" w:lineRule="auto"/>
              <w:jc w:val="center"/>
              <w:rPr>
                <w:rFonts w:ascii="宋体" w:eastAsia="宋体"/>
                <w:sz w:val="15"/>
                <w:szCs w:val="15"/>
              </w:rPr>
            </w:pPr>
          </w:p>
        </w:tc>
        <w:tc>
          <w:tcPr>
            <w:tcW w:w="1969" w:type="dxa"/>
            <w:gridSpan w:val="3"/>
            <w:noWrap/>
            <w:vAlign w:val="center"/>
          </w:tcPr>
          <w:p w14:paraId="105005BF">
            <w:pPr>
              <w:spacing w:line="360" w:lineRule="auto"/>
              <w:jc w:val="center"/>
              <w:rPr>
                <w:rFonts w:ascii="宋体" w:eastAsia="宋体"/>
                <w:sz w:val="15"/>
                <w:szCs w:val="15"/>
              </w:rPr>
            </w:pPr>
          </w:p>
        </w:tc>
      </w:tr>
      <w:tr w14:paraId="3DED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86" w:type="dxa"/>
            <w:vMerge w:val="continue"/>
            <w:noWrap/>
            <w:vAlign w:val="center"/>
          </w:tcPr>
          <w:p w14:paraId="7DE82C28">
            <w:pPr>
              <w:spacing w:line="360" w:lineRule="auto"/>
              <w:jc w:val="center"/>
              <w:rPr>
                <w:rFonts w:ascii="宋体" w:eastAsia="宋体"/>
                <w:sz w:val="15"/>
                <w:szCs w:val="15"/>
              </w:rPr>
            </w:pPr>
          </w:p>
        </w:tc>
        <w:tc>
          <w:tcPr>
            <w:tcW w:w="3951" w:type="dxa"/>
            <w:gridSpan w:val="5"/>
            <w:noWrap/>
            <w:vAlign w:val="center"/>
          </w:tcPr>
          <w:p w14:paraId="7C88A050">
            <w:pPr>
              <w:spacing w:line="360" w:lineRule="auto"/>
              <w:jc w:val="center"/>
              <w:rPr>
                <w:rFonts w:ascii="宋体" w:eastAsia="宋体"/>
                <w:sz w:val="15"/>
                <w:szCs w:val="15"/>
              </w:rPr>
            </w:pPr>
            <w:r>
              <w:rPr>
                <w:rFonts w:hint="eastAsia" w:ascii="宋体" w:eastAsia="宋体"/>
                <w:sz w:val="15"/>
                <w:szCs w:val="15"/>
              </w:rPr>
              <w:t>保温材料</w:t>
            </w:r>
          </w:p>
        </w:tc>
        <w:tc>
          <w:tcPr>
            <w:tcW w:w="3867" w:type="dxa"/>
            <w:gridSpan w:val="5"/>
            <w:noWrap/>
            <w:vAlign w:val="center"/>
          </w:tcPr>
          <w:p w14:paraId="3931AB25">
            <w:pPr>
              <w:spacing w:line="360" w:lineRule="auto"/>
              <w:jc w:val="center"/>
              <w:rPr>
                <w:rFonts w:ascii="宋体" w:eastAsia="宋体"/>
                <w:sz w:val="15"/>
                <w:szCs w:val="15"/>
              </w:rPr>
            </w:pPr>
            <w:r>
              <w:rPr>
                <w:rFonts w:hint="eastAsia" w:ascii="宋体" w:eastAsia="宋体"/>
                <w:sz w:val="15"/>
                <w:szCs w:val="15"/>
              </w:rPr>
              <w:t>内外叶墙体连接件</w:t>
            </w:r>
          </w:p>
        </w:tc>
      </w:tr>
      <w:tr w14:paraId="6509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86" w:type="dxa"/>
            <w:vMerge w:val="continue"/>
            <w:noWrap/>
            <w:vAlign w:val="center"/>
          </w:tcPr>
          <w:p w14:paraId="38A46738">
            <w:pPr>
              <w:spacing w:line="360" w:lineRule="auto"/>
              <w:jc w:val="center"/>
              <w:rPr>
                <w:rFonts w:ascii="宋体" w:eastAsia="宋体"/>
                <w:sz w:val="15"/>
                <w:szCs w:val="15"/>
              </w:rPr>
            </w:pPr>
          </w:p>
        </w:tc>
        <w:tc>
          <w:tcPr>
            <w:tcW w:w="1544" w:type="dxa"/>
            <w:gridSpan w:val="2"/>
            <w:noWrap/>
            <w:vAlign w:val="center"/>
          </w:tcPr>
          <w:p w14:paraId="7652B5B8">
            <w:pPr>
              <w:spacing w:line="360" w:lineRule="auto"/>
              <w:jc w:val="center"/>
              <w:rPr>
                <w:rFonts w:ascii="宋体" w:eastAsia="宋体"/>
                <w:sz w:val="15"/>
                <w:szCs w:val="15"/>
              </w:rPr>
            </w:pPr>
            <w:r>
              <w:rPr>
                <w:rFonts w:hint="eastAsia" w:ascii="宋体" w:eastAsia="宋体"/>
                <w:sz w:val="15"/>
                <w:szCs w:val="15"/>
              </w:rPr>
              <w:t>试验编号</w:t>
            </w:r>
          </w:p>
        </w:tc>
        <w:tc>
          <w:tcPr>
            <w:tcW w:w="2407" w:type="dxa"/>
            <w:gridSpan w:val="3"/>
            <w:noWrap/>
            <w:vAlign w:val="center"/>
          </w:tcPr>
          <w:p w14:paraId="57310275">
            <w:pPr>
              <w:spacing w:line="360" w:lineRule="auto"/>
              <w:jc w:val="center"/>
              <w:rPr>
                <w:rFonts w:ascii="宋体" w:eastAsia="宋体"/>
                <w:sz w:val="15"/>
                <w:szCs w:val="15"/>
              </w:rPr>
            </w:pPr>
            <w:r>
              <w:rPr>
                <w:rFonts w:hint="eastAsia" w:ascii="宋体" w:eastAsia="宋体"/>
                <w:sz w:val="15"/>
                <w:szCs w:val="15"/>
              </w:rPr>
              <w:t>试验结论</w:t>
            </w:r>
          </w:p>
        </w:tc>
        <w:tc>
          <w:tcPr>
            <w:tcW w:w="1898" w:type="dxa"/>
            <w:gridSpan w:val="2"/>
            <w:noWrap/>
            <w:vAlign w:val="center"/>
          </w:tcPr>
          <w:p w14:paraId="27B5D831">
            <w:pPr>
              <w:spacing w:line="360" w:lineRule="auto"/>
              <w:jc w:val="center"/>
              <w:rPr>
                <w:rFonts w:ascii="宋体" w:eastAsia="宋体"/>
                <w:sz w:val="15"/>
                <w:szCs w:val="15"/>
              </w:rPr>
            </w:pPr>
            <w:r>
              <w:rPr>
                <w:rFonts w:hint="eastAsia" w:ascii="宋体" w:eastAsia="宋体"/>
                <w:sz w:val="15"/>
                <w:szCs w:val="15"/>
              </w:rPr>
              <w:t>试验编号</w:t>
            </w:r>
          </w:p>
        </w:tc>
        <w:tc>
          <w:tcPr>
            <w:tcW w:w="1969" w:type="dxa"/>
            <w:gridSpan w:val="3"/>
            <w:noWrap/>
            <w:vAlign w:val="center"/>
          </w:tcPr>
          <w:p w14:paraId="5AF8DB06">
            <w:pPr>
              <w:spacing w:line="360" w:lineRule="auto"/>
              <w:jc w:val="center"/>
              <w:rPr>
                <w:rFonts w:ascii="宋体" w:eastAsia="宋体"/>
                <w:sz w:val="15"/>
                <w:szCs w:val="15"/>
              </w:rPr>
            </w:pPr>
            <w:r>
              <w:rPr>
                <w:rFonts w:hint="eastAsia" w:ascii="宋体" w:eastAsia="宋体"/>
                <w:sz w:val="15"/>
                <w:szCs w:val="15"/>
              </w:rPr>
              <w:t>试验结论</w:t>
            </w:r>
          </w:p>
        </w:tc>
      </w:tr>
      <w:tr w14:paraId="1EDB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86" w:type="dxa"/>
            <w:vMerge w:val="continue"/>
            <w:noWrap/>
            <w:vAlign w:val="center"/>
          </w:tcPr>
          <w:p w14:paraId="535DA96A">
            <w:pPr>
              <w:spacing w:line="360" w:lineRule="auto"/>
              <w:jc w:val="center"/>
              <w:rPr>
                <w:rFonts w:ascii="宋体" w:eastAsia="宋体"/>
                <w:sz w:val="15"/>
                <w:szCs w:val="15"/>
              </w:rPr>
            </w:pPr>
          </w:p>
        </w:tc>
        <w:tc>
          <w:tcPr>
            <w:tcW w:w="1544" w:type="dxa"/>
            <w:gridSpan w:val="2"/>
            <w:noWrap/>
            <w:vAlign w:val="center"/>
          </w:tcPr>
          <w:p w14:paraId="17BA3FE6">
            <w:pPr>
              <w:spacing w:line="360" w:lineRule="auto"/>
              <w:jc w:val="center"/>
              <w:rPr>
                <w:rFonts w:ascii="宋体" w:eastAsia="宋体"/>
                <w:sz w:val="15"/>
                <w:szCs w:val="15"/>
              </w:rPr>
            </w:pPr>
          </w:p>
        </w:tc>
        <w:tc>
          <w:tcPr>
            <w:tcW w:w="2407" w:type="dxa"/>
            <w:gridSpan w:val="3"/>
            <w:noWrap/>
            <w:vAlign w:val="center"/>
          </w:tcPr>
          <w:p w14:paraId="4FF08664">
            <w:pPr>
              <w:spacing w:line="360" w:lineRule="auto"/>
              <w:jc w:val="center"/>
              <w:rPr>
                <w:rFonts w:ascii="宋体" w:eastAsia="宋体"/>
                <w:sz w:val="15"/>
                <w:szCs w:val="15"/>
              </w:rPr>
            </w:pPr>
          </w:p>
        </w:tc>
        <w:tc>
          <w:tcPr>
            <w:tcW w:w="1898" w:type="dxa"/>
            <w:gridSpan w:val="2"/>
            <w:noWrap/>
            <w:vAlign w:val="center"/>
          </w:tcPr>
          <w:p w14:paraId="5B188E0F">
            <w:pPr>
              <w:spacing w:line="360" w:lineRule="auto"/>
              <w:jc w:val="center"/>
              <w:rPr>
                <w:rFonts w:ascii="宋体" w:eastAsia="宋体"/>
                <w:sz w:val="15"/>
                <w:szCs w:val="15"/>
              </w:rPr>
            </w:pPr>
          </w:p>
        </w:tc>
        <w:tc>
          <w:tcPr>
            <w:tcW w:w="1969" w:type="dxa"/>
            <w:gridSpan w:val="3"/>
            <w:noWrap/>
            <w:vAlign w:val="center"/>
          </w:tcPr>
          <w:p w14:paraId="727B9250">
            <w:pPr>
              <w:spacing w:line="360" w:lineRule="auto"/>
              <w:jc w:val="center"/>
              <w:rPr>
                <w:rFonts w:ascii="宋体" w:eastAsia="宋体"/>
                <w:sz w:val="15"/>
                <w:szCs w:val="15"/>
              </w:rPr>
            </w:pPr>
          </w:p>
        </w:tc>
      </w:tr>
      <w:tr w14:paraId="45A3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335" w:type="dxa"/>
            <w:gridSpan w:val="8"/>
            <w:noWrap/>
            <w:vAlign w:val="center"/>
          </w:tcPr>
          <w:p w14:paraId="697ACC7E">
            <w:pPr>
              <w:spacing w:line="360" w:lineRule="auto"/>
              <w:jc w:val="center"/>
              <w:rPr>
                <w:rFonts w:ascii="宋体" w:eastAsia="宋体"/>
                <w:sz w:val="15"/>
                <w:szCs w:val="15"/>
              </w:rPr>
            </w:pPr>
            <w:r>
              <w:rPr>
                <w:rFonts w:hint="eastAsia" w:ascii="宋体" w:eastAsia="宋体"/>
                <w:sz w:val="15"/>
                <w:szCs w:val="15"/>
              </w:rPr>
              <w:t>备注</w:t>
            </w:r>
          </w:p>
        </w:tc>
        <w:tc>
          <w:tcPr>
            <w:tcW w:w="1969" w:type="dxa"/>
            <w:gridSpan w:val="3"/>
            <w:noWrap/>
            <w:vAlign w:val="center"/>
          </w:tcPr>
          <w:p w14:paraId="2698D40C">
            <w:pPr>
              <w:spacing w:line="360" w:lineRule="auto"/>
              <w:jc w:val="center"/>
              <w:rPr>
                <w:rFonts w:ascii="宋体" w:eastAsia="宋体"/>
                <w:sz w:val="15"/>
                <w:szCs w:val="15"/>
              </w:rPr>
            </w:pPr>
            <w:r>
              <w:rPr>
                <w:rFonts w:hint="eastAsia" w:ascii="宋体" w:eastAsia="宋体"/>
                <w:sz w:val="15"/>
                <w:szCs w:val="15"/>
              </w:rPr>
              <w:t>结论</w:t>
            </w:r>
          </w:p>
        </w:tc>
      </w:tr>
      <w:tr w14:paraId="4BE6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019" w:type="dxa"/>
            <w:gridSpan w:val="5"/>
            <w:noWrap/>
            <w:vAlign w:val="center"/>
          </w:tcPr>
          <w:p w14:paraId="166DE699">
            <w:pPr>
              <w:spacing w:line="360" w:lineRule="auto"/>
              <w:jc w:val="center"/>
              <w:rPr>
                <w:rFonts w:ascii="宋体" w:eastAsia="宋体"/>
                <w:sz w:val="15"/>
                <w:szCs w:val="15"/>
              </w:rPr>
            </w:pPr>
            <w:r>
              <w:rPr>
                <w:rFonts w:hint="eastAsia" w:ascii="宋体" w:eastAsia="宋体"/>
                <w:sz w:val="15"/>
                <w:szCs w:val="15"/>
              </w:rPr>
              <w:t>供应单位技术负责人</w:t>
            </w:r>
          </w:p>
        </w:tc>
        <w:tc>
          <w:tcPr>
            <w:tcW w:w="3316" w:type="dxa"/>
            <w:gridSpan w:val="3"/>
            <w:noWrap/>
            <w:vAlign w:val="center"/>
          </w:tcPr>
          <w:p w14:paraId="6268FDF5">
            <w:pPr>
              <w:spacing w:line="360" w:lineRule="auto"/>
              <w:jc w:val="center"/>
              <w:rPr>
                <w:rFonts w:ascii="宋体" w:eastAsia="宋体"/>
                <w:sz w:val="15"/>
                <w:szCs w:val="15"/>
              </w:rPr>
            </w:pPr>
            <w:r>
              <w:rPr>
                <w:rFonts w:hint="eastAsia" w:ascii="宋体" w:eastAsia="宋体"/>
                <w:sz w:val="15"/>
                <w:szCs w:val="15"/>
              </w:rPr>
              <w:t>填表人</w:t>
            </w:r>
          </w:p>
        </w:tc>
        <w:tc>
          <w:tcPr>
            <w:tcW w:w="1969" w:type="dxa"/>
            <w:gridSpan w:val="3"/>
            <w:vMerge w:val="restart"/>
            <w:noWrap/>
            <w:vAlign w:val="center"/>
          </w:tcPr>
          <w:p w14:paraId="77FA06EE">
            <w:pPr>
              <w:spacing w:line="360" w:lineRule="auto"/>
              <w:jc w:val="center"/>
              <w:rPr>
                <w:rFonts w:ascii="宋体" w:eastAsia="宋体"/>
                <w:sz w:val="15"/>
                <w:szCs w:val="15"/>
              </w:rPr>
            </w:pPr>
            <w:r>
              <w:rPr>
                <w:rFonts w:hint="eastAsia" w:ascii="宋体" w:eastAsia="宋体"/>
                <w:sz w:val="15"/>
                <w:szCs w:val="15"/>
              </w:rPr>
              <w:t>供应单位名称（盖章）</w:t>
            </w:r>
          </w:p>
        </w:tc>
      </w:tr>
      <w:tr w14:paraId="337A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19" w:type="dxa"/>
            <w:gridSpan w:val="5"/>
            <w:noWrap/>
            <w:vAlign w:val="center"/>
          </w:tcPr>
          <w:p w14:paraId="36FF46F2">
            <w:pPr>
              <w:spacing w:line="360" w:lineRule="auto"/>
              <w:jc w:val="left"/>
              <w:rPr>
                <w:rFonts w:ascii="宋体" w:eastAsia="宋体"/>
                <w:sz w:val="24"/>
                <w:szCs w:val="24"/>
              </w:rPr>
            </w:pPr>
          </w:p>
        </w:tc>
        <w:tc>
          <w:tcPr>
            <w:tcW w:w="3316" w:type="dxa"/>
            <w:gridSpan w:val="3"/>
            <w:noWrap/>
            <w:vAlign w:val="center"/>
          </w:tcPr>
          <w:p w14:paraId="08DC5EB8">
            <w:pPr>
              <w:spacing w:line="360" w:lineRule="auto"/>
              <w:jc w:val="left"/>
              <w:rPr>
                <w:rFonts w:ascii="宋体" w:eastAsia="宋体"/>
                <w:sz w:val="24"/>
                <w:szCs w:val="24"/>
              </w:rPr>
            </w:pPr>
          </w:p>
        </w:tc>
        <w:tc>
          <w:tcPr>
            <w:tcW w:w="1969" w:type="dxa"/>
            <w:gridSpan w:val="3"/>
            <w:vMerge w:val="continue"/>
            <w:noWrap/>
            <w:vAlign w:val="center"/>
          </w:tcPr>
          <w:p w14:paraId="10396BCB">
            <w:pPr>
              <w:spacing w:line="360" w:lineRule="auto"/>
              <w:jc w:val="left"/>
              <w:rPr>
                <w:rFonts w:ascii="宋体" w:eastAsia="宋体"/>
                <w:sz w:val="24"/>
                <w:szCs w:val="24"/>
              </w:rPr>
            </w:pPr>
          </w:p>
        </w:tc>
      </w:tr>
      <w:tr w14:paraId="2287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335" w:type="dxa"/>
            <w:gridSpan w:val="8"/>
            <w:noWrap/>
            <w:vAlign w:val="center"/>
          </w:tcPr>
          <w:p w14:paraId="7E1496F0">
            <w:pPr>
              <w:spacing w:line="360" w:lineRule="auto"/>
              <w:jc w:val="center"/>
              <w:rPr>
                <w:rFonts w:ascii="宋体" w:eastAsia="宋体"/>
                <w:sz w:val="24"/>
                <w:szCs w:val="24"/>
              </w:rPr>
            </w:pPr>
            <w:r>
              <w:rPr>
                <w:rFonts w:hint="eastAsia" w:ascii="宋体" w:eastAsia="宋体"/>
                <w:sz w:val="18"/>
                <w:szCs w:val="18"/>
              </w:rPr>
              <w:t>填表日期：</w:t>
            </w:r>
          </w:p>
        </w:tc>
        <w:tc>
          <w:tcPr>
            <w:tcW w:w="1969" w:type="dxa"/>
            <w:gridSpan w:val="3"/>
            <w:vMerge w:val="continue"/>
            <w:noWrap/>
            <w:vAlign w:val="center"/>
          </w:tcPr>
          <w:p w14:paraId="5D7BF2B2">
            <w:pPr>
              <w:spacing w:line="360" w:lineRule="auto"/>
              <w:jc w:val="left"/>
              <w:rPr>
                <w:rFonts w:ascii="宋体" w:eastAsia="宋体"/>
                <w:sz w:val="24"/>
                <w:szCs w:val="24"/>
              </w:rPr>
            </w:pPr>
          </w:p>
        </w:tc>
      </w:tr>
    </w:tbl>
    <w:p w14:paraId="0689BB76">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7  结构施工</w:t>
      </w:r>
    </w:p>
    <w:p w14:paraId="71D85369">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7.1 一般规定</w:t>
      </w:r>
    </w:p>
    <w:p w14:paraId="30C73649">
      <w:pPr>
        <w:spacing w:line="360" w:lineRule="auto"/>
        <w:jc w:val="left"/>
        <w:rPr>
          <w:rFonts w:ascii="宋体" w:eastAsia="宋体"/>
          <w:szCs w:val="21"/>
        </w:rPr>
      </w:pPr>
      <w:r>
        <w:rPr>
          <w:rFonts w:hint="eastAsia" w:ascii="Times New Roman" w:hAnsi="Times New Roman" w:eastAsia="宋体" w:cs="Times New Roman"/>
          <w:b/>
          <w:szCs w:val="21"/>
        </w:rPr>
        <w:t>7.1.1</w:t>
      </w:r>
      <w:r>
        <w:rPr>
          <w:rFonts w:hint="eastAsia" w:ascii="宋体" w:eastAsia="宋体"/>
          <w:szCs w:val="21"/>
        </w:rPr>
        <w:t xml:space="preserve"> 根据住建部《危险性较大的分部分项工程专项施工方案编制指南》要求制定灌芯装配式混凝土结构施工方案。专项方案应结合结构深化设计，预制墙板制作、运输和安装，各专业、各工况的协调和验算，以及起重机械设备与支撑体系验算等进行策划和编制，充分反映灌芯配置上混凝土结构施工特点和工艺流程要求。专项方案内容包括工程概况、编制依据、施工计划、运输与存放、施工工艺、质量保证措施、安全保证措施、人员配备和分工、绿色施工、信息化管理、验收要求、应急预案及计算书等内容。方案在吊装、运输工况下应对混凝土预制墙板正截面边缘的混凝土法向拉、压应力进行必要验算，荷载标准值按本规程5.2.2、5.2.3条进行选取。</w:t>
      </w:r>
    </w:p>
    <w:p w14:paraId="79A4E429">
      <w:pPr>
        <w:spacing w:line="360" w:lineRule="auto"/>
        <w:jc w:val="left"/>
        <w:rPr>
          <w:rFonts w:ascii="宋体" w:eastAsia="宋体"/>
          <w:szCs w:val="21"/>
        </w:rPr>
      </w:pPr>
      <w:r>
        <w:rPr>
          <w:rFonts w:hint="eastAsia" w:ascii="Times New Roman" w:hAnsi="Times New Roman" w:eastAsia="宋体" w:cs="Times New Roman"/>
          <w:b/>
          <w:szCs w:val="21"/>
        </w:rPr>
        <w:t>7.1.3</w:t>
      </w:r>
      <w:r>
        <w:rPr>
          <w:rFonts w:hint="eastAsia" w:ascii="宋体" w:eastAsia="宋体"/>
          <w:szCs w:val="21"/>
        </w:rPr>
        <w:t xml:space="preserve"> 应对模板安装施工使用的周转材料的质量和模板（模板的拼缝、尺寸、水平标高，垂直、平整度等检查）进行验收；应对模板支撑系统（支撑的间距、构造措施）刚度、稳定性进行验收；现浇混凝土部位在浇筑前应进行隐蔽工程验收。</w:t>
      </w:r>
    </w:p>
    <w:p w14:paraId="34D9AE88">
      <w:pPr>
        <w:spacing w:line="360" w:lineRule="auto"/>
        <w:jc w:val="left"/>
        <w:rPr>
          <w:rFonts w:hint="eastAsia" w:ascii="宋体" w:eastAsia="宋体"/>
          <w:szCs w:val="21"/>
        </w:rPr>
      </w:pPr>
    </w:p>
    <w:p w14:paraId="4815D5CF">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7.2 施工准备</w:t>
      </w:r>
    </w:p>
    <w:p w14:paraId="1F6ED7AE">
      <w:pPr>
        <w:spacing w:line="360" w:lineRule="auto"/>
        <w:jc w:val="left"/>
        <w:rPr>
          <w:rFonts w:ascii="宋体" w:eastAsia="宋体"/>
          <w:szCs w:val="21"/>
        </w:rPr>
      </w:pPr>
      <w:r>
        <w:rPr>
          <w:rFonts w:hint="eastAsia" w:ascii="Times New Roman" w:hAnsi="Times New Roman" w:eastAsia="宋体" w:cs="Times New Roman"/>
          <w:b/>
          <w:szCs w:val="21"/>
        </w:rPr>
        <w:t>7.2.3</w:t>
      </w:r>
      <w:r>
        <w:rPr>
          <w:rFonts w:hint="eastAsia" w:ascii="宋体" w:eastAsia="宋体"/>
          <w:szCs w:val="21"/>
        </w:rPr>
        <w:t xml:space="preserve"> 吊装用吊具应按国家现行有关标准进行设计、验算或试验检查。吊具应根据预制墙板的形状、尺寸及重量等参数进行配置，吊索水平夹角不宜小于60°，且不应小于45°；对尺寸较大或形状复杂的预制墙板，宜采用有分配梁或者分配桁架的吊具；吊具选用按起重吊装工程的技术和安全要求执行。为提高施工效率，可以采用多功能专用吊具，以适应不同类型的预制墙板吊装。施工验算可根据本规程及有关技术标准，特殊情况无参考依据时，需进行专项设计计算分析或必要试验研究。</w:t>
      </w:r>
    </w:p>
    <w:p w14:paraId="63769E8E">
      <w:pPr>
        <w:pStyle w:val="2"/>
        <w:keepLines w:val="0"/>
        <w:widowControl/>
        <w:spacing w:line="360" w:lineRule="auto"/>
        <w:ind w:left="0"/>
        <w:rPr>
          <w:rFonts w:ascii="Times New Roman" w:hAnsi="Times New Roman"/>
          <w:bCs w:val="0"/>
          <w:kern w:val="2"/>
          <w:szCs w:val="28"/>
          <w:lang w:val="zh-CN" w:eastAsia="zh-CN"/>
        </w:rPr>
      </w:pPr>
      <w:r>
        <w:rPr>
          <w:rFonts w:hint="eastAsia" w:ascii="Times New Roman" w:hAnsi="Times New Roman"/>
          <w:bCs w:val="0"/>
          <w:kern w:val="2"/>
          <w:szCs w:val="28"/>
          <w:lang w:val="zh-CN" w:eastAsia="zh-CN"/>
        </w:rPr>
        <w:t>8  工程验收</w:t>
      </w:r>
    </w:p>
    <w:p w14:paraId="41B88E49">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8.1 一般规定</w:t>
      </w:r>
    </w:p>
    <w:p w14:paraId="7B62EF40">
      <w:pPr>
        <w:spacing w:line="360" w:lineRule="auto"/>
        <w:jc w:val="left"/>
        <w:rPr>
          <w:rFonts w:ascii="宋体" w:eastAsia="宋体"/>
          <w:szCs w:val="21"/>
        </w:rPr>
      </w:pPr>
      <w:r>
        <w:rPr>
          <w:rFonts w:hint="eastAsia" w:ascii="Times New Roman" w:hAnsi="Times New Roman" w:eastAsia="宋体" w:cs="Times New Roman"/>
          <w:b/>
          <w:szCs w:val="21"/>
        </w:rPr>
        <w:t>8.1.3</w:t>
      </w:r>
      <w:r>
        <w:rPr>
          <w:rFonts w:hint="eastAsia" w:ascii="宋体" w:eastAsia="宋体"/>
          <w:szCs w:val="21"/>
        </w:rPr>
        <w:t xml:space="preserve"> 本条规定的隐蔽工程验收内容涉及采用混凝土连接的灌芯剪力墙结构，隐蔽工程反映钢筋、现浇结构分项工程施工的综合质量，后浇混凝土处的钢筋既包括预制墙板的外伸的钢筋，也包括后浇混凝土中设置的纵向钢筋和箍筋。预制墙板接缝处防水、防火列为重点检查内容是考虑到预制墙板应用于外墙时特殊要求。</w:t>
      </w:r>
    </w:p>
    <w:p w14:paraId="36A446F7">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8.2 主控项目</w:t>
      </w:r>
    </w:p>
    <w:p w14:paraId="23EAAF7F">
      <w:pPr>
        <w:spacing w:line="360" w:lineRule="auto"/>
        <w:jc w:val="left"/>
        <w:rPr>
          <w:rFonts w:ascii="宋体" w:eastAsia="宋体"/>
          <w:szCs w:val="21"/>
        </w:rPr>
      </w:pPr>
      <w:r>
        <w:rPr>
          <w:rFonts w:hint="eastAsia" w:ascii="Times New Roman" w:hAnsi="Times New Roman" w:eastAsia="宋体" w:cs="Times New Roman"/>
          <w:b/>
          <w:szCs w:val="21"/>
        </w:rPr>
        <w:t>8.2.5</w:t>
      </w:r>
      <w:r>
        <w:rPr>
          <w:rFonts w:hint="eastAsia" w:ascii="宋体" w:eastAsia="宋体"/>
          <w:szCs w:val="21"/>
        </w:rPr>
        <w:t xml:space="preserve"> 灌芯混凝土与预制墙板连接处混凝土若采用不同材料应分别制作试块，此项应重点进行检查。</w:t>
      </w:r>
    </w:p>
    <w:p w14:paraId="7F9A1CA8">
      <w:pPr>
        <w:spacing w:line="360" w:lineRule="auto"/>
        <w:jc w:val="left"/>
        <w:rPr>
          <w:rFonts w:hint="eastAsia" w:ascii="宋体" w:eastAsia="宋体"/>
          <w:szCs w:val="21"/>
        </w:rPr>
      </w:pPr>
    </w:p>
    <w:p w14:paraId="704F9E49">
      <w:pPr>
        <w:pStyle w:val="3"/>
        <w:spacing w:before="0" w:after="156" w:afterLines="50" w:line="240" w:lineRule="auto"/>
        <w:jc w:val="center"/>
        <w:rPr>
          <w:rFonts w:ascii="Times New Roman" w:hAnsi="Times New Roman" w:eastAsia="宋体"/>
          <w:bCs w:val="0"/>
          <w:color w:val="000000"/>
          <w:sz w:val="21"/>
          <w:szCs w:val="21"/>
        </w:rPr>
      </w:pPr>
      <w:r>
        <w:rPr>
          <w:rFonts w:hint="eastAsia" w:ascii="Times New Roman" w:hAnsi="Times New Roman" w:eastAsia="宋体"/>
          <w:bCs w:val="0"/>
          <w:color w:val="000000"/>
          <w:sz w:val="21"/>
          <w:szCs w:val="21"/>
        </w:rPr>
        <w:t>8.3 一般项目</w:t>
      </w:r>
    </w:p>
    <w:p w14:paraId="224FE988">
      <w:pPr>
        <w:spacing w:line="360" w:lineRule="auto"/>
        <w:jc w:val="left"/>
        <w:rPr>
          <w:rFonts w:ascii="宋体" w:eastAsia="宋体"/>
          <w:szCs w:val="21"/>
        </w:rPr>
      </w:pPr>
      <w:r>
        <w:rPr>
          <w:rFonts w:hint="eastAsia" w:ascii="Times New Roman" w:hAnsi="Times New Roman" w:eastAsia="宋体" w:cs="Times New Roman"/>
          <w:b/>
          <w:szCs w:val="21"/>
        </w:rPr>
        <w:t>8.3.1</w:t>
      </w:r>
      <w:r>
        <w:rPr>
          <w:rFonts w:hint="eastAsia" w:ascii="宋体" w:eastAsia="宋体"/>
          <w:szCs w:val="21"/>
        </w:rPr>
        <w:t xml:space="preserve"> 对于预制墙板出现的一般外观质量缺陷，不影响结构性能和安装、使用功能的尺寸偏差，以及拉结件类别、数量和位置等不符合设计要求的情形。经设计同意可以进行维修使用，则应制定处理方案并获得监理确认后，预制墙板生产企业应按技术处理方案处理，修理后应重新验收。</w:t>
      </w:r>
    </w:p>
    <w:p w14:paraId="39ED6A02">
      <w:pPr>
        <w:spacing w:line="360" w:lineRule="auto"/>
        <w:jc w:val="left"/>
        <w:rPr>
          <w:rFonts w:ascii="宋体" w:eastAsia="宋体"/>
          <w:sz w:val="24"/>
          <w:szCs w:val="24"/>
        </w:rPr>
      </w:pPr>
    </w:p>
    <w:sectPr>
      <w:footerReference r:id="rId5" w:type="default"/>
      <w:pgSz w:w="11906" w:h="16838"/>
      <w:pgMar w:top="1418" w:right="1440" w:bottom="1418" w:left="1440" w:header="567" w:footer="737" w:gutter="0"/>
      <w:pgNumType w:start="1"/>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Italic">
    <w:altName w:val="Harlow Solid Italic"/>
    <w:panose1 w:val="00000400000000000000"/>
    <w:charset w:val="00"/>
    <w:family w:val="auto"/>
    <w:pitch w:val="default"/>
    <w:sig w:usb0="00000000" w:usb1="00000000" w:usb2="00000000" w:usb3="00000000" w:csb0="000001FF" w:csb1="00000000"/>
  </w:font>
  <w:font w:name="Microsoft JhengHei">
    <w:panose1 w:val="020B0604030504040204"/>
    <w:charset w:val="88"/>
    <w:family w:val="swiss"/>
    <w:pitch w:val="default"/>
    <w:sig w:usb0="000002A7" w:usb1="28CF4400" w:usb2="00000016" w:usb3="00000000" w:csb0="00100009" w:csb1="00000000"/>
  </w:font>
  <w:font w:name="Harlow Solid Italic">
    <w:panose1 w:val="04030604020F02020D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941B">
    <w:pPr>
      <w:pStyle w:val="89"/>
    </w:pP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D15B8">
    <w:pPr>
      <w:pStyle w:val="8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F32A">
                          <w:pPr>
                            <w:pStyle w:val="8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90EF32A">
                    <w:pPr>
                      <w:pStyle w:val="8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29A9">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1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7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4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13"/>
      <w:suff w:val="nothing"/>
      <w:lvlText w:val="%1——"/>
      <w:lvlJc w:val="left"/>
      <w:pPr>
        <w:ind w:left="833" w:hanging="408"/>
      </w:pPr>
      <w:rPr>
        <w:rFonts w:hint="eastAsia"/>
      </w:rPr>
    </w:lvl>
    <w:lvl w:ilvl="1" w:tentative="0">
      <w:start w:val="1"/>
      <w:numFmt w:val="bullet"/>
      <w:pStyle w:val="87"/>
      <w:lvlText w:val=""/>
      <w:lvlJc w:val="left"/>
      <w:pPr>
        <w:tabs>
          <w:tab w:val="left" w:pos="760"/>
        </w:tabs>
        <w:ind w:left="1264" w:hanging="413"/>
      </w:pPr>
      <w:rPr>
        <w:rFonts w:hint="default" w:ascii="Symbol" w:hAnsi="Symbol"/>
        <w:color w:val="auto"/>
      </w:rPr>
    </w:lvl>
    <w:lvl w:ilvl="2" w:tentative="0">
      <w:start w:val="1"/>
      <w:numFmt w:val="bullet"/>
      <w:pStyle w:val="6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0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0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12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73964D6"/>
    <w:multiLevelType w:val="singleLevel"/>
    <w:tmpl w:val="573964D6"/>
    <w:lvl w:ilvl="0" w:tentative="0">
      <w:start w:val="1"/>
      <w:numFmt w:val="decimal"/>
      <w:suff w:val="nothing"/>
      <w:lvlText w:val="%1-"/>
      <w:lvlJc w:val="left"/>
    </w:lvl>
  </w:abstractNum>
  <w:abstractNum w:abstractNumId="13">
    <w:nsid w:val="60B55DC2"/>
    <w:multiLevelType w:val="multilevel"/>
    <w:tmpl w:val="60B55DC2"/>
    <w:lvl w:ilvl="0" w:tentative="0">
      <w:start w:val="1"/>
      <w:numFmt w:val="upperLetter"/>
      <w:pStyle w:val="82"/>
      <w:lvlText w:val="%1"/>
      <w:lvlJc w:val="left"/>
      <w:pPr>
        <w:tabs>
          <w:tab w:val="left" w:pos="0"/>
        </w:tabs>
        <w:ind w:left="0" w:hanging="425"/>
      </w:pPr>
      <w:rPr>
        <w:rFonts w:hint="eastAsia"/>
      </w:rPr>
    </w:lvl>
    <w:lvl w:ilvl="1" w:tentative="0">
      <w:start w:val="1"/>
      <w:numFmt w:val="decimal"/>
      <w:pStyle w:val="13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1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pStyle w:val="65"/>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45"/>
      <w:lvlText w:val="%1)"/>
      <w:lvlJc w:val="left"/>
      <w:pPr>
        <w:tabs>
          <w:tab w:val="left" w:pos="839"/>
        </w:tabs>
        <w:ind w:left="839" w:hanging="419"/>
      </w:pPr>
      <w:rPr>
        <w:rFonts w:hint="eastAsia" w:ascii="宋体" w:eastAsia="宋体"/>
        <w:b w:val="0"/>
        <w:i w:val="0"/>
        <w:sz w:val="21"/>
      </w:rPr>
    </w:lvl>
    <w:lvl w:ilvl="1" w:tentative="0">
      <w:start w:val="1"/>
      <w:numFmt w:val="decimal"/>
      <w:pStyle w:val="14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1"/>
  </w:num>
  <w:num w:numId="3">
    <w:abstractNumId w:val="4"/>
  </w:num>
  <w:num w:numId="4">
    <w:abstractNumId w:val="15"/>
  </w:num>
  <w:num w:numId="5">
    <w:abstractNumId w:val="7"/>
  </w:num>
  <w:num w:numId="6">
    <w:abstractNumId w:val="5"/>
  </w:num>
  <w:num w:numId="7">
    <w:abstractNumId w:val="13"/>
  </w:num>
  <w:num w:numId="8">
    <w:abstractNumId w:val="9"/>
  </w:num>
  <w:num w:numId="9">
    <w:abstractNumId w:val="2"/>
  </w:num>
  <w:num w:numId="10">
    <w:abstractNumId w:val="6"/>
  </w:num>
  <w:num w:numId="11">
    <w:abstractNumId w:val="0"/>
  </w:num>
  <w:num w:numId="12">
    <w:abstractNumId w:val="14"/>
  </w:num>
  <w:num w:numId="13">
    <w:abstractNumId w:val="10"/>
  </w:num>
  <w:num w:numId="14">
    <w:abstractNumId w:val="3"/>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YzFkNGMxYTE3MDI5MzM0YTNhMDllY2Y3NDljOWYifQ=="/>
  </w:docVars>
  <w:rsids>
    <w:rsidRoot w:val="005A13E4"/>
    <w:rsid w:val="000015BF"/>
    <w:rsid w:val="000073D0"/>
    <w:rsid w:val="000142FF"/>
    <w:rsid w:val="00014532"/>
    <w:rsid w:val="00017502"/>
    <w:rsid w:val="00042922"/>
    <w:rsid w:val="00045579"/>
    <w:rsid w:val="000535CE"/>
    <w:rsid w:val="00057B7B"/>
    <w:rsid w:val="000762A4"/>
    <w:rsid w:val="00085316"/>
    <w:rsid w:val="000900F2"/>
    <w:rsid w:val="00097F46"/>
    <w:rsid w:val="000A5273"/>
    <w:rsid w:val="000A5395"/>
    <w:rsid w:val="000A74AD"/>
    <w:rsid w:val="000B7FA8"/>
    <w:rsid w:val="000C6330"/>
    <w:rsid w:val="000C6B82"/>
    <w:rsid w:val="000E25FF"/>
    <w:rsid w:val="000E3A63"/>
    <w:rsid w:val="000F64A1"/>
    <w:rsid w:val="00104896"/>
    <w:rsid w:val="001222D9"/>
    <w:rsid w:val="00165F52"/>
    <w:rsid w:val="00174C01"/>
    <w:rsid w:val="001A5D90"/>
    <w:rsid w:val="001B4375"/>
    <w:rsid w:val="001B6DB5"/>
    <w:rsid w:val="001C4809"/>
    <w:rsid w:val="001E2467"/>
    <w:rsid w:val="001F0A0E"/>
    <w:rsid w:val="001F78AE"/>
    <w:rsid w:val="0020006D"/>
    <w:rsid w:val="002063AD"/>
    <w:rsid w:val="00207281"/>
    <w:rsid w:val="00215E2B"/>
    <w:rsid w:val="00224AB5"/>
    <w:rsid w:val="00225825"/>
    <w:rsid w:val="002401E6"/>
    <w:rsid w:val="00240C07"/>
    <w:rsid w:val="00243F01"/>
    <w:rsid w:val="00276059"/>
    <w:rsid w:val="00284306"/>
    <w:rsid w:val="0028665C"/>
    <w:rsid w:val="00287CB2"/>
    <w:rsid w:val="00294847"/>
    <w:rsid w:val="002948FD"/>
    <w:rsid w:val="002A2E11"/>
    <w:rsid w:val="002B68E6"/>
    <w:rsid w:val="002B719E"/>
    <w:rsid w:val="002C5701"/>
    <w:rsid w:val="002C5F51"/>
    <w:rsid w:val="002D0F00"/>
    <w:rsid w:val="002D3792"/>
    <w:rsid w:val="002E4CCE"/>
    <w:rsid w:val="003074DA"/>
    <w:rsid w:val="003108E8"/>
    <w:rsid w:val="003110C0"/>
    <w:rsid w:val="003116E1"/>
    <w:rsid w:val="00312299"/>
    <w:rsid w:val="00342979"/>
    <w:rsid w:val="0034562F"/>
    <w:rsid w:val="003470CE"/>
    <w:rsid w:val="0035071C"/>
    <w:rsid w:val="00350AB9"/>
    <w:rsid w:val="00357DB5"/>
    <w:rsid w:val="00364919"/>
    <w:rsid w:val="00364942"/>
    <w:rsid w:val="00375EDF"/>
    <w:rsid w:val="00376549"/>
    <w:rsid w:val="00382037"/>
    <w:rsid w:val="003A0D5D"/>
    <w:rsid w:val="003A4E92"/>
    <w:rsid w:val="003B7EBA"/>
    <w:rsid w:val="003C203D"/>
    <w:rsid w:val="003C5143"/>
    <w:rsid w:val="003D4E82"/>
    <w:rsid w:val="003E5415"/>
    <w:rsid w:val="003F5024"/>
    <w:rsid w:val="00401C09"/>
    <w:rsid w:val="00412866"/>
    <w:rsid w:val="00413130"/>
    <w:rsid w:val="00425CF6"/>
    <w:rsid w:val="00425F4D"/>
    <w:rsid w:val="00441B13"/>
    <w:rsid w:val="004823F5"/>
    <w:rsid w:val="00484991"/>
    <w:rsid w:val="004D5FD9"/>
    <w:rsid w:val="004E6E9A"/>
    <w:rsid w:val="0050142A"/>
    <w:rsid w:val="0052552B"/>
    <w:rsid w:val="00536ABB"/>
    <w:rsid w:val="0053766C"/>
    <w:rsid w:val="005437C6"/>
    <w:rsid w:val="00553781"/>
    <w:rsid w:val="0057172F"/>
    <w:rsid w:val="00575043"/>
    <w:rsid w:val="00575969"/>
    <w:rsid w:val="00576D3B"/>
    <w:rsid w:val="0058644B"/>
    <w:rsid w:val="005A13CB"/>
    <w:rsid w:val="005A13E4"/>
    <w:rsid w:val="005A2B6A"/>
    <w:rsid w:val="005B2584"/>
    <w:rsid w:val="005B441E"/>
    <w:rsid w:val="005B5F38"/>
    <w:rsid w:val="005C4263"/>
    <w:rsid w:val="005C4348"/>
    <w:rsid w:val="005E7A19"/>
    <w:rsid w:val="005F0B03"/>
    <w:rsid w:val="00604642"/>
    <w:rsid w:val="00605A61"/>
    <w:rsid w:val="006208CF"/>
    <w:rsid w:val="0062580E"/>
    <w:rsid w:val="00626FFE"/>
    <w:rsid w:val="00634EB3"/>
    <w:rsid w:val="006504B5"/>
    <w:rsid w:val="00663E16"/>
    <w:rsid w:val="00680ADB"/>
    <w:rsid w:val="00693DAA"/>
    <w:rsid w:val="006A119A"/>
    <w:rsid w:val="006A123E"/>
    <w:rsid w:val="006A2B0A"/>
    <w:rsid w:val="006A69E3"/>
    <w:rsid w:val="006B6C5D"/>
    <w:rsid w:val="006D2F66"/>
    <w:rsid w:val="006E0A8C"/>
    <w:rsid w:val="006E5775"/>
    <w:rsid w:val="00707D5B"/>
    <w:rsid w:val="00725AEB"/>
    <w:rsid w:val="00761C04"/>
    <w:rsid w:val="00773B88"/>
    <w:rsid w:val="00781995"/>
    <w:rsid w:val="00785E2E"/>
    <w:rsid w:val="00786B17"/>
    <w:rsid w:val="00790627"/>
    <w:rsid w:val="00795652"/>
    <w:rsid w:val="007D0DD7"/>
    <w:rsid w:val="007D4E39"/>
    <w:rsid w:val="007F0E65"/>
    <w:rsid w:val="007F1A40"/>
    <w:rsid w:val="00801872"/>
    <w:rsid w:val="00801A47"/>
    <w:rsid w:val="00802141"/>
    <w:rsid w:val="00803089"/>
    <w:rsid w:val="0083091D"/>
    <w:rsid w:val="0084174B"/>
    <w:rsid w:val="00844BB2"/>
    <w:rsid w:val="00850735"/>
    <w:rsid w:val="00855539"/>
    <w:rsid w:val="00870EE6"/>
    <w:rsid w:val="008752B6"/>
    <w:rsid w:val="00886939"/>
    <w:rsid w:val="00894E44"/>
    <w:rsid w:val="008A2223"/>
    <w:rsid w:val="008B3B53"/>
    <w:rsid w:val="008B68E2"/>
    <w:rsid w:val="008B7A6B"/>
    <w:rsid w:val="008C6B6D"/>
    <w:rsid w:val="008E2EBD"/>
    <w:rsid w:val="008F0892"/>
    <w:rsid w:val="00923D4A"/>
    <w:rsid w:val="0097348D"/>
    <w:rsid w:val="00983D38"/>
    <w:rsid w:val="0099192E"/>
    <w:rsid w:val="00995F05"/>
    <w:rsid w:val="009A38FE"/>
    <w:rsid w:val="009A4CBA"/>
    <w:rsid w:val="009A748A"/>
    <w:rsid w:val="009B4411"/>
    <w:rsid w:val="009B5950"/>
    <w:rsid w:val="009C2651"/>
    <w:rsid w:val="009D1C0A"/>
    <w:rsid w:val="009D34F5"/>
    <w:rsid w:val="009D547A"/>
    <w:rsid w:val="009E62FD"/>
    <w:rsid w:val="009E77E2"/>
    <w:rsid w:val="009F640C"/>
    <w:rsid w:val="00A028CC"/>
    <w:rsid w:val="00A03B51"/>
    <w:rsid w:val="00A1671D"/>
    <w:rsid w:val="00A314B1"/>
    <w:rsid w:val="00A31FFC"/>
    <w:rsid w:val="00A32FF3"/>
    <w:rsid w:val="00A34C8D"/>
    <w:rsid w:val="00A50FF3"/>
    <w:rsid w:val="00A6026A"/>
    <w:rsid w:val="00A802CD"/>
    <w:rsid w:val="00A87A71"/>
    <w:rsid w:val="00A97CDD"/>
    <w:rsid w:val="00AB6E01"/>
    <w:rsid w:val="00AF2547"/>
    <w:rsid w:val="00B04EB5"/>
    <w:rsid w:val="00B107F8"/>
    <w:rsid w:val="00B13331"/>
    <w:rsid w:val="00B41B6F"/>
    <w:rsid w:val="00B42205"/>
    <w:rsid w:val="00B44257"/>
    <w:rsid w:val="00B47070"/>
    <w:rsid w:val="00B70FA4"/>
    <w:rsid w:val="00B724AA"/>
    <w:rsid w:val="00B73193"/>
    <w:rsid w:val="00BB4C76"/>
    <w:rsid w:val="00BC6B17"/>
    <w:rsid w:val="00BD0515"/>
    <w:rsid w:val="00BD27D9"/>
    <w:rsid w:val="00BE45C3"/>
    <w:rsid w:val="00C013CF"/>
    <w:rsid w:val="00C24FD9"/>
    <w:rsid w:val="00C314C3"/>
    <w:rsid w:val="00C63C32"/>
    <w:rsid w:val="00C71551"/>
    <w:rsid w:val="00C84E47"/>
    <w:rsid w:val="00C9018A"/>
    <w:rsid w:val="00CA1753"/>
    <w:rsid w:val="00CB1C54"/>
    <w:rsid w:val="00CB6F99"/>
    <w:rsid w:val="00CD72FF"/>
    <w:rsid w:val="00CE2607"/>
    <w:rsid w:val="00CE39D0"/>
    <w:rsid w:val="00CF26DD"/>
    <w:rsid w:val="00CF29A0"/>
    <w:rsid w:val="00CF2A6D"/>
    <w:rsid w:val="00D10B34"/>
    <w:rsid w:val="00D1195D"/>
    <w:rsid w:val="00D14002"/>
    <w:rsid w:val="00D227C6"/>
    <w:rsid w:val="00D30AA9"/>
    <w:rsid w:val="00D343B7"/>
    <w:rsid w:val="00D34D1E"/>
    <w:rsid w:val="00D4482D"/>
    <w:rsid w:val="00D64192"/>
    <w:rsid w:val="00D73C91"/>
    <w:rsid w:val="00D77421"/>
    <w:rsid w:val="00D940C1"/>
    <w:rsid w:val="00D974F5"/>
    <w:rsid w:val="00DA2CD7"/>
    <w:rsid w:val="00DA5B67"/>
    <w:rsid w:val="00DD3CFD"/>
    <w:rsid w:val="00DE5D38"/>
    <w:rsid w:val="00E010F1"/>
    <w:rsid w:val="00E07BC1"/>
    <w:rsid w:val="00E10853"/>
    <w:rsid w:val="00E1457E"/>
    <w:rsid w:val="00E35D22"/>
    <w:rsid w:val="00E56E96"/>
    <w:rsid w:val="00E60CCB"/>
    <w:rsid w:val="00E66DDF"/>
    <w:rsid w:val="00E725C5"/>
    <w:rsid w:val="00E863B7"/>
    <w:rsid w:val="00E939D9"/>
    <w:rsid w:val="00EA0244"/>
    <w:rsid w:val="00EA58F5"/>
    <w:rsid w:val="00EB0593"/>
    <w:rsid w:val="00EB7466"/>
    <w:rsid w:val="00EC7BD8"/>
    <w:rsid w:val="00EE6112"/>
    <w:rsid w:val="00F51A5F"/>
    <w:rsid w:val="00F60A09"/>
    <w:rsid w:val="00F631A2"/>
    <w:rsid w:val="00F70010"/>
    <w:rsid w:val="00F83DE8"/>
    <w:rsid w:val="00F863ED"/>
    <w:rsid w:val="00F86C2D"/>
    <w:rsid w:val="00F969C0"/>
    <w:rsid w:val="00FA563F"/>
    <w:rsid w:val="00FA79CA"/>
    <w:rsid w:val="00FC6BA7"/>
    <w:rsid w:val="00FD725C"/>
    <w:rsid w:val="00FE4883"/>
    <w:rsid w:val="00FE58C6"/>
    <w:rsid w:val="00FF0D9F"/>
    <w:rsid w:val="00FF3E2E"/>
    <w:rsid w:val="07FC2953"/>
    <w:rsid w:val="093C6476"/>
    <w:rsid w:val="0A412B0B"/>
    <w:rsid w:val="0B7E024F"/>
    <w:rsid w:val="0C8F52C2"/>
    <w:rsid w:val="0DCF708C"/>
    <w:rsid w:val="0EBE0E6E"/>
    <w:rsid w:val="134577A1"/>
    <w:rsid w:val="1596751F"/>
    <w:rsid w:val="16806413"/>
    <w:rsid w:val="16AE490F"/>
    <w:rsid w:val="17505D59"/>
    <w:rsid w:val="17C03F78"/>
    <w:rsid w:val="183F446E"/>
    <w:rsid w:val="1AEB1DA4"/>
    <w:rsid w:val="1D5024E5"/>
    <w:rsid w:val="1DD5258E"/>
    <w:rsid w:val="1E7F26F3"/>
    <w:rsid w:val="1EEF6CB8"/>
    <w:rsid w:val="1FF0486C"/>
    <w:rsid w:val="20860C86"/>
    <w:rsid w:val="22DB168B"/>
    <w:rsid w:val="27F90D82"/>
    <w:rsid w:val="28067853"/>
    <w:rsid w:val="285C14C0"/>
    <w:rsid w:val="292E4ABA"/>
    <w:rsid w:val="2989099B"/>
    <w:rsid w:val="2D2C6D5C"/>
    <w:rsid w:val="2D692DA3"/>
    <w:rsid w:val="2D8A3972"/>
    <w:rsid w:val="318A3E61"/>
    <w:rsid w:val="33806B31"/>
    <w:rsid w:val="34007AF0"/>
    <w:rsid w:val="39380594"/>
    <w:rsid w:val="3B561907"/>
    <w:rsid w:val="3C964D01"/>
    <w:rsid w:val="3DB65EFC"/>
    <w:rsid w:val="3EC040FF"/>
    <w:rsid w:val="3FBE1CC9"/>
    <w:rsid w:val="405F688E"/>
    <w:rsid w:val="40943DB6"/>
    <w:rsid w:val="440A2972"/>
    <w:rsid w:val="447A1634"/>
    <w:rsid w:val="489F22AB"/>
    <w:rsid w:val="49417BEA"/>
    <w:rsid w:val="4BF11A7B"/>
    <w:rsid w:val="4D946717"/>
    <w:rsid w:val="51326A69"/>
    <w:rsid w:val="55366A71"/>
    <w:rsid w:val="59B77A55"/>
    <w:rsid w:val="5A1804F3"/>
    <w:rsid w:val="5A2E41BB"/>
    <w:rsid w:val="5BB66216"/>
    <w:rsid w:val="5C1F6FA9"/>
    <w:rsid w:val="5C8D13DE"/>
    <w:rsid w:val="5CBC140F"/>
    <w:rsid w:val="5E254029"/>
    <w:rsid w:val="5F947601"/>
    <w:rsid w:val="5FDE5D3B"/>
    <w:rsid w:val="600C0DC7"/>
    <w:rsid w:val="66164286"/>
    <w:rsid w:val="682E7F6F"/>
    <w:rsid w:val="687234C5"/>
    <w:rsid w:val="68816320"/>
    <w:rsid w:val="68B05519"/>
    <w:rsid w:val="697C1F5E"/>
    <w:rsid w:val="6B656D94"/>
    <w:rsid w:val="6D6B5EB3"/>
    <w:rsid w:val="6FAD572A"/>
    <w:rsid w:val="739F538A"/>
    <w:rsid w:val="756A497A"/>
    <w:rsid w:val="77F92C03"/>
    <w:rsid w:val="7A77720E"/>
    <w:rsid w:val="7CB77BE8"/>
    <w:rsid w:val="7E2B263C"/>
    <w:rsid w:val="7E7328EA"/>
    <w:rsid w:val="7EF55B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5"/>
    <w:qFormat/>
    <w:uiPriority w:val="0"/>
    <w:pPr>
      <w:keepNext/>
      <w:keepLines/>
      <w:spacing w:before="340" w:after="330" w:line="578" w:lineRule="auto"/>
      <w:ind w:left="390"/>
      <w:jc w:val="center"/>
      <w:outlineLvl w:val="0"/>
    </w:pPr>
    <w:rPr>
      <w:rFonts w:ascii="宋体" w:hAnsi="宋体" w:eastAsia="宋体" w:cs="Times New Roman"/>
      <w:b/>
      <w:bCs/>
      <w:color w:val="000000"/>
      <w:kern w:val="44"/>
      <w:sz w:val="28"/>
      <w:szCs w:val="44"/>
    </w:rPr>
  </w:style>
  <w:style w:type="paragraph" w:styleId="3">
    <w:name w:val="heading 2"/>
    <w:basedOn w:val="1"/>
    <w:next w:val="1"/>
    <w:link w:val="15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15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tabs>
        <w:tab w:val="right" w:leader="dot" w:pos="9241"/>
      </w:tabs>
      <w:ind w:firstLine="505" w:firstLineChars="500"/>
      <w:jc w:val="left"/>
    </w:pPr>
    <w:rPr>
      <w:rFonts w:ascii="宋体" w:hAnsi="Times New Roman" w:eastAsia="宋体" w:cs="Times New Roman"/>
      <w:szCs w:val="21"/>
    </w:rPr>
  </w:style>
  <w:style w:type="paragraph" w:styleId="6">
    <w:name w:val="index 8"/>
    <w:basedOn w:val="1"/>
    <w:next w:val="1"/>
    <w:autoRedefine/>
    <w:qFormat/>
    <w:uiPriority w:val="0"/>
    <w:pPr>
      <w:ind w:left="1680" w:hanging="210"/>
      <w:jc w:val="left"/>
    </w:pPr>
    <w:rPr>
      <w:rFonts w:ascii="Calibri" w:hAnsi="Calibri" w:eastAsia="宋体" w:cs="Times New Roman"/>
      <w:sz w:val="20"/>
      <w:szCs w:val="20"/>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eastAsia="宋体" w:cs="Times New Roman"/>
      <w:sz w:val="20"/>
      <w:szCs w:val="20"/>
    </w:rPr>
  </w:style>
  <w:style w:type="paragraph" w:styleId="9">
    <w:name w:val="Document Map"/>
    <w:basedOn w:val="1"/>
    <w:link w:val="49"/>
    <w:semiHidden/>
    <w:qFormat/>
    <w:uiPriority w:val="0"/>
    <w:pPr>
      <w:shd w:val="clear" w:color="auto" w:fill="000080"/>
    </w:pPr>
    <w:rPr>
      <w:rFonts w:ascii="Times New Roman" w:hAnsi="Times New Roman" w:eastAsia="宋体" w:cs="Times New Roman"/>
      <w:szCs w:val="24"/>
    </w:rPr>
  </w:style>
  <w:style w:type="paragraph" w:styleId="10">
    <w:name w:val="annotation text"/>
    <w:basedOn w:val="1"/>
    <w:link w:val="50"/>
    <w:autoRedefine/>
    <w:unhideWhenUsed/>
    <w:qFormat/>
    <w:uiPriority w:val="0"/>
    <w:pPr>
      <w:jc w:val="left"/>
    </w:pPr>
    <w:rPr>
      <w:rFonts w:ascii="Times New Roman" w:hAnsi="Times New Roman" w:eastAsia="宋体" w:cs="Times New Roman"/>
      <w:szCs w:val="24"/>
    </w:rPr>
  </w:style>
  <w:style w:type="paragraph" w:styleId="11">
    <w:name w:val="index 6"/>
    <w:basedOn w:val="1"/>
    <w:next w:val="1"/>
    <w:autoRedefine/>
    <w:qFormat/>
    <w:uiPriority w:val="0"/>
    <w:pPr>
      <w:ind w:left="1260" w:hanging="210"/>
      <w:jc w:val="left"/>
    </w:pPr>
    <w:rPr>
      <w:rFonts w:ascii="Calibri" w:hAnsi="Calibri" w:eastAsia="宋体" w:cs="Times New Roman"/>
      <w:sz w:val="20"/>
      <w:szCs w:val="20"/>
    </w:rPr>
  </w:style>
  <w:style w:type="paragraph" w:styleId="12">
    <w:name w:val="index 4"/>
    <w:basedOn w:val="1"/>
    <w:next w:val="1"/>
    <w:qFormat/>
    <w:uiPriority w:val="0"/>
    <w:pPr>
      <w:ind w:left="840" w:hanging="210"/>
      <w:jc w:val="left"/>
    </w:pPr>
    <w:rPr>
      <w:rFonts w:ascii="Calibri" w:hAnsi="Calibri" w:eastAsia="宋体" w:cs="Times New Roman"/>
      <w:sz w:val="20"/>
      <w:szCs w:val="20"/>
    </w:rPr>
  </w:style>
  <w:style w:type="paragraph" w:styleId="13">
    <w:name w:val="toc 5"/>
    <w:basedOn w:val="1"/>
    <w:next w:val="1"/>
    <w:autoRedefine/>
    <w:semiHidden/>
    <w:qFormat/>
    <w:uiPriority w:val="0"/>
    <w:pPr>
      <w:tabs>
        <w:tab w:val="right" w:leader="dot" w:pos="9241"/>
      </w:tabs>
      <w:ind w:firstLine="300" w:firstLineChars="300"/>
      <w:jc w:val="left"/>
    </w:pPr>
    <w:rPr>
      <w:rFonts w:ascii="宋体" w:hAnsi="Times New Roman" w:eastAsia="宋体" w:cs="Times New Roman"/>
      <w:szCs w:val="21"/>
    </w:rPr>
  </w:style>
  <w:style w:type="paragraph" w:styleId="14">
    <w:name w:val="toc 3"/>
    <w:basedOn w:val="1"/>
    <w:next w:val="1"/>
    <w:autoRedefine/>
    <w:semiHidden/>
    <w:qFormat/>
    <w:uiPriority w:val="0"/>
    <w:pPr>
      <w:tabs>
        <w:tab w:val="right" w:leader="dot" w:pos="9241"/>
      </w:tabs>
      <w:ind w:firstLine="102" w:firstLineChars="100"/>
      <w:jc w:val="left"/>
    </w:pPr>
    <w:rPr>
      <w:rFonts w:ascii="宋体" w:hAnsi="Times New Roman" w:eastAsia="宋体" w:cs="Times New Roman"/>
      <w:szCs w:val="21"/>
    </w:rPr>
  </w:style>
  <w:style w:type="paragraph" w:styleId="15">
    <w:name w:val="Plain Text"/>
    <w:basedOn w:val="1"/>
    <w:link w:val="168"/>
    <w:autoRedefine/>
    <w:qFormat/>
    <w:uiPriority w:val="0"/>
    <w:pPr>
      <w:jc w:val="left"/>
    </w:pPr>
    <w:rPr>
      <w:rFonts w:ascii="宋体" w:hAnsi="Courier New" w:eastAsia="宋体" w:cs="Courier New"/>
      <w:b/>
      <w:sz w:val="32"/>
      <w:szCs w:val="32"/>
      <w:lang w:val="zh-CN"/>
    </w:rPr>
  </w:style>
  <w:style w:type="paragraph" w:styleId="16">
    <w:name w:val="toc 8"/>
    <w:basedOn w:val="1"/>
    <w:next w:val="1"/>
    <w:autoRedefine/>
    <w:semiHidden/>
    <w:qFormat/>
    <w:uiPriority w:val="0"/>
    <w:pPr>
      <w:tabs>
        <w:tab w:val="right" w:leader="dot" w:pos="9241"/>
      </w:tabs>
      <w:ind w:firstLine="607" w:firstLineChars="600"/>
      <w:jc w:val="left"/>
    </w:pPr>
    <w:rPr>
      <w:rFonts w:ascii="宋体" w:hAnsi="Times New Roman" w:eastAsia="宋体" w:cs="Times New Roman"/>
      <w:szCs w:val="21"/>
    </w:rPr>
  </w:style>
  <w:style w:type="paragraph" w:styleId="17">
    <w:name w:val="index 3"/>
    <w:basedOn w:val="1"/>
    <w:next w:val="1"/>
    <w:autoRedefine/>
    <w:qFormat/>
    <w:uiPriority w:val="0"/>
    <w:pPr>
      <w:ind w:left="630" w:hanging="210"/>
      <w:jc w:val="left"/>
    </w:pPr>
    <w:rPr>
      <w:rFonts w:ascii="Calibri" w:hAnsi="Calibri" w:eastAsia="宋体" w:cs="Times New Roman"/>
      <w:sz w:val="20"/>
      <w:szCs w:val="20"/>
    </w:rPr>
  </w:style>
  <w:style w:type="paragraph" w:styleId="18">
    <w:name w:val="Date"/>
    <w:basedOn w:val="1"/>
    <w:next w:val="1"/>
    <w:link w:val="171"/>
    <w:autoRedefine/>
    <w:qFormat/>
    <w:uiPriority w:val="0"/>
    <w:pPr>
      <w:ind w:left="100" w:leftChars="2500"/>
    </w:pPr>
    <w:rPr>
      <w:rFonts w:ascii="Times New Roman" w:hAnsi="Times New Roman" w:eastAsia="宋体" w:cs="Times New Roman"/>
      <w:szCs w:val="24"/>
    </w:rPr>
  </w:style>
  <w:style w:type="paragraph" w:styleId="19">
    <w:name w:val="endnote text"/>
    <w:basedOn w:val="1"/>
    <w:link w:val="51"/>
    <w:autoRedefine/>
    <w:semiHidden/>
    <w:qFormat/>
    <w:uiPriority w:val="0"/>
    <w:pPr>
      <w:snapToGrid w:val="0"/>
      <w:jc w:val="left"/>
    </w:pPr>
    <w:rPr>
      <w:rFonts w:ascii="Times New Roman" w:hAnsi="Times New Roman" w:eastAsia="宋体" w:cs="Times New Roman"/>
      <w:szCs w:val="24"/>
    </w:rPr>
  </w:style>
  <w:style w:type="paragraph" w:styleId="20">
    <w:name w:val="Balloon Text"/>
    <w:basedOn w:val="1"/>
    <w:link w:val="165"/>
    <w:qFormat/>
    <w:uiPriority w:val="0"/>
    <w:rPr>
      <w:rFonts w:eastAsia="宋体"/>
      <w:sz w:val="18"/>
      <w:szCs w:val="18"/>
    </w:rPr>
  </w:style>
  <w:style w:type="paragraph" w:styleId="21">
    <w:name w:val="footer"/>
    <w:basedOn w:val="1"/>
    <w:link w:val="52"/>
    <w:autoRedefine/>
    <w:qFormat/>
    <w:uiPriority w:val="0"/>
    <w:pPr>
      <w:snapToGrid w:val="0"/>
      <w:ind w:right="210" w:rightChars="100"/>
      <w:jc w:val="right"/>
    </w:pPr>
    <w:rPr>
      <w:rFonts w:ascii="Times New Roman" w:hAnsi="Times New Roman" w:eastAsia="宋体" w:cs="Times New Roman"/>
      <w:sz w:val="18"/>
      <w:szCs w:val="18"/>
    </w:rPr>
  </w:style>
  <w:style w:type="paragraph" w:styleId="22">
    <w:name w:val="header"/>
    <w:basedOn w:val="1"/>
    <w:link w:val="53"/>
    <w:autoRedefine/>
    <w:qFormat/>
    <w:uiPriority w:val="0"/>
    <w:pPr>
      <w:snapToGrid w:val="0"/>
      <w:jc w:val="left"/>
    </w:pPr>
    <w:rPr>
      <w:rFonts w:ascii="Times New Roman" w:hAnsi="Times New Roman" w:eastAsia="宋体" w:cs="Times New Roman"/>
      <w:sz w:val="18"/>
      <w:szCs w:val="18"/>
    </w:rPr>
  </w:style>
  <w:style w:type="paragraph" w:styleId="23">
    <w:name w:val="toc 1"/>
    <w:basedOn w:val="1"/>
    <w:next w:val="1"/>
    <w:autoRedefine/>
    <w:qFormat/>
    <w:uiPriority w:val="39"/>
    <w:pPr>
      <w:tabs>
        <w:tab w:val="right" w:leader="dot" w:pos="9241"/>
      </w:tabs>
      <w:spacing w:beforeLines="25" w:afterLines="25"/>
      <w:jc w:val="left"/>
    </w:pPr>
    <w:rPr>
      <w:rFonts w:ascii="宋体" w:hAnsi="Times New Roman" w:eastAsia="宋体" w:cs="Times New Roman"/>
      <w:szCs w:val="21"/>
    </w:rPr>
  </w:style>
  <w:style w:type="paragraph" w:styleId="24">
    <w:name w:val="toc 4"/>
    <w:basedOn w:val="1"/>
    <w:next w:val="1"/>
    <w:autoRedefine/>
    <w:semiHidden/>
    <w:qFormat/>
    <w:uiPriority w:val="0"/>
    <w:pPr>
      <w:tabs>
        <w:tab w:val="right" w:leader="dot" w:pos="9241"/>
      </w:tabs>
      <w:ind w:firstLine="198" w:firstLineChars="200"/>
      <w:jc w:val="left"/>
    </w:pPr>
    <w:rPr>
      <w:rFonts w:ascii="宋体" w:hAnsi="Times New Roman" w:eastAsia="宋体" w:cs="Times New Roman"/>
      <w:szCs w:val="21"/>
    </w:rPr>
  </w:style>
  <w:style w:type="paragraph" w:styleId="25">
    <w:name w:val="index heading"/>
    <w:basedOn w:val="1"/>
    <w:next w:val="26"/>
    <w:autoRedefine/>
    <w:qFormat/>
    <w:uiPriority w:val="0"/>
    <w:pPr>
      <w:spacing w:before="120" w:after="120"/>
      <w:jc w:val="center"/>
    </w:pPr>
    <w:rPr>
      <w:rFonts w:ascii="Calibri" w:hAnsi="Calibri" w:eastAsia="宋体" w:cs="Times New Roman"/>
      <w:b/>
      <w:bCs/>
      <w:iCs/>
      <w:szCs w:val="20"/>
    </w:rPr>
  </w:style>
  <w:style w:type="paragraph" w:styleId="26">
    <w:name w:val="index 1"/>
    <w:basedOn w:val="1"/>
    <w:next w:val="1"/>
    <w:autoRedefine/>
    <w:unhideWhenUsed/>
    <w:qFormat/>
    <w:uiPriority w:val="0"/>
  </w:style>
  <w:style w:type="paragraph" w:styleId="27">
    <w:name w:val="footnote text"/>
    <w:basedOn w:val="1"/>
    <w:link w:val="56"/>
    <w:autoRedefine/>
    <w:qFormat/>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autoRedefine/>
    <w:semiHidden/>
    <w:qFormat/>
    <w:uiPriority w:val="0"/>
    <w:pPr>
      <w:tabs>
        <w:tab w:val="right" w:leader="dot" w:pos="9241"/>
      </w:tabs>
      <w:ind w:firstLine="403" w:firstLineChars="400"/>
      <w:jc w:val="left"/>
    </w:pPr>
    <w:rPr>
      <w:rFonts w:ascii="宋体" w:hAnsi="Times New Roman" w:eastAsia="宋体" w:cs="Times New Roman"/>
      <w:szCs w:val="21"/>
    </w:rPr>
  </w:style>
  <w:style w:type="paragraph" w:styleId="29">
    <w:name w:val="index 7"/>
    <w:basedOn w:val="1"/>
    <w:next w:val="1"/>
    <w:autoRedefine/>
    <w:qFormat/>
    <w:uiPriority w:val="0"/>
    <w:pPr>
      <w:ind w:left="1470" w:hanging="210"/>
      <w:jc w:val="left"/>
    </w:pPr>
    <w:rPr>
      <w:rFonts w:ascii="Calibri" w:hAnsi="Calibri" w:eastAsia="宋体" w:cs="Times New Roman"/>
      <w:sz w:val="20"/>
      <w:szCs w:val="20"/>
    </w:rPr>
  </w:style>
  <w:style w:type="paragraph" w:styleId="30">
    <w:name w:val="index 9"/>
    <w:basedOn w:val="1"/>
    <w:next w:val="1"/>
    <w:autoRedefine/>
    <w:qFormat/>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tabs>
        <w:tab w:val="right" w:leader="dot" w:pos="9241"/>
      </w:tabs>
    </w:pPr>
    <w:rPr>
      <w:rFonts w:ascii="宋体" w:hAnsi="Times New Roman" w:eastAsia="宋体" w:cs="Times New Roman"/>
      <w:szCs w:val="21"/>
    </w:rPr>
  </w:style>
  <w:style w:type="paragraph" w:styleId="32">
    <w:name w:val="toc 9"/>
    <w:basedOn w:val="1"/>
    <w:next w:val="1"/>
    <w:autoRedefine/>
    <w:semiHidden/>
    <w:qFormat/>
    <w:uiPriority w:val="0"/>
    <w:pPr>
      <w:ind w:left="1470"/>
      <w:jc w:val="left"/>
    </w:pPr>
    <w:rPr>
      <w:rFonts w:ascii="Times New Roman" w:hAnsi="Times New Roman" w:eastAsia="宋体" w:cs="Times New Roman"/>
      <w:sz w:val="20"/>
      <w:szCs w:val="20"/>
    </w:rPr>
  </w:style>
  <w:style w:type="paragraph" w:styleId="33">
    <w:name w:val="HTML Preformatted"/>
    <w:basedOn w:val="1"/>
    <w:link w:val="16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4">
    <w:name w:val="Normal (Web)"/>
    <w:basedOn w:val="1"/>
    <w:autoRedefine/>
    <w:qFormat/>
    <w:uiPriority w:val="99"/>
    <w:rPr>
      <w:rFonts w:ascii="Times New Roman" w:hAnsi="Times New Roman" w:eastAsia="宋体" w:cs="Times New Roman"/>
      <w:sz w:val="24"/>
      <w:szCs w:val="24"/>
    </w:rPr>
  </w:style>
  <w:style w:type="paragraph" w:styleId="35">
    <w:name w:val="index 2"/>
    <w:basedOn w:val="1"/>
    <w:next w:val="1"/>
    <w:autoRedefine/>
    <w:qFormat/>
    <w:uiPriority w:val="0"/>
    <w:pPr>
      <w:ind w:left="420" w:hanging="210"/>
      <w:jc w:val="left"/>
    </w:pPr>
    <w:rPr>
      <w:rFonts w:ascii="Calibri" w:hAnsi="Calibri" w:eastAsia="宋体" w:cs="Times New Roman"/>
      <w:sz w:val="20"/>
      <w:szCs w:val="20"/>
    </w:rPr>
  </w:style>
  <w:style w:type="paragraph" w:styleId="36">
    <w:name w:val="Title"/>
    <w:basedOn w:val="1"/>
    <w:next w:val="1"/>
    <w:link w:val="166"/>
    <w:autoRedefine/>
    <w:qFormat/>
    <w:uiPriority w:val="0"/>
    <w:pPr>
      <w:spacing w:before="240" w:after="60"/>
      <w:jc w:val="center"/>
      <w:outlineLvl w:val="0"/>
    </w:pPr>
    <w:rPr>
      <w:rFonts w:ascii="Cambria" w:hAnsi="Cambria" w:eastAsia="宋体"/>
      <w:b/>
      <w:bCs/>
      <w:sz w:val="32"/>
      <w:szCs w:val="32"/>
    </w:rPr>
  </w:style>
  <w:style w:type="paragraph" w:styleId="37">
    <w:name w:val="annotation subject"/>
    <w:basedOn w:val="10"/>
    <w:next w:val="10"/>
    <w:link w:val="159"/>
    <w:autoRedefine/>
    <w:qFormat/>
    <w:uiPriority w:val="0"/>
    <w:rPr>
      <w:rFonts w:asciiTheme="minorHAnsi" w:hAnsiTheme="minorHAnsi" w:cstheme="minorBidi"/>
      <w:b/>
      <w:bCs/>
    </w:rPr>
  </w:style>
  <w:style w:type="table" w:styleId="39">
    <w:name w:val="Table Grid"/>
    <w:basedOn w:val="38"/>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
    <w:name w:val="Table Grid 1"/>
    <w:basedOn w:val="3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2">
    <w:name w:val="Strong"/>
    <w:basedOn w:val="41"/>
    <w:autoRedefine/>
    <w:qFormat/>
    <w:uiPriority w:val="0"/>
    <w:rPr>
      <w:b/>
      <w:bCs/>
    </w:rPr>
  </w:style>
  <w:style w:type="character" w:styleId="43">
    <w:name w:val="endnote reference"/>
    <w:basedOn w:val="41"/>
    <w:autoRedefine/>
    <w:semiHidden/>
    <w:qFormat/>
    <w:uiPriority w:val="0"/>
    <w:rPr>
      <w:vertAlign w:val="superscript"/>
    </w:rPr>
  </w:style>
  <w:style w:type="character" w:styleId="44">
    <w:name w:val="page number"/>
    <w:basedOn w:val="41"/>
    <w:autoRedefine/>
    <w:qFormat/>
    <w:uiPriority w:val="0"/>
    <w:rPr>
      <w:rFonts w:ascii="Times New Roman" w:hAnsi="Times New Roman" w:eastAsia="宋体"/>
      <w:sz w:val="18"/>
    </w:rPr>
  </w:style>
  <w:style w:type="character" w:styleId="45">
    <w:name w:val="FollowedHyperlink"/>
    <w:basedOn w:val="41"/>
    <w:autoRedefine/>
    <w:qFormat/>
    <w:uiPriority w:val="0"/>
    <w:rPr>
      <w:color w:val="800080"/>
      <w:u w:val="single"/>
    </w:rPr>
  </w:style>
  <w:style w:type="character" w:styleId="46">
    <w:name w:val="Hyperlink"/>
    <w:basedOn w:val="41"/>
    <w:autoRedefine/>
    <w:qFormat/>
    <w:uiPriority w:val="99"/>
    <w:rPr>
      <w:color w:val="0000FF"/>
      <w:spacing w:val="0"/>
      <w:w w:val="100"/>
      <w:szCs w:val="21"/>
      <w:u w:val="single"/>
      <w:lang w:val="en-US" w:eastAsia="zh-CN"/>
    </w:rPr>
  </w:style>
  <w:style w:type="character" w:styleId="47">
    <w:name w:val="annotation reference"/>
    <w:basedOn w:val="41"/>
    <w:autoRedefine/>
    <w:qFormat/>
    <w:uiPriority w:val="0"/>
    <w:rPr>
      <w:sz w:val="21"/>
      <w:szCs w:val="21"/>
    </w:rPr>
  </w:style>
  <w:style w:type="character" w:styleId="48">
    <w:name w:val="footnote reference"/>
    <w:basedOn w:val="41"/>
    <w:autoRedefine/>
    <w:semiHidden/>
    <w:qFormat/>
    <w:uiPriority w:val="0"/>
    <w:rPr>
      <w:vertAlign w:val="superscript"/>
    </w:rPr>
  </w:style>
  <w:style w:type="character" w:customStyle="1" w:styleId="49">
    <w:name w:val="文档结构图 字符"/>
    <w:basedOn w:val="41"/>
    <w:link w:val="9"/>
    <w:autoRedefine/>
    <w:semiHidden/>
    <w:qFormat/>
    <w:uiPriority w:val="0"/>
    <w:rPr>
      <w:rFonts w:ascii="Times New Roman" w:hAnsi="Times New Roman" w:eastAsia="宋体" w:cs="Times New Roman"/>
      <w:szCs w:val="24"/>
      <w:shd w:val="clear" w:color="auto" w:fill="000080"/>
    </w:rPr>
  </w:style>
  <w:style w:type="character" w:customStyle="1" w:styleId="50">
    <w:name w:val="批注文字 字符"/>
    <w:basedOn w:val="41"/>
    <w:link w:val="10"/>
    <w:autoRedefine/>
    <w:qFormat/>
    <w:uiPriority w:val="0"/>
    <w:rPr>
      <w:rFonts w:ascii="Times New Roman" w:hAnsi="Times New Roman" w:eastAsia="宋体" w:cs="Times New Roman"/>
      <w:szCs w:val="24"/>
    </w:rPr>
  </w:style>
  <w:style w:type="character" w:customStyle="1" w:styleId="51">
    <w:name w:val="尾注文本 字符"/>
    <w:basedOn w:val="41"/>
    <w:link w:val="19"/>
    <w:autoRedefine/>
    <w:semiHidden/>
    <w:qFormat/>
    <w:uiPriority w:val="0"/>
    <w:rPr>
      <w:rFonts w:ascii="Times New Roman" w:hAnsi="Times New Roman" w:eastAsia="宋体" w:cs="Times New Roman"/>
      <w:szCs w:val="24"/>
    </w:rPr>
  </w:style>
  <w:style w:type="character" w:customStyle="1" w:styleId="52">
    <w:name w:val="页脚 字符"/>
    <w:basedOn w:val="41"/>
    <w:link w:val="21"/>
    <w:autoRedefine/>
    <w:qFormat/>
    <w:uiPriority w:val="0"/>
    <w:rPr>
      <w:rFonts w:ascii="Times New Roman" w:hAnsi="Times New Roman" w:eastAsia="宋体" w:cs="Times New Roman"/>
      <w:sz w:val="18"/>
      <w:szCs w:val="18"/>
    </w:rPr>
  </w:style>
  <w:style w:type="character" w:customStyle="1" w:styleId="53">
    <w:name w:val="页眉 字符"/>
    <w:basedOn w:val="41"/>
    <w:link w:val="22"/>
    <w:autoRedefine/>
    <w:qFormat/>
    <w:uiPriority w:val="0"/>
    <w:rPr>
      <w:rFonts w:ascii="Times New Roman" w:hAnsi="Times New Roman" w:eastAsia="宋体" w:cs="Times New Roman"/>
      <w:sz w:val="18"/>
      <w:szCs w:val="18"/>
    </w:rPr>
  </w:style>
  <w:style w:type="paragraph" w:customStyle="1" w:styleId="54">
    <w:name w:val="段"/>
    <w:link w:val="5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段 Char"/>
    <w:basedOn w:val="41"/>
    <w:link w:val="54"/>
    <w:autoRedefine/>
    <w:qFormat/>
    <w:uiPriority w:val="0"/>
    <w:rPr>
      <w:rFonts w:ascii="宋体" w:hAnsi="Times New Roman" w:eastAsia="宋体" w:cs="Times New Roman"/>
      <w:kern w:val="0"/>
      <w:szCs w:val="20"/>
    </w:rPr>
  </w:style>
  <w:style w:type="character" w:customStyle="1" w:styleId="56">
    <w:name w:val="脚注文本 字符"/>
    <w:basedOn w:val="41"/>
    <w:link w:val="27"/>
    <w:autoRedefine/>
    <w:qFormat/>
    <w:uiPriority w:val="0"/>
    <w:rPr>
      <w:rFonts w:ascii="宋体" w:hAnsi="Times New Roman" w:eastAsia="宋体" w:cs="Times New Roman"/>
      <w:sz w:val="18"/>
      <w:szCs w:val="18"/>
    </w:rPr>
  </w:style>
  <w:style w:type="character" w:customStyle="1" w:styleId="57">
    <w:name w:val="发布"/>
    <w:basedOn w:val="41"/>
    <w:autoRedefine/>
    <w:qFormat/>
    <w:uiPriority w:val="0"/>
    <w:rPr>
      <w:rFonts w:ascii="黑体" w:eastAsia="黑体"/>
      <w:spacing w:val="85"/>
      <w:w w:val="100"/>
      <w:position w:val="3"/>
      <w:sz w:val="28"/>
      <w:szCs w:val="28"/>
    </w:rPr>
  </w:style>
  <w:style w:type="character" w:customStyle="1" w:styleId="58">
    <w:name w:val="附录公式 Char"/>
    <w:basedOn w:val="55"/>
    <w:link w:val="59"/>
    <w:autoRedefine/>
    <w:qFormat/>
    <w:uiPriority w:val="0"/>
    <w:rPr>
      <w:rFonts w:ascii="宋体" w:hAnsi="Times New Roman" w:eastAsia="宋体" w:cs="Times New Roman"/>
      <w:kern w:val="0"/>
      <w:szCs w:val="20"/>
    </w:rPr>
  </w:style>
  <w:style w:type="paragraph" w:customStyle="1" w:styleId="59">
    <w:name w:val="附录公式"/>
    <w:basedOn w:val="54"/>
    <w:next w:val="54"/>
    <w:link w:val="58"/>
    <w:autoRedefine/>
    <w:qFormat/>
    <w:uiPriority w:val="0"/>
  </w:style>
  <w:style w:type="character" w:customStyle="1" w:styleId="60">
    <w:name w:val="首示例 Char"/>
    <w:basedOn w:val="41"/>
    <w:link w:val="61"/>
    <w:autoRedefine/>
    <w:qFormat/>
    <w:uiPriority w:val="0"/>
    <w:rPr>
      <w:rFonts w:ascii="宋体" w:hAnsi="宋体" w:eastAsia="宋体"/>
      <w:sz w:val="18"/>
      <w:szCs w:val="18"/>
    </w:rPr>
  </w:style>
  <w:style w:type="paragraph" w:customStyle="1" w:styleId="61">
    <w:name w:val="首示例"/>
    <w:next w:val="54"/>
    <w:link w:val="60"/>
    <w:autoRedefine/>
    <w:qFormat/>
    <w:uiPriority w:val="0"/>
    <w:pPr>
      <w:numPr>
        <w:ilvl w:val="0"/>
        <w:numId w:val="2"/>
      </w:numPr>
      <w:tabs>
        <w:tab w:val="left" w:pos="360"/>
      </w:tabs>
      <w:ind w:firstLine="0"/>
    </w:pPr>
    <w:rPr>
      <w:rFonts w:ascii="宋体" w:hAnsi="宋体" w:eastAsia="宋体" w:cstheme="minorBidi"/>
      <w:kern w:val="2"/>
      <w:sz w:val="18"/>
      <w:szCs w:val="18"/>
      <w:lang w:val="en-US" w:eastAsia="zh-CN" w:bidi="ar-SA"/>
    </w:rPr>
  </w:style>
  <w:style w:type="paragraph" w:customStyle="1" w:styleId="62">
    <w:name w:val="其他发布日期"/>
    <w:basedOn w:val="63"/>
    <w:autoRedefine/>
    <w:qFormat/>
    <w:uiPriority w:val="0"/>
    <w:pPr>
      <w:framePr w:wrap="around" w:vAnchor="page" w:hAnchor="text" w:x="1419"/>
    </w:pPr>
  </w:style>
  <w:style w:type="paragraph" w:customStyle="1" w:styleId="6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4">
    <w:name w:val="注×：（正文）"/>
    <w:autoRedefine/>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65">
    <w:name w:val="附录四级条标题"/>
    <w:basedOn w:val="66"/>
    <w:next w:val="54"/>
    <w:autoRedefine/>
    <w:qFormat/>
    <w:uiPriority w:val="0"/>
    <w:pPr>
      <w:numPr>
        <w:ilvl w:val="5"/>
      </w:numPr>
      <w:tabs>
        <w:tab w:val="left" w:pos="360"/>
      </w:tabs>
      <w:outlineLvl w:val="5"/>
    </w:pPr>
  </w:style>
  <w:style w:type="paragraph" w:customStyle="1" w:styleId="66">
    <w:name w:val="附录三级条标题"/>
    <w:basedOn w:val="67"/>
    <w:next w:val="54"/>
    <w:autoRedefine/>
    <w:qFormat/>
    <w:uiPriority w:val="0"/>
    <w:pPr>
      <w:numPr>
        <w:ilvl w:val="4"/>
      </w:numPr>
      <w:tabs>
        <w:tab w:val="left" w:pos="360"/>
      </w:tabs>
      <w:outlineLvl w:val="4"/>
    </w:pPr>
  </w:style>
  <w:style w:type="paragraph" w:customStyle="1" w:styleId="67">
    <w:name w:val="附录二级条标题"/>
    <w:basedOn w:val="1"/>
    <w:next w:val="54"/>
    <w:autoRedefine/>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68">
    <w:name w:val="列项◆（三级）"/>
    <w:basedOn w:val="1"/>
    <w:autoRedefine/>
    <w:qFormat/>
    <w:uiPriority w:val="0"/>
    <w:pPr>
      <w:numPr>
        <w:ilvl w:val="2"/>
        <w:numId w:val="5"/>
      </w:numPr>
    </w:pPr>
    <w:rPr>
      <w:rFonts w:ascii="宋体" w:hAnsi="Times New Roman" w:eastAsia="宋体" w:cs="Times New Roman"/>
      <w:szCs w:val="21"/>
    </w:rPr>
  </w:style>
  <w:style w:type="paragraph" w:customStyle="1" w:styleId="69">
    <w:name w:val="三级无"/>
    <w:basedOn w:val="70"/>
    <w:autoRedefine/>
    <w:qFormat/>
    <w:uiPriority w:val="0"/>
    <w:pPr>
      <w:spacing w:beforeLines="0" w:afterLines="0"/>
    </w:pPr>
    <w:rPr>
      <w:rFonts w:ascii="宋体" w:eastAsia="宋体"/>
    </w:rPr>
  </w:style>
  <w:style w:type="paragraph" w:customStyle="1" w:styleId="70">
    <w:name w:val="三级条标题"/>
    <w:basedOn w:val="71"/>
    <w:next w:val="54"/>
    <w:autoRedefine/>
    <w:qFormat/>
    <w:uiPriority w:val="0"/>
    <w:pPr>
      <w:numPr>
        <w:ilvl w:val="0"/>
        <w:numId w:val="0"/>
      </w:numPr>
      <w:outlineLvl w:val="4"/>
    </w:pPr>
  </w:style>
  <w:style w:type="paragraph" w:customStyle="1" w:styleId="71">
    <w:name w:val="二级条标题"/>
    <w:basedOn w:val="72"/>
    <w:next w:val="54"/>
    <w:autoRedefine/>
    <w:qFormat/>
    <w:uiPriority w:val="0"/>
    <w:pPr>
      <w:numPr>
        <w:ilvl w:val="2"/>
      </w:numPr>
      <w:spacing w:before="50" w:after="50"/>
      <w:outlineLvl w:val="3"/>
    </w:pPr>
  </w:style>
  <w:style w:type="paragraph" w:customStyle="1" w:styleId="72">
    <w:name w:val="一级条标题"/>
    <w:next w:val="54"/>
    <w:autoRedefine/>
    <w:qFormat/>
    <w:uiPriority w:val="0"/>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章标题"/>
    <w:next w:val="54"/>
    <w:autoRedefine/>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74">
    <w:name w:val="标准书眉一"/>
    <w:autoRedefine/>
    <w:qFormat/>
    <w:uiPriority w:val="0"/>
    <w:pPr>
      <w:jc w:val="both"/>
    </w:pPr>
    <w:rPr>
      <w:rFonts w:ascii="Times New Roman" w:hAnsi="Times New Roman" w:eastAsia="宋体" w:cs="Times New Roman"/>
      <w:lang w:val="en-US" w:eastAsia="zh-CN" w:bidi="ar-SA"/>
    </w:rPr>
  </w:style>
  <w:style w:type="paragraph" w:customStyle="1" w:styleId="75">
    <w:name w:val="四级条标题"/>
    <w:basedOn w:val="70"/>
    <w:next w:val="54"/>
    <w:autoRedefine/>
    <w:qFormat/>
    <w:uiPriority w:val="0"/>
    <w:pPr>
      <w:numPr>
        <w:ilvl w:val="4"/>
      </w:numPr>
      <w:outlineLvl w:val="5"/>
    </w:pPr>
  </w:style>
  <w:style w:type="paragraph" w:customStyle="1" w:styleId="76">
    <w:name w:val="封面标准文稿编辑信息2"/>
    <w:basedOn w:val="77"/>
    <w:autoRedefine/>
    <w:qFormat/>
    <w:uiPriority w:val="0"/>
    <w:pPr>
      <w:framePr w:wrap="around" w:y="4469"/>
    </w:pPr>
  </w:style>
  <w:style w:type="paragraph" w:customStyle="1" w:styleId="77">
    <w:name w:val="封面标准文稿编辑信息"/>
    <w:basedOn w:val="78"/>
    <w:autoRedefine/>
    <w:qFormat/>
    <w:uiPriority w:val="0"/>
    <w:pPr>
      <w:framePr w:wrap="around"/>
      <w:spacing w:before="180" w:line="180" w:lineRule="exact"/>
    </w:pPr>
    <w:rPr>
      <w:sz w:val="21"/>
    </w:rPr>
  </w:style>
  <w:style w:type="paragraph" w:customStyle="1" w:styleId="78">
    <w:name w:val="封面标准文稿类别"/>
    <w:basedOn w:val="79"/>
    <w:autoRedefine/>
    <w:qFormat/>
    <w:uiPriority w:val="0"/>
    <w:pPr>
      <w:framePr w:wrap="around"/>
      <w:spacing w:after="160" w:line="240" w:lineRule="auto"/>
    </w:pPr>
    <w:rPr>
      <w:sz w:val="24"/>
    </w:rPr>
  </w:style>
  <w:style w:type="paragraph" w:customStyle="1" w:styleId="79">
    <w:name w:val="封面一致性程度标识"/>
    <w:basedOn w:val="80"/>
    <w:autoRedefine/>
    <w:qFormat/>
    <w:uiPriority w:val="0"/>
    <w:pPr>
      <w:framePr w:wrap="around"/>
      <w:spacing w:before="440"/>
    </w:pPr>
    <w:rPr>
      <w:rFonts w:ascii="宋体" w:eastAsia="宋体"/>
    </w:rPr>
  </w:style>
  <w:style w:type="paragraph" w:customStyle="1" w:styleId="80">
    <w:name w:val="封面标准英文名称"/>
    <w:basedOn w:val="81"/>
    <w:autoRedefine/>
    <w:qFormat/>
    <w:uiPriority w:val="0"/>
    <w:pPr>
      <w:framePr w:wrap="around"/>
      <w:spacing w:before="370" w:line="400" w:lineRule="exact"/>
    </w:pPr>
    <w:rPr>
      <w:rFonts w:ascii="Times New Roman"/>
      <w:sz w:val="28"/>
      <w:szCs w:val="28"/>
    </w:rPr>
  </w:style>
  <w:style w:type="paragraph" w:customStyle="1" w:styleId="81">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附录表标号"/>
    <w:basedOn w:val="1"/>
    <w:next w:val="54"/>
    <w:autoRedefine/>
    <w:qFormat/>
    <w:uiPriority w:val="0"/>
    <w:pPr>
      <w:numPr>
        <w:ilvl w:val="0"/>
        <w:numId w:val="7"/>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83">
    <w:name w:val="数字编号列项（二级）"/>
    <w:autoRedefine/>
    <w:qFormat/>
    <w:uiPriority w:val="0"/>
    <w:pPr>
      <w:numPr>
        <w:ilvl w:val="1"/>
        <w:numId w:val="8"/>
      </w:numPr>
      <w:jc w:val="both"/>
    </w:pPr>
    <w:rPr>
      <w:rFonts w:ascii="宋体" w:hAnsi="Times New Roman" w:eastAsia="宋体" w:cs="Times New Roman"/>
      <w:sz w:val="21"/>
      <w:lang w:val="en-US" w:eastAsia="zh-CN" w:bidi="ar-SA"/>
    </w:rPr>
  </w:style>
  <w:style w:type="paragraph" w:customStyle="1" w:styleId="84">
    <w:name w:val="示例"/>
    <w:next w:val="85"/>
    <w:autoRedefine/>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85">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8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7">
    <w:name w:val="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88">
    <w:name w:val="参考文献、索引标题"/>
    <w:basedOn w:val="1"/>
    <w:next w:val="54"/>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9">
    <w:name w:val="标准书脚_奇数页"/>
    <w:autoRedefine/>
    <w:qFormat/>
    <w:uiPriority w:val="0"/>
    <w:pPr>
      <w:spacing w:before="120"/>
      <w:ind w:right="198"/>
      <w:jc w:val="right"/>
    </w:pPr>
    <w:rPr>
      <w:rFonts w:ascii="宋体" w:hAnsi="Times New Roman" w:eastAsia="宋体" w:cs="Times New Roman"/>
      <w:b/>
      <w:sz w:val="24"/>
      <w:szCs w:val="24"/>
      <w:lang w:val="en-US" w:eastAsia="zh-CN" w:bidi="ar-SA"/>
    </w:rPr>
  </w:style>
  <w:style w:type="paragraph" w:customStyle="1" w:styleId="90">
    <w:name w:val="其他实施日期"/>
    <w:basedOn w:val="91"/>
    <w:autoRedefine/>
    <w:qFormat/>
    <w:uiPriority w:val="0"/>
    <w:pPr>
      <w:framePr w:wrap="around"/>
    </w:pPr>
  </w:style>
  <w:style w:type="paragraph" w:customStyle="1" w:styleId="91">
    <w:name w:val="实施日期"/>
    <w:basedOn w:val="63"/>
    <w:autoRedefine/>
    <w:qFormat/>
    <w:uiPriority w:val="0"/>
    <w:pPr>
      <w:framePr w:wrap="around" w:vAnchor="page" w:hAnchor="text"/>
      <w:jc w:val="right"/>
    </w:pPr>
  </w:style>
  <w:style w:type="paragraph" w:customStyle="1" w:styleId="92">
    <w:name w:val="二级无"/>
    <w:basedOn w:val="71"/>
    <w:autoRedefine/>
    <w:qFormat/>
    <w:uiPriority w:val="0"/>
    <w:pPr>
      <w:spacing w:beforeLines="0" w:afterLines="0"/>
    </w:pPr>
    <w:rPr>
      <w:rFonts w:ascii="宋体" w:eastAsia="宋体"/>
    </w:rPr>
  </w:style>
  <w:style w:type="paragraph" w:customStyle="1" w:styleId="93">
    <w:name w:val="五级条标题"/>
    <w:basedOn w:val="75"/>
    <w:next w:val="54"/>
    <w:autoRedefine/>
    <w:qFormat/>
    <w:uiPriority w:val="0"/>
    <w:pPr>
      <w:numPr>
        <w:ilvl w:val="5"/>
      </w:numPr>
      <w:outlineLvl w:val="6"/>
    </w:pPr>
  </w:style>
  <w:style w:type="paragraph" w:customStyle="1" w:styleId="94">
    <w:name w:val="参考文献"/>
    <w:basedOn w:val="1"/>
    <w:next w:val="54"/>
    <w:autoRedefine/>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9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6">
    <w:name w:val="附录章标题"/>
    <w:next w:val="54"/>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书眉_偶数页"/>
    <w:basedOn w:val="95"/>
    <w:next w:val="1"/>
    <w:autoRedefine/>
    <w:qFormat/>
    <w:uiPriority w:val="0"/>
    <w:pPr>
      <w:jc w:val="left"/>
    </w:pPr>
  </w:style>
  <w:style w:type="paragraph" w:customStyle="1" w:styleId="98">
    <w:name w:val="终结线"/>
    <w:basedOn w:val="1"/>
    <w:autoRedefine/>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99">
    <w:name w:val="附录图标号"/>
    <w:basedOn w:val="1"/>
    <w:autoRedefine/>
    <w:qFormat/>
    <w:uiPriority w:val="0"/>
    <w:pPr>
      <w:keepNext/>
      <w:pageBreakBefore/>
      <w:widowControl/>
      <w:numPr>
        <w:ilvl w:val="0"/>
        <w:numId w:val="10"/>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0">
    <w:name w:val="注：（正文）"/>
    <w:basedOn w:val="101"/>
    <w:next w:val="54"/>
    <w:autoRedefine/>
    <w:qFormat/>
    <w:uiPriority w:val="0"/>
  </w:style>
  <w:style w:type="paragraph" w:customStyle="1" w:styleId="101">
    <w:name w:val="注："/>
    <w:next w:val="54"/>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2">
    <w:name w:val="目次、标准名称标题"/>
    <w:basedOn w:val="1"/>
    <w:next w:val="54"/>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0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5">
    <w:name w:val="Other|1"/>
    <w:basedOn w:val="1"/>
    <w:autoRedefine/>
    <w:qFormat/>
    <w:uiPriority w:val="0"/>
    <w:pPr>
      <w:spacing w:after="30" w:line="288" w:lineRule="auto"/>
      <w:jc w:val="center"/>
    </w:pPr>
    <w:rPr>
      <w:rFonts w:ascii="Times New Roman" w:hAnsi="Times New Roman" w:eastAsia="黑体" w:cs="Times New Roman"/>
      <w:b/>
      <w:bCs/>
      <w:sz w:val="32"/>
      <w:szCs w:val="32"/>
      <w:lang w:val="zh-TW" w:eastAsia="zh-TW" w:bidi="zh-TW"/>
    </w:rPr>
  </w:style>
  <w:style w:type="paragraph" w:customStyle="1" w:styleId="106">
    <w:name w:val="附录五级条标题"/>
    <w:basedOn w:val="65"/>
    <w:next w:val="54"/>
    <w:autoRedefine/>
    <w:qFormat/>
    <w:uiPriority w:val="0"/>
    <w:pPr>
      <w:numPr>
        <w:ilvl w:val="6"/>
      </w:numPr>
      <w:outlineLvl w:val="6"/>
    </w:pPr>
  </w:style>
  <w:style w:type="paragraph" w:customStyle="1" w:styleId="10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8">
    <w:name w:val="编号列项（三级）"/>
    <w:autoRedefine/>
    <w:qFormat/>
    <w:uiPriority w:val="0"/>
    <w:pPr>
      <w:numPr>
        <w:ilvl w:val="2"/>
        <w:numId w:val="8"/>
      </w:numPr>
    </w:pPr>
    <w:rPr>
      <w:rFonts w:ascii="宋体" w:hAnsi="Times New Roman" w:eastAsia="宋体" w:cs="Times New Roman"/>
      <w:sz w:val="21"/>
      <w:lang w:val="en-US" w:eastAsia="zh-CN" w:bidi="ar-SA"/>
    </w:rPr>
  </w:style>
  <w:style w:type="paragraph" w:customStyle="1" w:styleId="109">
    <w:name w:val="字母编号列项（一级）"/>
    <w:autoRedefine/>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10">
    <w:name w:val="封面一致性程度标识2"/>
    <w:basedOn w:val="79"/>
    <w:autoRedefine/>
    <w:qFormat/>
    <w:uiPriority w:val="0"/>
    <w:pPr>
      <w:framePr w:wrap="around" w:y="4469"/>
    </w:pPr>
  </w:style>
  <w:style w:type="paragraph" w:customStyle="1" w:styleId="111">
    <w:name w:val="附录一级条标题"/>
    <w:basedOn w:val="96"/>
    <w:next w:val="54"/>
    <w:autoRedefine/>
    <w:qFormat/>
    <w:uiPriority w:val="0"/>
    <w:pPr>
      <w:numPr>
        <w:ilvl w:val="2"/>
      </w:numPr>
      <w:autoSpaceDN w:val="0"/>
      <w:spacing w:beforeLines="50" w:afterLines="50"/>
      <w:outlineLvl w:val="2"/>
    </w:pPr>
  </w:style>
  <w:style w:type="paragraph" w:customStyle="1" w:styleId="112">
    <w:name w:val="注×："/>
    <w:autoRedefine/>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13">
    <w:name w:val="列项——（一级）"/>
    <w:autoRedefine/>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114">
    <w:name w:val="附录标识"/>
    <w:basedOn w:val="1"/>
    <w:next w:val="54"/>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15">
    <w:name w:val="封面标准英文名称2"/>
    <w:basedOn w:val="80"/>
    <w:autoRedefine/>
    <w:qFormat/>
    <w:uiPriority w:val="0"/>
    <w:pPr>
      <w:framePr w:wrap="around" w:y="4469"/>
    </w:pPr>
  </w:style>
  <w:style w:type="paragraph" w:customStyle="1" w:styleId="116">
    <w:name w:val="附录五级无"/>
    <w:basedOn w:val="106"/>
    <w:autoRedefine/>
    <w:qFormat/>
    <w:uiPriority w:val="0"/>
    <w:pPr>
      <w:tabs>
        <w:tab w:val="clear" w:pos="360"/>
      </w:tabs>
      <w:spacing w:beforeLines="0" w:afterLines="0"/>
    </w:pPr>
    <w:rPr>
      <w:rFonts w:ascii="宋体" w:eastAsia="宋体"/>
      <w:szCs w:val="21"/>
    </w:rPr>
  </w:style>
  <w:style w:type="paragraph" w:customStyle="1" w:styleId="11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18">
    <w:name w:val="附录四级无"/>
    <w:basedOn w:val="65"/>
    <w:autoRedefine/>
    <w:qFormat/>
    <w:uiPriority w:val="0"/>
    <w:pPr>
      <w:tabs>
        <w:tab w:val="clear" w:pos="360"/>
      </w:tabs>
      <w:spacing w:beforeLines="0" w:afterLines="0"/>
    </w:pPr>
    <w:rPr>
      <w:rFonts w:ascii="宋体" w:eastAsia="宋体"/>
      <w:szCs w:val="21"/>
    </w:rPr>
  </w:style>
  <w:style w:type="paragraph" w:customStyle="1" w:styleId="119">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0">
    <w:name w:val="正文表标题"/>
    <w:next w:val="54"/>
    <w:autoRedefine/>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示例×："/>
    <w:basedOn w:val="73"/>
    <w:autoRedefine/>
    <w:qFormat/>
    <w:uiPriority w:val="0"/>
    <w:pPr>
      <w:numPr>
        <w:numId w:val="13"/>
      </w:numPr>
      <w:spacing w:beforeLines="0" w:afterLines="0"/>
      <w:outlineLvl w:val="9"/>
    </w:pPr>
    <w:rPr>
      <w:rFonts w:ascii="宋体" w:eastAsia="宋体"/>
      <w:sz w:val="18"/>
      <w:szCs w:val="18"/>
    </w:rPr>
  </w:style>
  <w:style w:type="paragraph" w:customStyle="1" w:styleId="122">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发布部门"/>
    <w:next w:val="5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4">
    <w:name w:val="附录一级无"/>
    <w:basedOn w:val="111"/>
    <w:autoRedefine/>
    <w:qFormat/>
    <w:uiPriority w:val="0"/>
    <w:pPr>
      <w:tabs>
        <w:tab w:val="clear" w:pos="360"/>
      </w:tabs>
      <w:spacing w:beforeLines="0" w:afterLines="0"/>
    </w:pPr>
    <w:rPr>
      <w:rFonts w:ascii="宋体" w:eastAsia="宋体"/>
      <w:szCs w:val="21"/>
    </w:rPr>
  </w:style>
  <w:style w:type="paragraph" w:customStyle="1" w:styleId="125">
    <w:name w:val="前言、引言标题"/>
    <w:next w:val="5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6">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7">
    <w:name w:val="其他标准标志"/>
    <w:basedOn w:val="119"/>
    <w:autoRedefine/>
    <w:qFormat/>
    <w:uiPriority w:val="0"/>
    <w:pPr>
      <w:framePr w:w="6101" w:wrap="around" w:vAnchor="page" w:hAnchor="page" w:x="4673" w:y="942"/>
    </w:pPr>
    <w:rPr>
      <w:w w:val="130"/>
    </w:rPr>
  </w:style>
  <w:style w:type="paragraph" w:customStyle="1" w:styleId="1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9">
    <w:name w:val="条文脚注"/>
    <w:basedOn w:val="27"/>
    <w:autoRedefine/>
    <w:qFormat/>
    <w:uiPriority w:val="0"/>
    <w:pPr>
      <w:numPr>
        <w:numId w:val="0"/>
      </w:numPr>
      <w:jc w:val="both"/>
    </w:p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标题"/>
    <w:basedOn w:val="54"/>
    <w:next w:val="54"/>
    <w:autoRedefine/>
    <w:qFormat/>
    <w:uiPriority w:val="0"/>
    <w:pPr>
      <w:ind w:firstLine="0" w:firstLineChars="0"/>
      <w:jc w:val="center"/>
    </w:pPr>
    <w:rPr>
      <w:rFonts w:ascii="黑体" w:eastAsia="黑体"/>
    </w:rPr>
  </w:style>
  <w:style w:type="paragraph" w:customStyle="1" w:styleId="132">
    <w:name w:val="附录表标题"/>
    <w:basedOn w:val="1"/>
    <w:next w:val="54"/>
    <w:autoRedefine/>
    <w:qFormat/>
    <w:uiPriority w:val="0"/>
    <w:pPr>
      <w:numPr>
        <w:ilvl w:val="1"/>
        <w:numId w:val="7"/>
      </w:numPr>
      <w:tabs>
        <w:tab w:val="left" w:pos="180"/>
      </w:tabs>
      <w:spacing w:beforeLines="50" w:afterLines="50"/>
      <w:ind w:left="0" w:firstLine="0"/>
      <w:jc w:val="center"/>
    </w:pPr>
    <w:rPr>
      <w:rFonts w:ascii="黑体" w:hAnsi="Times New Roman" w:eastAsia="黑体" w:cs="Times New Roman"/>
      <w:szCs w:val="21"/>
    </w:rPr>
  </w:style>
  <w:style w:type="paragraph" w:customStyle="1" w:styleId="133">
    <w:name w:val="图表脚注说明"/>
    <w:basedOn w:val="1"/>
    <w:autoRedefine/>
    <w:qFormat/>
    <w:uiPriority w:val="0"/>
    <w:pPr>
      <w:numPr>
        <w:ilvl w:val="0"/>
        <w:numId w:val="14"/>
      </w:numPr>
    </w:pPr>
    <w:rPr>
      <w:rFonts w:ascii="宋体" w:hAnsi="Times New Roman" w:eastAsia="宋体" w:cs="Times New Roman"/>
      <w:sz w:val="18"/>
      <w:szCs w:val="18"/>
    </w:rPr>
  </w:style>
  <w:style w:type="paragraph" w:customStyle="1" w:styleId="134">
    <w:name w:val="附录二级无"/>
    <w:basedOn w:val="67"/>
    <w:qFormat/>
    <w:uiPriority w:val="0"/>
    <w:pPr>
      <w:tabs>
        <w:tab w:val="clear" w:pos="360"/>
      </w:tabs>
      <w:spacing w:beforeLines="0" w:afterLines="0"/>
    </w:pPr>
    <w:rPr>
      <w:rFonts w:ascii="宋体" w:eastAsia="宋体"/>
      <w:szCs w:val="21"/>
    </w:rPr>
  </w:style>
  <w:style w:type="paragraph" w:customStyle="1" w:styleId="135">
    <w:name w:val="图的脚注"/>
    <w:next w:val="54"/>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6">
    <w:name w:val="附录公式编号制表符"/>
    <w:basedOn w:val="1"/>
    <w:next w:val="54"/>
    <w:autoRedefine/>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37">
    <w:name w:val="一级无"/>
    <w:basedOn w:val="72"/>
    <w:autoRedefine/>
    <w:qFormat/>
    <w:uiPriority w:val="0"/>
    <w:pPr>
      <w:spacing w:beforeLines="0" w:afterLines="0"/>
    </w:pPr>
    <w:rPr>
      <w:rFonts w:ascii="宋体" w:eastAsia="宋体"/>
    </w:rPr>
  </w:style>
  <w:style w:type="paragraph" w:customStyle="1" w:styleId="138">
    <w:name w:val="正文公式编号制表符"/>
    <w:basedOn w:val="54"/>
    <w:next w:val="54"/>
    <w:autoRedefine/>
    <w:qFormat/>
    <w:uiPriority w:val="0"/>
    <w:pPr>
      <w:ind w:firstLine="0" w:firstLineChars="0"/>
    </w:pPr>
  </w:style>
  <w:style w:type="paragraph" w:customStyle="1" w:styleId="139">
    <w:name w:val="附录三级无"/>
    <w:basedOn w:val="66"/>
    <w:autoRedefine/>
    <w:qFormat/>
    <w:uiPriority w:val="0"/>
    <w:pPr>
      <w:tabs>
        <w:tab w:val="clear" w:pos="360"/>
      </w:tabs>
      <w:spacing w:beforeLines="0" w:afterLines="0"/>
    </w:pPr>
    <w:rPr>
      <w:rFonts w:ascii="宋体" w:eastAsia="宋体"/>
      <w:szCs w:val="21"/>
    </w:rPr>
  </w:style>
  <w:style w:type="paragraph" w:customStyle="1" w:styleId="140">
    <w:name w:val="正文图标题"/>
    <w:next w:val="54"/>
    <w:autoRedefine/>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1">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42">
    <w:name w:val="封面标准文稿类别2"/>
    <w:basedOn w:val="78"/>
    <w:autoRedefine/>
    <w:qFormat/>
    <w:uiPriority w:val="0"/>
    <w:pPr>
      <w:framePr w:wrap="around" w:y="4469"/>
    </w:pPr>
  </w:style>
  <w:style w:type="paragraph" w:customStyle="1" w:styleId="143">
    <w:name w:val="附录图标题"/>
    <w:basedOn w:val="1"/>
    <w:next w:val="54"/>
    <w:autoRedefine/>
    <w:qFormat/>
    <w:uiPriority w:val="0"/>
    <w:pPr>
      <w:numPr>
        <w:ilvl w:val="1"/>
        <w:numId w:val="10"/>
      </w:numPr>
      <w:tabs>
        <w:tab w:val="left" w:pos="363"/>
      </w:tabs>
      <w:spacing w:beforeLines="50" w:afterLines="50"/>
      <w:ind w:left="0" w:firstLine="0"/>
      <w:jc w:val="center"/>
    </w:pPr>
    <w:rPr>
      <w:rFonts w:ascii="黑体" w:hAnsi="Times New Roman" w:eastAsia="黑体" w:cs="Times New Roman"/>
      <w:szCs w:val="21"/>
    </w:rPr>
  </w:style>
  <w:style w:type="paragraph" w:styleId="144">
    <w:name w:val="List Paragraph"/>
    <w:basedOn w:val="1"/>
    <w:autoRedefine/>
    <w:qFormat/>
    <w:uiPriority w:val="0"/>
    <w:pPr>
      <w:ind w:firstLine="420"/>
    </w:pPr>
    <w:rPr>
      <w:rFonts w:ascii="Times New Roman" w:hAnsi="Times New Roman" w:eastAsia="宋体" w:cs="Times New Roman"/>
      <w:szCs w:val="24"/>
    </w:rPr>
  </w:style>
  <w:style w:type="paragraph" w:customStyle="1" w:styleId="145">
    <w:name w:val="附录字母编号列项（一级）"/>
    <w:autoRedefine/>
    <w:qFormat/>
    <w:uiPriority w:val="0"/>
    <w:pPr>
      <w:numPr>
        <w:ilvl w:val="0"/>
        <w:numId w:val="16"/>
      </w:numPr>
    </w:pPr>
    <w:rPr>
      <w:rFonts w:ascii="宋体" w:hAnsi="Times New Roman" w:eastAsia="宋体" w:cs="Times New Roman"/>
      <w:sz w:val="21"/>
      <w:lang w:val="en-US" w:eastAsia="zh-CN" w:bidi="ar-SA"/>
    </w:rPr>
  </w:style>
  <w:style w:type="paragraph" w:customStyle="1" w:styleId="146">
    <w:name w:val="列项说明"/>
    <w:basedOn w:val="1"/>
    <w:autoRedefine/>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47">
    <w:name w:val="其他发布部门"/>
    <w:basedOn w:val="123"/>
    <w:autoRedefine/>
    <w:qFormat/>
    <w:uiPriority w:val="0"/>
    <w:pPr>
      <w:framePr w:wrap="around" w:y="15310"/>
      <w:spacing w:line="0" w:lineRule="atLeast"/>
    </w:pPr>
    <w:rPr>
      <w:rFonts w:ascii="黑体" w:eastAsia="黑体"/>
      <w:b w:val="0"/>
    </w:rPr>
  </w:style>
  <w:style w:type="paragraph" w:customStyle="1" w:styleId="148">
    <w:name w:val="示例后文字"/>
    <w:basedOn w:val="54"/>
    <w:next w:val="54"/>
    <w:qFormat/>
    <w:uiPriority w:val="0"/>
    <w:pPr>
      <w:ind w:firstLine="360"/>
    </w:pPr>
    <w:rPr>
      <w:sz w:val="18"/>
    </w:rPr>
  </w:style>
  <w:style w:type="paragraph" w:customStyle="1" w:styleId="149">
    <w:name w:val="四级无"/>
    <w:basedOn w:val="75"/>
    <w:autoRedefine/>
    <w:qFormat/>
    <w:uiPriority w:val="0"/>
    <w:pPr>
      <w:spacing w:beforeLines="0" w:afterLines="0"/>
    </w:pPr>
    <w:rPr>
      <w:rFonts w:ascii="宋体" w:eastAsia="宋体"/>
    </w:rPr>
  </w:style>
  <w:style w:type="paragraph" w:customStyle="1" w:styleId="150">
    <w:name w:val="图标脚注说明"/>
    <w:basedOn w:val="54"/>
    <w:qFormat/>
    <w:uiPriority w:val="0"/>
    <w:pPr>
      <w:ind w:left="840" w:hanging="420" w:firstLineChars="0"/>
    </w:pPr>
    <w:rPr>
      <w:sz w:val="18"/>
      <w:szCs w:val="18"/>
    </w:rPr>
  </w:style>
  <w:style w:type="paragraph" w:customStyle="1" w:styleId="1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2">
    <w:name w:val="五级无"/>
    <w:basedOn w:val="93"/>
    <w:autoRedefine/>
    <w:qFormat/>
    <w:uiPriority w:val="0"/>
    <w:pPr>
      <w:spacing w:beforeLines="0" w:afterLines="0"/>
    </w:pPr>
    <w:rPr>
      <w:rFonts w:ascii="宋体" w:eastAsia="宋体"/>
    </w:rPr>
  </w:style>
  <w:style w:type="paragraph" w:customStyle="1" w:styleId="153">
    <w:name w:val="封面标准名称2"/>
    <w:basedOn w:val="81"/>
    <w:qFormat/>
    <w:uiPriority w:val="0"/>
    <w:pPr>
      <w:framePr w:wrap="around" w:y="4469"/>
      <w:spacing w:beforeLines="630"/>
    </w:pPr>
  </w:style>
  <w:style w:type="paragraph" w:customStyle="1" w:styleId="154">
    <w:name w:val="Table Paragraph"/>
    <w:basedOn w:val="1"/>
    <w:qFormat/>
    <w:uiPriority w:val="0"/>
    <w:pPr>
      <w:spacing w:before="33" w:line="288" w:lineRule="auto"/>
    </w:pPr>
    <w:rPr>
      <w:rFonts w:ascii="宋体" w:hAnsi="宋体" w:eastAsia="宋体" w:cs="宋体"/>
      <w:sz w:val="28"/>
      <w:szCs w:val="24"/>
      <w:lang w:eastAsia="en-US" w:bidi="en-US"/>
    </w:rPr>
  </w:style>
  <w:style w:type="character" w:customStyle="1" w:styleId="155">
    <w:name w:val="标题 1 字符"/>
    <w:basedOn w:val="41"/>
    <w:link w:val="2"/>
    <w:qFormat/>
    <w:uiPriority w:val="0"/>
    <w:rPr>
      <w:rFonts w:ascii="宋体" w:hAnsi="宋体" w:eastAsia="宋体" w:cs="Times New Roman"/>
      <w:b/>
      <w:bCs/>
      <w:color w:val="000000"/>
      <w:kern w:val="44"/>
      <w:sz w:val="28"/>
      <w:szCs w:val="44"/>
    </w:rPr>
  </w:style>
  <w:style w:type="character" w:customStyle="1" w:styleId="156">
    <w:name w:val="标题 2 字符"/>
    <w:basedOn w:val="41"/>
    <w:link w:val="3"/>
    <w:autoRedefine/>
    <w:qFormat/>
    <w:uiPriority w:val="0"/>
    <w:rPr>
      <w:rFonts w:ascii="Arial" w:hAnsi="Arial" w:eastAsia="黑体" w:cs="Times New Roman"/>
      <w:b/>
      <w:bCs/>
      <w:sz w:val="32"/>
      <w:szCs w:val="32"/>
    </w:rPr>
  </w:style>
  <w:style w:type="character" w:customStyle="1" w:styleId="157">
    <w:name w:val="标题 3 字符"/>
    <w:basedOn w:val="41"/>
    <w:link w:val="4"/>
    <w:autoRedefine/>
    <w:qFormat/>
    <w:uiPriority w:val="0"/>
    <w:rPr>
      <w:rFonts w:ascii="Times New Roman" w:hAnsi="Times New Roman" w:eastAsia="宋体" w:cs="Times New Roman"/>
      <w:b/>
      <w:bCs/>
      <w:sz w:val="32"/>
      <w:szCs w:val="32"/>
    </w:rPr>
  </w:style>
  <w:style w:type="character" w:customStyle="1" w:styleId="158">
    <w:name w:val="logtext1"/>
    <w:autoRedefine/>
    <w:qFormat/>
    <w:uiPriority w:val="0"/>
    <w:rPr>
      <w:color w:val="000000"/>
      <w:sz w:val="22"/>
      <w:szCs w:val="22"/>
    </w:rPr>
  </w:style>
  <w:style w:type="character" w:customStyle="1" w:styleId="159">
    <w:name w:val="批注主题 字符"/>
    <w:basedOn w:val="50"/>
    <w:link w:val="37"/>
    <w:autoRedefine/>
    <w:qFormat/>
    <w:uiPriority w:val="0"/>
    <w:rPr>
      <w:rFonts w:ascii="Times New Roman" w:hAnsi="Times New Roman" w:eastAsia="宋体" w:cs="Times New Roman"/>
      <w:b/>
      <w:bCs/>
      <w:szCs w:val="24"/>
    </w:rPr>
  </w:style>
  <w:style w:type="character" w:customStyle="1" w:styleId="160">
    <w:name w:val="hl"/>
    <w:basedOn w:val="41"/>
    <w:autoRedefine/>
    <w:qFormat/>
    <w:uiPriority w:val="0"/>
  </w:style>
  <w:style w:type="character" w:customStyle="1" w:styleId="161">
    <w:name w:val="规范正文 Char"/>
    <w:link w:val="162"/>
    <w:qFormat/>
    <w:uiPriority w:val="0"/>
    <w:rPr>
      <w:rFonts w:eastAsia="宋体"/>
      <w:sz w:val="28"/>
      <w:szCs w:val="21"/>
    </w:rPr>
  </w:style>
  <w:style w:type="paragraph" w:customStyle="1" w:styleId="162">
    <w:name w:val="规范正文"/>
    <w:basedOn w:val="1"/>
    <w:link w:val="161"/>
    <w:autoRedefine/>
    <w:qFormat/>
    <w:uiPriority w:val="0"/>
    <w:pPr>
      <w:spacing w:line="400" w:lineRule="exact"/>
      <w:ind w:firstLine="200" w:firstLineChars="200"/>
    </w:pPr>
    <w:rPr>
      <w:rFonts w:eastAsia="宋体"/>
      <w:sz w:val="28"/>
      <w:szCs w:val="21"/>
    </w:rPr>
  </w:style>
  <w:style w:type="character" w:customStyle="1" w:styleId="163">
    <w:name w:val="正文数字 Char"/>
    <w:link w:val="164"/>
    <w:qFormat/>
    <w:uiPriority w:val="0"/>
    <w:rPr>
      <w:rFonts w:eastAsia="宋体"/>
      <w:b/>
      <w:sz w:val="28"/>
      <w:szCs w:val="24"/>
    </w:rPr>
  </w:style>
  <w:style w:type="paragraph" w:customStyle="1" w:styleId="164">
    <w:name w:val="正文数字"/>
    <w:basedOn w:val="1"/>
    <w:link w:val="163"/>
    <w:qFormat/>
    <w:uiPriority w:val="0"/>
    <w:pPr>
      <w:snapToGrid w:val="0"/>
      <w:spacing w:line="400" w:lineRule="exact"/>
    </w:pPr>
    <w:rPr>
      <w:rFonts w:eastAsia="宋体"/>
      <w:b/>
      <w:sz w:val="28"/>
      <w:szCs w:val="24"/>
    </w:rPr>
  </w:style>
  <w:style w:type="character" w:customStyle="1" w:styleId="165">
    <w:name w:val="批注框文本 字符"/>
    <w:basedOn w:val="41"/>
    <w:link w:val="20"/>
    <w:autoRedefine/>
    <w:qFormat/>
    <w:uiPriority w:val="0"/>
    <w:rPr>
      <w:rFonts w:eastAsia="宋体"/>
      <w:sz w:val="18"/>
      <w:szCs w:val="18"/>
    </w:rPr>
  </w:style>
  <w:style w:type="character" w:customStyle="1" w:styleId="166">
    <w:name w:val="标题 字符"/>
    <w:basedOn w:val="41"/>
    <w:link w:val="36"/>
    <w:qFormat/>
    <w:uiPriority w:val="0"/>
    <w:rPr>
      <w:rFonts w:ascii="Cambria" w:hAnsi="Cambria" w:eastAsia="宋体"/>
      <w:b/>
      <w:bCs/>
      <w:sz w:val="32"/>
      <w:szCs w:val="32"/>
    </w:rPr>
  </w:style>
  <w:style w:type="character" w:customStyle="1" w:styleId="167">
    <w:name w:val="标题 Char1"/>
    <w:basedOn w:val="41"/>
    <w:qFormat/>
    <w:uiPriority w:val="10"/>
    <w:rPr>
      <w:rFonts w:eastAsia="宋体" w:asciiTheme="majorHAnsi" w:hAnsiTheme="majorHAnsi" w:cstheme="majorBidi"/>
      <w:b/>
      <w:bCs/>
      <w:sz w:val="32"/>
      <w:szCs w:val="32"/>
    </w:rPr>
  </w:style>
  <w:style w:type="character" w:customStyle="1" w:styleId="168">
    <w:name w:val="纯文本 字符"/>
    <w:basedOn w:val="41"/>
    <w:link w:val="15"/>
    <w:qFormat/>
    <w:uiPriority w:val="0"/>
    <w:rPr>
      <w:rFonts w:ascii="宋体" w:hAnsi="Courier New" w:cs="Courier New"/>
      <w:b/>
      <w:kern w:val="2"/>
      <w:sz w:val="32"/>
      <w:szCs w:val="32"/>
      <w:lang w:val="zh-CN"/>
    </w:rPr>
  </w:style>
  <w:style w:type="character" w:customStyle="1" w:styleId="169">
    <w:name w:val="HTML 预设格式 字符"/>
    <w:basedOn w:val="41"/>
    <w:link w:val="33"/>
    <w:qFormat/>
    <w:uiPriority w:val="0"/>
    <w:rPr>
      <w:rFonts w:ascii="宋体" w:hAnsi="宋体" w:eastAsia="宋体" w:cs="宋体"/>
      <w:kern w:val="0"/>
      <w:sz w:val="24"/>
      <w:szCs w:val="24"/>
    </w:rPr>
  </w:style>
  <w:style w:type="character" w:customStyle="1" w:styleId="170">
    <w:name w:val="批注框文本 Char1"/>
    <w:basedOn w:val="41"/>
    <w:semiHidden/>
    <w:qFormat/>
    <w:uiPriority w:val="99"/>
    <w:rPr>
      <w:sz w:val="18"/>
      <w:szCs w:val="18"/>
    </w:rPr>
  </w:style>
  <w:style w:type="character" w:customStyle="1" w:styleId="171">
    <w:name w:val="日期 字符"/>
    <w:basedOn w:val="41"/>
    <w:link w:val="18"/>
    <w:qFormat/>
    <w:uiPriority w:val="0"/>
    <w:rPr>
      <w:rFonts w:ascii="Times New Roman" w:hAnsi="Times New Roman" w:eastAsia="宋体" w:cs="Times New Roman"/>
      <w:szCs w:val="24"/>
    </w:rPr>
  </w:style>
  <w:style w:type="paragraph" w:customStyle="1" w:styleId="172">
    <w:name w:val="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73">
    <w:name w:val="批注主题 Char1"/>
    <w:basedOn w:val="50"/>
    <w:autoRedefine/>
    <w:semiHidden/>
    <w:qFormat/>
    <w:uiPriority w:val="99"/>
    <w:rPr>
      <w:rFonts w:ascii="Times New Roman" w:hAnsi="Times New Roman" w:eastAsia="宋体" w:cs="Times New Roman"/>
      <w:b/>
      <w:bCs/>
      <w:szCs w:val="24"/>
    </w:rPr>
  </w:style>
  <w:style w:type="paragraph" w:customStyle="1" w:styleId="174">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1"/>
      <w:lang w:eastAsia="en-US"/>
    </w:rPr>
  </w:style>
  <w:style w:type="paragraph" w:customStyle="1" w:styleId="175">
    <w:name w:val="TOC 标题1"/>
    <w:basedOn w:val="2"/>
    <w:next w:val="1"/>
    <w:qFormat/>
    <w:uiPriority w:val="39"/>
    <w:pPr>
      <w:widowControl/>
      <w:spacing w:before="480" w:after="0" w:line="276" w:lineRule="auto"/>
      <w:ind w:left="0"/>
      <w:jc w:val="left"/>
      <w:outlineLvl w:val="9"/>
    </w:pPr>
    <w:rPr>
      <w:rFonts w:ascii="Cambria" w:hAnsi="Cambria"/>
      <w:color w:val="365F91"/>
      <w:kern w:val="0"/>
      <w:szCs w:val="28"/>
    </w:rPr>
  </w:style>
  <w:style w:type="paragraph" w:customStyle="1" w:styleId="176">
    <w:name w:val="样式 标题 + Times New Roman"/>
    <w:basedOn w:val="36"/>
    <w:autoRedefine/>
    <w:qFormat/>
    <w:uiPriority w:val="0"/>
    <w:pPr>
      <w:spacing w:line="480" w:lineRule="auto"/>
    </w:pPr>
    <w:rPr>
      <w:rFonts w:ascii="Times New Roman" w:hAnsi="Times New Roman"/>
      <w:color w:val="000000"/>
    </w:rPr>
  </w:style>
  <w:style w:type="paragraph" w:customStyle="1" w:styleId="177">
    <w:name w:val="Char Char Char Char"/>
    <w:basedOn w:val="1"/>
    <w:autoRedefine/>
    <w:qFormat/>
    <w:uiPriority w:val="0"/>
    <w:pPr>
      <w:widowControl/>
      <w:tabs>
        <w:tab w:val="left" w:pos="525"/>
      </w:tabs>
      <w:ind w:left="525" w:hanging="360"/>
      <w:jc w:val="left"/>
    </w:pPr>
    <w:rPr>
      <w:rFonts w:ascii="宋体" w:hAnsi="宋体" w:eastAsia="宋体" w:cs="宋体"/>
      <w:kern w:val="0"/>
      <w:sz w:val="24"/>
      <w:szCs w:val="24"/>
    </w:rPr>
  </w:style>
  <w:style w:type="paragraph" w:customStyle="1" w:styleId="17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9">
    <w:name w:val="Char1 Char Char Char"/>
    <w:basedOn w:val="1"/>
    <w:autoRedefine/>
    <w:qFormat/>
    <w:uiPriority w:val="0"/>
    <w:pPr>
      <w:widowControl/>
      <w:spacing w:after="160" w:line="240" w:lineRule="exact"/>
      <w:ind w:firstLine="200" w:firstLineChars="200"/>
      <w:jc w:val="left"/>
    </w:pPr>
    <w:rPr>
      <w:rFonts w:ascii="Times New Roman" w:hAnsi="Times New Roman" w:eastAsia="宋体" w:cs="Times New Roman"/>
      <w:szCs w:val="20"/>
    </w:rPr>
  </w:style>
  <w:style w:type="character" w:customStyle="1" w:styleId="180">
    <w:name w:val="标准（正文） Char"/>
    <w:basedOn w:val="41"/>
    <w:link w:val="181"/>
    <w:autoRedefine/>
    <w:qFormat/>
    <w:uiPriority w:val="0"/>
    <w:rPr>
      <w:rFonts w:ascii="宋体" w:hAnsi="宋体"/>
      <w:color w:val="000000"/>
      <w:szCs w:val="21"/>
    </w:rPr>
  </w:style>
  <w:style w:type="paragraph" w:customStyle="1" w:styleId="181">
    <w:name w:val="标准（正文）"/>
    <w:basedOn w:val="1"/>
    <w:link w:val="180"/>
    <w:qFormat/>
    <w:uiPriority w:val="0"/>
    <w:rPr>
      <w:rFonts w:ascii="宋体" w:hAnsi="宋体"/>
      <w:color w:val="000000"/>
      <w:szCs w:val="21"/>
    </w:rPr>
  </w:style>
  <w:style w:type="character" w:customStyle="1" w:styleId="182">
    <w:name w:val="short_text"/>
    <w:basedOn w:val="41"/>
    <w:autoRedefine/>
    <w:qFormat/>
    <w:uiPriority w:val="0"/>
  </w:style>
  <w:style w:type="paragraph" w:customStyle="1" w:styleId="183">
    <w:name w:val="_Style 2"/>
    <w:basedOn w:val="2"/>
    <w:next w:val="1"/>
    <w:qFormat/>
    <w:uiPriority w:val="39"/>
    <w:pPr>
      <w:spacing w:before="240" w:line="259" w:lineRule="auto"/>
      <w:jc w:val="left"/>
      <w:outlineLvl w:val="9"/>
    </w:pPr>
    <w:rPr>
      <w:rFonts w:ascii="Calibri Light" w:hAnsi="Calibri Light"/>
      <w:color w:val="2E74B5"/>
      <w:kern w:val="0"/>
      <w:sz w:val="32"/>
      <w:szCs w:val="32"/>
    </w:rPr>
  </w:style>
  <w:style w:type="paragraph" w:customStyle="1" w:styleId="184">
    <w:name w:val="TOC Heading"/>
    <w:basedOn w:val="2"/>
    <w:next w:val="1"/>
    <w:qFormat/>
    <w:uiPriority w:val="39"/>
    <w:pPr>
      <w:widowControl/>
      <w:spacing w:before="240" w:after="0" w:line="259" w:lineRule="auto"/>
      <w:ind w:left="0"/>
      <w:jc w:val="left"/>
      <w:outlineLvl w:val="9"/>
    </w:pPr>
    <w:rPr>
      <w:rFonts w:ascii="Calibri Light" w:hAnsi="Calibri Light"/>
      <w:bCs w:val="0"/>
      <w:color w:val="2E74B5"/>
      <w:kern w:val="0"/>
      <w:sz w:val="32"/>
      <w:szCs w:val="32"/>
      <w:lang w:val="zh-CN" w:eastAsia="zh-CN"/>
    </w:rPr>
  </w:style>
  <w:style w:type="character" w:customStyle="1" w:styleId="185">
    <w:name w:val="标题 1 Char"/>
    <w:qFormat/>
    <w:uiPriority w:val="0"/>
    <w:rPr>
      <w:rFonts w:ascii="宋体" w:hAnsi="宋体"/>
      <w:b/>
      <w:kern w:val="2"/>
      <w:sz w:val="32"/>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oleObject" Target="embeddings/oleObject15.bin"/><Relationship Id="rId45" Type="http://schemas.openxmlformats.org/officeDocument/2006/relationships/image" Target="media/image25.jpeg"/><Relationship Id="rId44" Type="http://schemas.openxmlformats.org/officeDocument/2006/relationships/oleObject" Target="embeddings/oleObject14.bin"/><Relationship Id="rId43" Type="http://schemas.openxmlformats.org/officeDocument/2006/relationships/oleObject" Target="embeddings/oleObject13.bin"/><Relationship Id="rId42" Type="http://schemas.openxmlformats.org/officeDocument/2006/relationships/image" Target="media/image24.jpeg"/><Relationship Id="rId41" Type="http://schemas.openxmlformats.org/officeDocument/2006/relationships/oleObject" Target="embeddings/oleObject12.bin"/><Relationship Id="rId40" Type="http://schemas.openxmlformats.org/officeDocument/2006/relationships/image" Target="media/image23.jpeg"/><Relationship Id="rId4" Type="http://schemas.openxmlformats.org/officeDocument/2006/relationships/footer" Target="footer1.xml"/><Relationship Id="rId39" Type="http://schemas.openxmlformats.org/officeDocument/2006/relationships/oleObject" Target="embeddings/oleObject11.bin"/><Relationship Id="rId38" Type="http://schemas.openxmlformats.org/officeDocument/2006/relationships/oleObject" Target="embeddings/oleObject10.bin"/><Relationship Id="rId37" Type="http://schemas.openxmlformats.org/officeDocument/2006/relationships/image" Target="media/image22.jpeg"/><Relationship Id="rId36" Type="http://schemas.openxmlformats.org/officeDocument/2006/relationships/oleObject" Target="embeddings/oleObject9.bin"/><Relationship Id="rId35" Type="http://schemas.openxmlformats.org/officeDocument/2006/relationships/image" Target="media/image21.wmf"/><Relationship Id="rId34" Type="http://schemas.openxmlformats.org/officeDocument/2006/relationships/oleObject" Target="embeddings/oleObject8.bin"/><Relationship Id="rId33" Type="http://schemas.openxmlformats.org/officeDocument/2006/relationships/image" Target="media/image20.wmf"/><Relationship Id="rId32" Type="http://schemas.openxmlformats.org/officeDocument/2006/relationships/oleObject" Target="embeddings/oleObject7.bin"/><Relationship Id="rId31" Type="http://schemas.openxmlformats.org/officeDocument/2006/relationships/oleObject" Target="embeddings/oleObject6.bin"/><Relationship Id="rId30" Type="http://schemas.openxmlformats.org/officeDocument/2006/relationships/image" Target="media/image19.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18.wmf"/><Relationship Id="rId27" Type="http://schemas.openxmlformats.org/officeDocument/2006/relationships/oleObject" Target="embeddings/oleObject4.bin"/><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oleObject" Target="embeddings/oleObject3.bin"/><Relationship Id="rId22" Type="http://schemas.openxmlformats.org/officeDocument/2006/relationships/image" Target="media/image14.wmf"/><Relationship Id="rId21" Type="http://schemas.openxmlformats.org/officeDocument/2006/relationships/oleObject" Target="embeddings/oleObject2.bin"/><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22349</Words>
  <Characters>25309</Characters>
  <Lines>253</Lines>
  <Paragraphs>71</Paragraphs>
  <TotalTime>2</TotalTime>
  <ScaleCrop>false</ScaleCrop>
  <LinksUpToDate>false</LinksUpToDate>
  <CharactersWithSpaces>26550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2025-10-02T08:16:00Z</dcterms:created>
  <dc:creator>yg</dc:creator>
  <cp:lastModifiedBy>admin</cp:lastModifiedBy>
  <cp:lastPrinted>2025-11-14T07:30:00Z</cp:lastPrinted>
  <dcterms:modified xsi:type="dcterms:W3CDTF">2026-01-07T06:45:53Z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5467D52BA53347C098C401C904CA2AA1_13</vt:lpwstr>
  </property>
  <property fmtid="{D5CDD505-2E9C-101B-9397-08002B2CF9AE}" pid="4" name="KSOTemplateDocerSaveRecord">
    <vt:lpwstr>eyJoZGlkIjoiOTM3Y2M4MTZmZWExNGVmMWQ0NDFiMWFmOWI0NmJlOGQiLCJ1c2VySWQiOiI1NDQ3NjExNjcifQ==</vt:lpwstr>
  </property>
</Properties>
</file>