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68" w:rsidRPr="00805586" w:rsidRDefault="004B3868" w:rsidP="004B3868">
      <w:pPr>
        <w:rPr>
          <w:rFonts w:ascii="楷体_GB2312" w:eastAsia="楷体_GB2312" w:hAnsi="宋体"/>
          <w:sz w:val="24"/>
          <w:szCs w:val="24"/>
        </w:rPr>
      </w:pPr>
      <w:r w:rsidRPr="00805586">
        <w:rPr>
          <w:rFonts w:ascii="楷体_GB2312" w:eastAsia="楷体_GB2312" w:hAnsi="宋体" w:hint="eastAsia"/>
          <w:sz w:val="24"/>
          <w:szCs w:val="24"/>
        </w:rPr>
        <w:t>中国土木工程学会建筑市场与招标投标研究分会</w:t>
      </w:r>
    </w:p>
    <w:p w:rsidR="004B3868" w:rsidRPr="00805586" w:rsidRDefault="004B3868" w:rsidP="004B3868">
      <w:pPr>
        <w:rPr>
          <w:rFonts w:ascii="楷体_GB2312" w:eastAsia="楷体_GB2312" w:hAnsi="宋体"/>
          <w:sz w:val="24"/>
          <w:szCs w:val="24"/>
        </w:rPr>
      </w:pPr>
      <w:r w:rsidRPr="00805586">
        <w:rPr>
          <w:rFonts w:ascii="楷体_GB2312" w:eastAsia="楷体_GB2312" w:hAnsi="宋体" w:hint="eastAsia"/>
          <w:spacing w:val="30"/>
          <w:sz w:val="24"/>
          <w:szCs w:val="24"/>
        </w:rPr>
        <w:t>第五届四次常务理事会扩大会议</w:t>
      </w:r>
      <w:r w:rsidRPr="00805586">
        <w:rPr>
          <w:rFonts w:ascii="楷体_GB2312" w:eastAsia="楷体_GB2312" w:hint="eastAsia"/>
          <w:sz w:val="24"/>
          <w:szCs w:val="24"/>
        </w:rPr>
        <w:t>文件</w:t>
      </w:r>
      <w:r w:rsidRPr="00805586">
        <w:rPr>
          <w:rFonts w:ascii="楷体_GB2312" w:eastAsia="楷体_GB2312" w:hAnsi="宋体" w:hint="eastAsia"/>
          <w:sz w:val="24"/>
          <w:szCs w:val="24"/>
        </w:rPr>
        <w:t>之一</w:t>
      </w:r>
    </w:p>
    <w:p w:rsidR="004B3868" w:rsidRPr="00805586" w:rsidRDefault="004B3868" w:rsidP="00AE6C5C">
      <w:pPr>
        <w:jc w:val="center"/>
        <w:rPr>
          <w:rFonts w:ascii="楷体_GB2312" w:eastAsia="楷体_GB2312"/>
          <w:b/>
          <w:sz w:val="28"/>
          <w:szCs w:val="28"/>
        </w:rPr>
      </w:pPr>
    </w:p>
    <w:p w:rsidR="004B3868" w:rsidRPr="00805586" w:rsidRDefault="004B3868" w:rsidP="00AE6C5C">
      <w:pPr>
        <w:jc w:val="center"/>
        <w:rPr>
          <w:rFonts w:ascii="楷体_GB2312" w:eastAsia="楷体_GB2312"/>
          <w:b/>
          <w:sz w:val="28"/>
          <w:szCs w:val="28"/>
        </w:rPr>
      </w:pPr>
    </w:p>
    <w:p w:rsidR="00984EE3" w:rsidRDefault="008216D6" w:rsidP="00AE6C5C">
      <w:pPr>
        <w:jc w:val="center"/>
        <w:rPr>
          <w:rFonts w:ascii="楷体_GB2312" w:eastAsia="楷体_GB2312"/>
          <w:b/>
          <w:sz w:val="44"/>
          <w:szCs w:val="44"/>
        </w:rPr>
      </w:pPr>
      <w:r w:rsidRPr="00984EE3">
        <w:rPr>
          <w:rFonts w:ascii="楷体_GB2312" w:eastAsia="楷体_GB2312" w:hint="eastAsia"/>
          <w:b/>
          <w:sz w:val="44"/>
          <w:szCs w:val="44"/>
        </w:rPr>
        <w:t>关于2011年</w:t>
      </w:r>
      <w:r w:rsidR="004B3868" w:rsidRPr="00984EE3">
        <w:rPr>
          <w:rFonts w:ascii="楷体_GB2312" w:eastAsia="楷体_GB2312" w:hint="eastAsia"/>
          <w:b/>
          <w:sz w:val="44"/>
          <w:szCs w:val="44"/>
        </w:rPr>
        <w:t>“分会”</w:t>
      </w:r>
      <w:r w:rsidRPr="00984EE3">
        <w:rPr>
          <w:rFonts w:ascii="楷体_GB2312" w:eastAsia="楷体_GB2312" w:hint="eastAsia"/>
          <w:b/>
          <w:sz w:val="44"/>
          <w:szCs w:val="44"/>
        </w:rPr>
        <w:t>上半年</w:t>
      </w:r>
    </w:p>
    <w:p w:rsidR="00DD4F96" w:rsidRPr="00984EE3" w:rsidRDefault="008216D6" w:rsidP="00AE6C5C">
      <w:pPr>
        <w:jc w:val="center"/>
        <w:rPr>
          <w:rFonts w:ascii="楷体_GB2312" w:eastAsia="楷体_GB2312"/>
          <w:b/>
          <w:sz w:val="44"/>
          <w:szCs w:val="44"/>
        </w:rPr>
      </w:pPr>
      <w:r w:rsidRPr="00984EE3">
        <w:rPr>
          <w:rFonts w:ascii="楷体_GB2312" w:eastAsia="楷体_GB2312" w:hint="eastAsia"/>
          <w:b/>
          <w:sz w:val="44"/>
          <w:szCs w:val="44"/>
        </w:rPr>
        <w:t>工作情况的报告</w:t>
      </w:r>
    </w:p>
    <w:p w:rsidR="004B3868" w:rsidRPr="00805586" w:rsidRDefault="004B3868" w:rsidP="004B3868">
      <w:pPr>
        <w:ind w:firstLineChars="100" w:firstLine="280"/>
        <w:rPr>
          <w:rFonts w:ascii="楷体_GB2312" w:eastAsia="楷体_GB2312"/>
          <w:sz w:val="28"/>
          <w:szCs w:val="28"/>
        </w:rPr>
      </w:pPr>
    </w:p>
    <w:p w:rsidR="008216D6" w:rsidRPr="00805586" w:rsidRDefault="008216D6" w:rsidP="004B3868">
      <w:pPr>
        <w:ind w:firstLineChars="100" w:firstLine="280"/>
        <w:rPr>
          <w:rFonts w:ascii="楷体_GB2312" w:eastAsia="楷体_GB2312"/>
          <w:sz w:val="28"/>
          <w:szCs w:val="28"/>
        </w:rPr>
      </w:pPr>
      <w:r w:rsidRPr="00805586">
        <w:rPr>
          <w:rFonts w:ascii="楷体_GB2312" w:eastAsia="楷体_GB2312" w:hint="eastAsia"/>
          <w:sz w:val="28"/>
          <w:szCs w:val="28"/>
        </w:rPr>
        <w:t>中国土木工程学会建筑市场与招标投标研究分会理事长</w:t>
      </w:r>
      <w:r w:rsidR="004B3868" w:rsidRPr="00805586">
        <w:rPr>
          <w:rFonts w:ascii="楷体_GB2312" w:eastAsia="楷体_GB2312" w:hint="eastAsia"/>
          <w:sz w:val="28"/>
          <w:szCs w:val="28"/>
        </w:rPr>
        <w:t xml:space="preserve">    </w:t>
      </w:r>
      <w:r w:rsidRPr="00805586">
        <w:rPr>
          <w:rFonts w:ascii="楷体_GB2312" w:eastAsia="楷体_GB2312" w:hint="eastAsia"/>
          <w:sz w:val="28"/>
          <w:szCs w:val="28"/>
        </w:rPr>
        <w:t>刘哲</w:t>
      </w:r>
    </w:p>
    <w:p w:rsidR="004B3868" w:rsidRPr="00805586" w:rsidRDefault="004B3868">
      <w:pPr>
        <w:rPr>
          <w:rFonts w:ascii="楷体_GB2312" w:eastAsia="楷体_GB2312"/>
          <w:sz w:val="28"/>
          <w:szCs w:val="28"/>
        </w:rPr>
      </w:pPr>
    </w:p>
    <w:p w:rsidR="008216D6" w:rsidRPr="00984EE3" w:rsidRDefault="008216D6">
      <w:pPr>
        <w:rPr>
          <w:rFonts w:ascii="楷体_GB2312" w:eastAsia="楷体_GB2312"/>
          <w:sz w:val="30"/>
          <w:szCs w:val="30"/>
        </w:rPr>
      </w:pPr>
      <w:r w:rsidRPr="00984EE3">
        <w:rPr>
          <w:rFonts w:ascii="楷体_GB2312" w:eastAsia="楷体_GB2312" w:hint="eastAsia"/>
          <w:sz w:val="30"/>
          <w:szCs w:val="30"/>
        </w:rPr>
        <w:t>各位常务理事、各位代表：</w:t>
      </w:r>
    </w:p>
    <w:p w:rsidR="008216D6" w:rsidRPr="00984EE3" w:rsidRDefault="008216D6" w:rsidP="00984EE3">
      <w:pPr>
        <w:ind w:firstLineChars="250" w:firstLine="750"/>
        <w:rPr>
          <w:rFonts w:ascii="楷体_GB2312" w:eastAsia="楷体_GB2312"/>
          <w:sz w:val="30"/>
          <w:szCs w:val="30"/>
        </w:rPr>
      </w:pPr>
      <w:r w:rsidRPr="00984EE3">
        <w:rPr>
          <w:rFonts w:ascii="楷体_GB2312" w:eastAsia="楷体_GB2312" w:hint="eastAsia"/>
          <w:sz w:val="30"/>
          <w:szCs w:val="30"/>
        </w:rPr>
        <w:t>在党的九十华诞即将到来之际，我们各位常务理事和代表来到江苏张家港，参加“分会”五届四次常务理事扩大会议，我代表“分会”向各位常务理事、各位代表、各位来宾表示诚挚的问候和热烈的欢迎，向为我们这次会顺利召开、给予大力支持和协助的江苏国泰新点软件公司表示衷心的感谢！</w:t>
      </w:r>
    </w:p>
    <w:p w:rsidR="00042893" w:rsidRDefault="008216D6" w:rsidP="00042893">
      <w:pPr>
        <w:ind w:firstLineChars="300" w:firstLine="900"/>
        <w:rPr>
          <w:rFonts w:ascii="楷体_GB2312" w:eastAsia="楷体_GB2312" w:hint="eastAsia"/>
          <w:sz w:val="30"/>
          <w:szCs w:val="30"/>
        </w:rPr>
      </w:pPr>
      <w:r w:rsidRPr="00984EE3">
        <w:rPr>
          <w:rFonts w:ascii="楷体_GB2312" w:eastAsia="楷体_GB2312" w:hint="eastAsia"/>
          <w:sz w:val="30"/>
          <w:szCs w:val="30"/>
        </w:rPr>
        <w:t>2011年上半年，按照住建部与总会的有关要求，以及“分会”五届二次理事会的工作部署，在各常务理事、理事及会员单位的共同努力和支持下，“分会”较为圆满的完成了各项工作，取得了预</w:t>
      </w:r>
      <w:r w:rsidR="00042893">
        <w:rPr>
          <w:rFonts w:ascii="楷体_GB2312" w:eastAsia="楷体_GB2312" w:hint="eastAsia"/>
          <w:sz w:val="30"/>
          <w:szCs w:val="30"/>
        </w:rPr>
        <w:t>期的效果。下面我就将上半年工作向与会各位常务理事及代表报告如下。</w:t>
      </w:r>
    </w:p>
    <w:p w:rsidR="00C63448" w:rsidRPr="00042893" w:rsidRDefault="00042893" w:rsidP="00042893">
      <w:pPr>
        <w:ind w:firstLineChars="300" w:firstLine="904"/>
        <w:rPr>
          <w:rFonts w:ascii="楷体_GB2312" w:eastAsia="楷体_GB2312"/>
          <w:b/>
          <w:sz w:val="30"/>
          <w:szCs w:val="30"/>
        </w:rPr>
      </w:pPr>
      <w:r w:rsidRPr="00042893">
        <w:rPr>
          <w:rFonts w:ascii="楷体_GB2312" w:eastAsia="楷体_GB2312" w:hint="eastAsia"/>
          <w:b/>
          <w:sz w:val="30"/>
          <w:szCs w:val="30"/>
        </w:rPr>
        <w:t>一、</w:t>
      </w:r>
      <w:r w:rsidR="00C63448" w:rsidRPr="00042893">
        <w:rPr>
          <w:rFonts w:ascii="楷体_GB2312" w:eastAsia="楷体_GB2312" w:hint="eastAsia"/>
          <w:b/>
          <w:sz w:val="30"/>
          <w:szCs w:val="30"/>
        </w:rPr>
        <w:t>服务于政府，</w:t>
      </w:r>
      <w:r w:rsidR="008216D6" w:rsidRPr="00042893">
        <w:rPr>
          <w:rFonts w:ascii="楷体_GB2312" w:eastAsia="楷体_GB2312" w:hint="eastAsia"/>
          <w:b/>
          <w:sz w:val="30"/>
          <w:szCs w:val="30"/>
        </w:rPr>
        <w:t>积极开展课题研究论证</w:t>
      </w:r>
    </w:p>
    <w:p w:rsidR="00C63448" w:rsidRPr="00984EE3" w:rsidRDefault="008216D6" w:rsidP="00984EE3">
      <w:pPr>
        <w:adjustRightInd w:val="0"/>
        <w:snapToGrid w:val="0"/>
        <w:spacing w:line="600" w:lineRule="exact"/>
        <w:ind w:firstLineChars="250" w:firstLine="750"/>
        <w:rPr>
          <w:rFonts w:ascii="楷体_GB2312" w:eastAsia="楷体_GB2312"/>
          <w:sz w:val="30"/>
          <w:szCs w:val="30"/>
        </w:rPr>
      </w:pPr>
      <w:r w:rsidRPr="00984EE3">
        <w:rPr>
          <w:rFonts w:ascii="楷体_GB2312" w:eastAsia="楷体_GB2312" w:hint="eastAsia"/>
          <w:sz w:val="30"/>
          <w:szCs w:val="30"/>
        </w:rPr>
        <w:t>一是</w:t>
      </w:r>
      <w:r w:rsidR="00042893">
        <w:rPr>
          <w:rFonts w:ascii="楷体_GB2312" w:eastAsia="楷体_GB2312" w:hint="eastAsia"/>
          <w:sz w:val="30"/>
          <w:szCs w:val="30"/>
        </w:rPr>
        <w:t>在年初</w:t>
      </w:r>
      <w:proofErr w:type="gramStart"/>
      <w:r w:rsidRPr="00984EE3">
        <w:rPr>
          <w:rFonts w:ascii="楷体_GB2312" w:eastAsia="楷体_GB2312" w:hint="eastAsia"/>
          <w:sz w:val="30"/>
          <w:szCs w:val="30"/>
        </w:rPr>
        <w:t>协助住建部稽查办</w:t>
      </w:r>
      <w:proofErr w:type="gramEnd"/>
      <w:r w:rsidRPr="00984EE3">
        <w:rPr>
          <w:rFonts w:ascii="楷体_GB2312" w:eastAsia="楷体_GB2312" w:hint="eastAsia"/>
          <w:sz w:val="30"/>
          <w:szCs w:val="30"/>
        </w:rPr>
        <w:t>完成了“建设工程招标投标稽查管理办法”的课题论证，该课题弥补了招投标稽查环节的缺失与不足，对规范市场行为及招投标监管将会起到规范和促进作用</w:t>
      </w:r>
      <w:r w:rsidR="00AE6C5C" w:rsidRPr="00984EE3">
        <w:rPr>
          <w:rFonts w:ascii="楷体_GB2312" w:eastAsia="楷体_GB2312" w:hint="eastAsia"/>
          <w:sz w:val="30"/>
          <w:szCs w:val="30"/>
        </w:rPr>
        <w:t>。</w:t>
      </w:r>
    </w:p>
    <w:p w:rsidR="00C63448" w:rsidRPr="00984EE3" w:rsidRDefault="008216D6" w:rsidP="00984EE3">
      <w:pPr>
        <w:adjustRightInd w:val="0"/>
        <w:snapToGrid w:val="0"/>
        <w:spacing w:line="600" w:lineRule="exact"/>
        <w:ind w:firstLineChars="250" w:firstLine="750"/>
        <w:rPr>
          <w:rFonts w:ascii="楷体_GB2312" w:eastAsia="楷体_GB2312"/>
          <w:sz w:val="30"/>
          <w:szCs w:val="30"/>
        </w:rPr>
      </w:pPr>
      <w:r w:rsidRPr="00984EE3">
        <w:rPr>
          <w:rFonts w:ascii="楷体_GB2312" w:eastAsia="楷体_GB2312" w:hint="eastAsia"/>
          <w:sz w:val="30"/>
          <w:szCs w:val="30"/>
        </w:rPr>
        <w:lastRenderedPageBreak/>
        <w:t>二是</w:t>
      </w:r>
      <w:proofErr w:type="gramStart"/>
      <w:r w:rsidR="00C63448" w:rsidRPr="00984EE3">
        <w:rPr>
          <w:rFonts w:ascii="楷体_GB2312" w:eastAsia="楷体_GB2312" w:hAnsi="宋体" w:hint="eastAsia"/>
          <w:sz w:val="30"/>
          <w:szCs w:val="30"/>
        </w:rPr>
        <w:t>秉</w:t>
      </w:r>
      <w:proofErr w:type="gramEnd"/>
      <w:r w:rsidR="00C63448" w:rsidRPr="00984EE3">
        <w:rPr>
          <w:rFonts w:ascii="楷体_GB2312" w:eastAsia="楷体_GB2312" w:hAnsi="宋体" w:hint="eastAsia"/>
          <w:sz w:val="30"/>
          <w:szCs w:val="30"/>
        </w:rPr>
        <w:t>着合理性、实用性、可操作性和科学性原则，</w:t>
      </w:r>
      <w:r w:rsidR="00042893">
        <w:rPr>
          <w:rFonts w:ascii="楷体_GB2312" w:eastAsia="楷体_GB2312" w:hAnsi="宋体" w:hint="eastAsia"/>
          <w:sz w:val="30"/>
          <w:szCs w:val="30"/>
        </w:rPr>
        <w:t>为</w:t>
      </w:r>
      <w:r w:rsidR="00C63448" w:rsidRPr="00984EE3">
        <w:rPr>
          <w:rFonts w:ascii="楷体_GB2312" w:eastAsia="楷体_GB2312" w:hAnsi="宋体" w:hint="eastAsia"/>
          <w:sz w:val="30"/>
          <w:szCs w:val="30"/>
        </w:rPr>
        <w:t>进一步</w:t>
      </w:r>
      <w:r w:rsidR="00C63448" w:rsidRPr="00984EE3">
        <w:rPr>
          <w:rFonts w:ascii="楷体_GB2312" w:eastAsia="楷体_GB2312" w:hAnsi="宋体" w:hint="eastAsia"/>
          <w:bCs/>
          <w:sz w:val="30"/>
          <w:szCs w:val="30"/>
        </w:rPr>
        <w:t>规范建筑设计施工一体化招投标市场管理，确保招投标双方合法权益，切实有效保证工程质量安全，</w:t>
      </w:r>
      <w:r w:rsidR="00C63448" w:rsidRPr="00984EE3">
        <w:rPr>
          <w:rFonts w:ascii="楷体_GB2312" w:eastAsia="楷体_GB2312" w:hAnsi="宋体" w:hint="eastAsia"/>
          <w:sz w:val="30"/>
          <w:szCs w:val="30"/>
        </w:rPr>
        <w:t>“分会”于2011年3月2日在北京召开专项课题论证会。</w:t>
      </w:r>
      <w:r w:rsidR="00C63448" w:rsidRPr="00984EE3">
        <w:rPr>
          <w:rFonts w:ascii="楷体_GB2312" w:eastAsia="楷体_GB2312" w:hAnsi="宋体" w:hint="eastAsia"/>
          <w:bCs/>
          <w:sz w:val="30"/>
          <w:szCs w:val="30"/>
        </w:rPr>
        <w:t>近年来，建筑幕墙工程设计施工随着工程特点，技术含量和设计施工管理需要，其专业化分工愈见明显，并已形成了各专业独立的设计施工管理特点，而原有的招投标办法和招投标范本都是分项的，并没有建筑幕墙设计施工一体化的招投标办法和招投标范本，因此，建筑幕墙工程设计施工一体化专业工</w:t>
      </w:r>
      <w:r w:rsidR="00042893">
        <w:rPr>
          <w:rFonts w:ascii="楷体_GB2312" w:eastAsia="楷体_GB2312" w:hAnsi="宋体" w:hint="eastAsia"/>
          <w:bCs/>
          <w:sz w:val="30"/>
          <w:szCs w:val="30"/>
        </w:rPr>
        <w:t>程招投标管理缺少法律依据、规范和范本，致使出现市场管理不规范，</w:t>
      </w:r>
      <w:proofErr w:type="gramStart"/>
      <w:r w:rsidR="00042893">
        <w:rPr>
          <w:rFonts w:ascii="楷体_GB2312" w:eastAsia="楷体_GB2312" w:hAnsi="宋体" w:hint="eastAsia"/>
          <w:bCs/>
          <w:sz w:val="30"/>
          <w:szCs w:val="30"/>
        </w:rPr>
        <w:t>个</w:t>
      </w:r>
      <w:proofErr w:type="gramEnd"/>
      <w:r w:rsidR="00C63448" w:rsidRPr="00984EE3">
        <w:rPr>
          <w:rFonts w:ascii="楷体_GB2312" w:eastAsia="楷体_GB2312" w:hAnsi="宋体" w:hint="eastAsia"/>
          <w:bCs/>
          <w:sz w:val="30"/>
          <w:szCs w:val="30"/>
        </w:rPr>
        <w:t>专业一体</w:t>
      </w:r>
      <w:r w:rsidR="00042893">
        <w:rPr>
          <w:rFonts w:ascii="楷体_GB2312" w:eastAsia="楷体_GB2312" w:hAnsi="宋体" w:hint="eastAsia"/>
          <w:bCs/>
          <w:sz w:val="30"/>
          <w:szCs w:val="30"/>
        </w:rPr>
        <w:t>化招投标文件编制各自为政，甚至出现招投标不公平、不合理、不合法等</w:t>
      </w:r>
      <w:r w:rsidR="00C63448" w:rsidRPr="00984EE3">
        <w:rPr>
          <w:rFonts w:ascii="楷体_GB2312" w:eastAsia="楷体_GB2312" w:hAnsi="宋体" w:hint="eastAsia"/>
          <w:bCs/>
          <w:sz w:val="30"/>
          <w:szCs w:val="30"/>
        </w:rPr>
        <w:t>情况。该“范本”将会填补这一空白。</w:t>
      </w:r>
      <w:r w:rsidR="00C63448" w:rsidRPr="00984EE3">
        <w:rPr>
          <w:rFonts w:ascii="楷体_GB2312" w:eastAsia="楷体_GB2312" w:hAnsi="宋体" w:hint="eastAsia"/>
          <w:sz w:val="30"/>
          <w:szCs w:val="30"/>
        </w:rPr>
        <w:t>“分会”</w:t>
      </w:r>
      <w:r w:rsidR="00042893" w:rsidRPr="00984EE3">
        <w:rPr>
          <w:rFonts w:ascii="楷体_GB2312" w:eastAsia="楷体_GB2312" w:hAnsi="宋体" w:hint="eastAsia"/>
          <w:sz w:val="30"/>
          <w:szCs w:val="30"/>
        </w:rPr>
        <w:t>刘哲</w:t>
      </w:r>
      <w:r w:rsidR="00C63448" w:rsidRPr="00984EE3">
        <w:rPr>
          <w:rFonts w:ascii="楷体_GB2312" w:eastAsia="楷体_GB2312" w:hAnsi="宋体" w:hint="eastAsia"/>
          <w:sz w:val="30"/>
          <w:szCs w:val="30"/>
        </w:rPr>
        <w:t>理事长、</w:t>
      </w:r>
      <w:r w:rsidR="00042893" w:rsidRPr="00984EE3">
        <w:rPr>
          <w:rFonts w:ascii="楷体_GB2312" w:eastAsia="楷体_GB2312" w:hAnsi="宋体" w:hint="eastAsia"/>
          <w:sz w:val="30"/>
          <w:szCs w:val="30"/>
        </w:rPr>
        <w:t>安连发</w:t>
      </w:r>
      <w:r w:rsidR="00C63448" w:rsidRPr="00984EE3">
        <w:rPr>
          <w:rFonts w:ascii="楷体_GB2312" w:eastAsia="楷体_GB2312" w:hAnsi="宋体" w:hint="eastAsia"/>
          <w:sz w:val="30"/>
          <w:szCs w:val="30"/>
        </w:rPr>
        <w:t>秘书长；</w:t>
      </w:r>
      <w:r w:rsidR="00C63448" w:rsidRPr="00984EE3">
        <w:rPr>
          <w:rFonts w:ascii="楷体_GB2312" w:eastAsia="楷体_GB2312" w:hint="eastAsia"/>
          <w:sz w:val="30"/>
          <w:szCs w:val="30"/>
        </w:rPr>
        <w:t>北京市建设工程发包承包交易中心；天津市建设工程招标有限公司；山西省建设工程招标投标管理站；河北省建设工程招标办以及中国远东国际招标公司；天津房友工程咨询有限公司等招标代理机构</w:t>
      </w:r>
      <w:r w:rsidR="00C63448" w:rsidRPr="00984EE3">
        <w:rPr>
          <w:rFonts w:ascii="楷体_GB2312" w:eastAsia="楷体_GB2312" w:hAnsi="宋体" w:hint="eastAsia"/>
          <w:sz w:val="30"/>
          <w:szCs w:val="30"/>
        </w:rPr>
        <w:t>以及北京、河北、沈阳等大型企业</w:t>
      </w:r>
      <w:r w:rsidR="00C63448" w:rsidRPr="00984EE3">
        <w:rPr>
          <w:rFonts w:ascii="楷体_GB2312" w:eastAsia="楷体_GB2312" w:hint="eastAsia"/>
          <w:sz w:val="30"/>
          <w:szCs w:val="30"/>
        </w:rPr>
        <w:t>派员参加了课题论证。</w:t>
      </w:r>
    </w:p>
    <w:p w:rsidR="00AE6C5C" w:rsidRPr="00984EE3" w:rsidRDefault="00042893" w:rsidP="00984EE3">
      <w:pPr>
        <w:ind w:firstLineChars="250" w:firstLine="750"/>
        <w:rPr>
          <w:rFonts w:ascii="楷体_GB2312" w:eastAsia="楷体_GB2312" w:hAnsi="Calibri" w:cs="Times New Roman"/>
          <w:sz w:val="30"/>
          <w:szCs w:val="30"/>
        </w:rPr>
      </w:pPr>
      <w:r>
        <w:rPr>
          <w:rFonts w:ascii="楷体_GB2312" w:eastAsia="楷体_GB2312" w:hint="eastAsia"/>
          <w:sz w:val="30"/>
          <w:szCs w:val="30"/>
        </w:rPr>
        <w:t>三是</w:t>
      </w:r>
      <w:r w:rsidR="00AE6C5C" w:rsidRPr="00984EE3">
        <w:rPr>
          <w:rFonts w:ascii="楷体_GB2312" w:eastAsia="楷体_GB2312" w:hint="eastAsia"/>
          <w:sz w:val="30"/>
          <w:szCs w:val="30"/>
        </w:rPr>
        <w:t>为</w:t>
      </w:r>
      <w:r w:rsidR="00AE6C5C" w:rsidRPr="00984EE3">
        <w:rPr>
          <w:rFonts w:ascii="楷体_GB2312" w:eastAsia="楷体_GB2312" w:hAnsi="Calibri" w:cs="Times New Roman" w:hint="eastAsia"/>
          <w:sz w:val="30"/>
          <w:szCs w:val="30"/>
        </w:rPr>
        <w:t>确保工程结构安全，推动钢结构行业健康发展，</w:t>
      </w:r>
      <w:r w:rsidR="00AE6C5C" w:rsidRPr="00984EE3">
        <w:rPr>
          <w:rFonts w:ascii="楷体_GB2312" w:eastAsia="楷体_GB2312" w:hint="eastAsia"/>
          <w:sz w:val="30"/>
          <w:szCs w:val="30"/>
        </w:rPr>
        <w:t>创造</w:t>
      </w:r>
      <w:r w:rsidR="00AE6C5C" w:rsidRPr="00984EE3">
        <w:rPr>
          <w:rFonts w:ascii="楷体_GB2312" w:eastAsia="楷体_GB2312" w:hAnsi="Calibri" w:cs="Times New Roman" w:hint="eastAsia"/>
          <w:sz w:val="30"/>
          <w:szCs w:val="30"/>
        </w:rPr>
        <w:t>公平、规范</w:t>
      </w:r>
      <w:r>
        <w:rPr>
          <w:rFonts w:ascii="楷体_GB2312" w:eastAsia="楷体_GB2312" w:hint="eastAsia"/>
          <w:sz w:val="30"/>
          <w:szCs w:val="30"/>
        </w:rPr>
        <w:t>的市场竞争环境</w:t>
      </w:r>
      <w:r w:rsidR="00AE6C5C" w:rsidRPr="00984EE3">
        <w:rPr>
          <w:rFonts w:ascii="楷体_GB2312" w:eastAsia="楷体_GB2312" w:hint="eastAsia"/>
          <w:sz w:val="30"/>
          <w:szCs w:val="30"/>
        </w:rPr>
        <w:t>，“</w:t>
      </w:r>
      <w:r w:rsidR="00AE6C5C" w:rsidRPr="00984EE3">
        <w:rPr>
          <w:rFonts w:ascii="楷体_GB2312" w:eastAsia="楷体_GB2312" w:hAnsi="Calibri" w:cs="Times New Roman" w:hint="eastAsia"/>
          <w:sz w:val="30"/>
          <w:szCs w:val="30"/>
        </w:rPr>
        <w:t>分会</w:t>
      </w:r>
      <w:r w:rsidR="00AE6C5C" w:rsidRPr="00984EE3">
        <w:rPr>
          <w:rFonts w:ascii="楷体_GB2312" w:eastAsia="楷体_GB2312" w:hint="eastAsia"/>
          <w:sz w:val="30"/>
          <w:szCs w:val="30"/>
        </w:rPr>
        <w:t>”联合</w:t>
      </w:r>
      <w:r w:rsidR="00AE6C5C" w:rsidRPr="00984EE3">
        <w:rPr>
          <w:rFonts w:ascii="楷体_GB2312" w:eastAsia="楷体_GB2312" w:hAnsi="Calibri" w:cs="Times New Roman" w:hint="eastAsia"/>
          <w:sz w:val="30"/>
          <w:szCs w:val="30"/>
        </w:rPr>
        <w:t>中国建筑金属结构协会</w:t>
      </w:r>
      <w:r w:rsidR="00AE6C5C" w:rsidRPr="00984EE3">
        <w:rPr>
          <w:rFonts w:ascii="楷体_GB2312" w:eastAsia="楷体_GB2312" w:hint="eastAsia"/>
          <w:sz w:val="30"/>
          <w:szCs w:val="30"/>
        </w:rPr>
        <w:t>建筑钢结构委员会</w:t>
      </w:r>
      <w:r w:rsidR="00AE6C5C" w:rsidRPr="00984EE3">
        <w:rPr>
          <w:rFonts w:ascii="楷体_GB2312" w:eastAsia="楷体_GB2312" w:hAnsi="Calibri" w:cs="Times New Roman" w:hint="eastAsia"/>
          <w:sz w:val="30"/>
          <w:szCs w:val="30"/>
        </w:rPr>
        <w:t>于2011年4月21日在江苏宜兴组织召开</w:t>
      </w:r>
      <w:r>
        <w:rPr>
          <w:rFonts w:ascii="楷体_GB2312" w:eastAsia="楷体_GB2312" w:hAnsi="Calibri" w:cs="Times New Roman" w:hint="eastAsia"/>
          <w:sz w:val="30"/>
          <w:szCs w:val="30"/>
        </w:rPr>
        <w:t>了</w:t>
      </w:r>
      <w:r w:rsidR="00AE6C5C" w:rsidRPr="00984EE3">
        <w:rPr>
          <w:rFonts w:ascii="楷体_GB2312" w:eastAsia="楷体_GB2312" w:hAnsi="Calibri" w:cs="Times New Roman" w:hint="eastAsia"/>
          <w:sz w:val="30"/>
          <w:szCs w:val="30"/>
        </w:rPr>
        <w:t>建筑钢结构市场招投标工作座谈会上，建设主管部门的领导、部分大型钢结构企业家和从事钢结构研究</w:t>
      </w:r>
      <w:r>
        <w:rPr>
          <w:rFonts w:ascii="楷体_GB2312" w:eastAsia="楷体_GB2312" w:hAnsi="Calibri" w:cs="Times New Roman" w:hint="eastAsia"/>
          <w:sz w:val="30"/>
          <w:szCs w:val="30"/>
        </w:rPr>
        <w:t>人员及</w:t>
      </w:r>
      <w:r w:rsidR="00AE6C5C" w:rsidRPr="00984EE3">
        <w:rPr>
          <w:rFonts w:ascii="楷体_GB2312" w:eastAsia="楷体_GB2312" w:hAnsi="Calibri" w:cs="Times New Roman" w:hint="eastAsia"/>
          <w:sz w:val="30"/>
          <w:szCs w:val="30"/>
        </w:rPr>
        <w:t>评标专家、学者</w:t>
      </w:r>
      <w:r w:rsidR="00AE6C5C" w:rsidRPr="00984EE3">
        <w:rPr>
          <w:rFonts w:ascii="楷体_GB2312" w:eastAsia="楷体_GB2312" w:hint="eastAsia"/>
          <w:sz w:val="30"/>
          <w:szCs w:val="30"/>
        </w:rPr>
        <w:t>到会座谈</w:t>
      </w:r>
      <w:r w:rsidR="00AE6C5C" w:rsidRPr="00984EE3">
        <w:rPr>
          <w:rFonts w:ascii="楷体_GB2312" w:eastAsia="楷体_GB2312" w:hAnsi="Calibri" w:cs="Times New Roman" w:hint="eastAsia"/>
          <w:sz w:val="30"/>
          <w:szCs w:val="30"/>
        </w:rPr>
        <w:t>，针对当前建筑钢结构市场招投标过程中存在的一些现实困境和不良倾向</w:t>
      </w:r>
      <w:proofErr w:type="gramStart"/>
      <w:r w:rsidR="00AE6C5C" w:rsidRPr="00984EE3">
        <w:rPr>
          <w:rFonts w:ascii="楷体_GB2312" w:eastAsia="楷体_GB2312" w:hint="eastAsia"/>
          <w:sz w:val="30"/>
          <w:szCs w:val="30"/>
        </w:rPr>
        <w:t>向</w:t>
      </w:r>
      <w:proofErr w:type="gramEnd"/>
      <w:r w:rsidR="00AE6C5C" w:rsidRPr="00984EE3">
        <w:rPr>
          <w:rFonts w:ascii="楷体_GB2312" w:eastAsia="楷体_GB2312" w:hint="eastAsia"/>
          <w:sz w:val="30"/>
          <w:szCs w:val="30"/>
        </w:rPr>
        <w:t>政府主管部门提出具体建议和对策</w:t>
      </w:r>
      <w:r w:rsidR="00AE6C5C" w:rsidRPr="00984EE3">
        <w:rPr>
          <w:rFonts w:ascii="楷体_GB2312" w:eastAsia="楷体_GB2312" w:hAnsi="Calibri" w:cs="Times New Roman" w:hint="eastAsia"/>
          <w:sz w:val="30"/>
          <w:szCs w:val="30"/>
        </w:rPr>
        <w:t>。报送建设主管部门，配合出台一些规范市场招投标行为的程序和办法，</w:t>
      </w:r>
      <w:r>
        <w:rPr>
          <w:rFonts w:ascii="楷体_GB2312" w:eastAsia="楷体_GB2312" w:hAnsi="Calibri" w:cs="Times New Roman" w:hint="eastAsia"/>
          <w:sz w:val="30"/>
          <w:szCs w:val="30"/>
        </w:rPr>
        <w:t>从而</w:t>
      </w:r>
      <w:r w:rsidR="00AE6C5C" w:rsidRPr="00984EE3">
        <w:rPr>
          <w:rFonts w:ascii="楷体_GB2312" w:eastAsia="楷体_GB2312" w:hAnsi="Calibri" w:cs="Times New Roman" w:hint="eastAsia"/>
          <w:sz w:val="30"/>
          <w:szCs w:val="30"/>
        </w:rPr>
        <w:t>建立工程质量评价体系，从工程安全，</w:t>
      </w:r>
      <w:r w:rsidR="00AE6C5C" w:rsidRPr="00984EE3">
        <w:rPr>
          <w:rFonts w:ascii="楷体_GB2312" w:eastAsia="楷体_GB2312" w:hAnsi="Calibri" w:cs="Times New Roman" w:hint="eastAsia"/>
          <w:sz w:val="30"/>
          <w:szCs w:val="30"/>
        </w:rPr>
        <w:lastRenderedPageBreak/>
        <w:t>降低造价、提高质量等方面强化各方责任，使建筑工程真正对人民负责、对社会负责，建造人民放心的工程。</w:t>
      </w:r>
    </w:p>
    <w:p w:rsidR="00805586" w:rsidRPr="00984EE3" w:rsidRDefault="00805586" w:rsidP="00984EE3">
      <w:pPr>
        <w:ind w:firstLineChars="250" w:firstLine="750"/>
        <w:rPr>
          <w:rFonts w:ascii="楷体_GB2312" w:eastAsia="楷体_GB2312" w:hAnsi="宋体" w:cs="楷体_GB2312"/>
          <w:bCs/>
          <w:sz w:val="30"/>
          <w:szCs w:val="30"/>
        </w:rPr>
      </w:pPr>
      <w:r w:rsidRPr="00984EE3">
        <w:rPr>
          <w:rFonts w:ascii="楷体_GB2312" w:eastAsia="楷体_GB2312" w:hint="eastAsia"/>
          <w:sz w:val="30"/>
          <w:szCs w:val="30"/>
        </w:rPr>
        <w:t>四是受住建部建筑市场监管司委托，建筑市场与招标投标研究分会于2011年6月8日在天津主持召开“</w:t>
      </w:r>
      <w:r w:rsidRPr="00984EE3">
        <w:rPr>
          <w:rFonts w:ascii="楷体_GB2312" w:eastAsia="楷体_GB2312" w:hAnsi="宋体" w:cs="楷体_GB2312" w:hint="eastAsia"/>
          <w:bCs/>
          <w:sz w:val="30"/>
          <w:szCs w:val="30"/>
        </w:rPr>
        <w:t>房屋建筑和市政基础设施工程评标专家库课题研究论证会”。住建部建筑市场监管司招标监管处王玮处长、朱金山同志；中国土木工程学会</w:t>
      </w:r>
      <w:proofErr w:type="gramStart"/>
      <w:r w:rsidRPr="00984EE3">
        <w:rPr>
          <w:rFonts w:ascii="楷体_GB2312" w:eastAsia="楷体_GB2312" w:hint="eastAsia"/>
          <w:sz w:val="30"/>
          <w:szCs w:val="30"/>
        </w:rPr>
        <w:t>筑市场</w:t>
      </w:r>
      <w:proofErr w:type="gramEnd"/>
      <w:r w:rsidRPr="00984EE3">
        <w:rPr>
          <w:rFonts w:ascii="楷体_GB2312" w:eastAsia="楷体_GB2312" w:hint="eastAsia"/>
          <w:sz w:val="30"/>
          <w:szCs w:val="30"/>
        </w:rPr>
        <w:t>与招标投标研究</w:t>
      </w:r>
      <w:proofErr w:type="gramStart"/>
      <w:r w:rsidRPr="00984EE3">
        <w:rPr>
          <w:rFonts w:ascii="楷体_GB2312" w:eastAsia="楷体_GB2312" w:hint="eastAsia"/>
          <w:sz w:val="30"/>
          <w:szCs w:val="30"/>
        </w:rPr>
        <w:t>分会年福礼</w:t>
      </w:r>
      <w:proofErr w:type="gramEnd"/>
      <w:r w:rsidRPr="00984EE3">
        <w:rPr>
          <w:rFonts w:ascii="楷体_GB2312" w:eastAsia="楷体_GB2312" w:hint="eastAsia"/>
          <w:sz w:val="30"/>
          <w:szCs w:val="30"/>
        </w:rPr>
        <w:t>顾问、刘哲理事长、孙贵祥常务副理事长、安连发秘书长以及张岚秘书；</w:t>
      </w:r>
      <w:r w:rsidRPr="00984EE3">
        <w:rPr>
          <w:rFonts w:ascii="楷体_GB2312" w:eastAsia="楷体_GB2312" w:hAnsi="宋体" w:cs="Times New Roman" w:hint="eastAsia"/>
          <w:sz w:val="30"/>
          <w:szCs w:val="30"/>
        </w:rPr>
        <w:t>北京市建设工程发包承包交易中心、天津市建设交通委招标处、天津市建设工程交易服务中心、重庆市建设工程交易中心、河北省建设工程招投标管理办公室、南京市建设工程交易中心、山东省建设工程招标投标管理办公室、山西省建设工程招标投标管理站、辽宁省住房和城乡建设厅招标处、成都市建设工程项目交易服务中心、深圳市建设工程交易中心、广联</w:t>
      </w:r>
      <w:proofErr w:type="gramStart"/>
      <w:r w:rsidRPr="00984EE3">
        <w:rPr>
          <w:rFonts w:ascii="楷体_GB2312" w:eastAsia="楷体_GB2312" w:hAnsi="宋体" w:cs="Times New Roman" w:hint="eastAsia"/>
          <w:sz w:val="30"/>
          <w:szCs w:val="30"/>
        </w:rPr>
        <w:t>达软件</w:t>
      </w:r>
      <w:proofErr w:type="gramEnd"/>
      <w:r w:rsidRPr="00984EE3">
        <w:rPr>
          <w:rFonts w:ascii="楷体_GB2312" w:eastAsia="楷体_GB2312" w:hAnsi="宋体" w:cs="Times New Roman" w:hint="eastAsia"/>
          <w:sz w:val="30"/>
          <w:szCs w:val="30"/>
        </w:rPr>
        <w:t>股份有限公司、江苏国泰新点软件有限公司、</w:t>
      </w:r>
      <w:r w:rsidRPr="00984EE3">
        <w:rPr>
          <w:rFonts w:ascii="楷体_GB2312" w:eastAsia="楷体_GB2312" w:hAnsi="Calibri" w:cs="Times New Roman" w:hint="eastAsia"/>
          <w:sz w:val="30"/>
          <w:szCs w:val="30"/>
        </w:rPr>
        <w:t>北京金润方舟软件科技有限公司等负责同志和部分专家近40人到会。</w:t>
      </w:r>
      <w:r w:rsidRPr="00984EE3">
        <w:rPr>
          <w:rFonts w:ascii="楷体_GB2312" w:eastAsia="楷体_GB2312" w:hAnsi="宋体" w:cs="楷体_GB2312" w:hint="eastAsia"/>
          <w:bCs/>
          <w:sz w:val="30"/>
          <w:szCs w:val="30"/>
        </w:rPr>
        <w:t>住建部建筑市场监管司招标监管处王玮处长和“分会”刘哲理事长分别讲话。</w:t>
      </w:r>
      <w:r w:rsidRPr="00984EE3">
        <w:rPr>
          <w:rFonts w:ascii="楷体_GB2312" w:eastAsia="楷体_GB2312" w:hAnsi="Calibri" w:cs="Times New Roman" w:hint="eastAsia"/>
          <w:sz w:val="30"/>
          <w:szCs w:val="30"/>
        </w:rPr>
        <w:t>安连发秘书长主持会议并向与会代表介绍了课题起草说明。</w:t>
      </w:r>
      <w:r w:rsidRPr="00984EE3">
        <w:rPr>
          <w:rFonts w:ascii="楷体_GB2312" w:eastAsia="楷体_GB2312" w:hint="eastAsia"/>
          <w:sz w:val="30"/>
          <w:szCs w:val="30"/>
        </w:rPr>
        <w:t>“分会”十年来致力于推广计算机招投标以及电子标书等工作，迄今，在相关软件公司的</w:t>
      </w:r>
      <w:proofErr w:type="gramStart"/>
      <w:r w:rsidRPr="00984EE3">
        <w:rPr>
          <w:rFonts w:ascii="楷体_GB2312" w:eastAsia="楷体_GB2312" w:hint="eastAsia"/>
          <w:sz w:val="30"/>
          <w:szCs w:val="30"/>
        </w:rPr>
        <w:t>参予</w:t>
      </w:r>
      <w:proofErr w:type="gramEnd"/>
      <w:r w:rsidRPr="00984EE3">
        <w:rPr>
          <w:rFonts w:ascii="楷体_GB2312" w:eastAsia="楷体_GB2312" w:hint="eastAsia"/>
          <w:sz w:val="30"/>
          <w:szCs w:val="30"/>
        </w:rPr>
        <w:t>、支持下，这项工作在全国同行业已经取得了实质性的突破和成果。自中央开展专项治理，尤其是去年6月青岛会议即“工程建设专项治理及招投标工作会议”以来，为规范市场行为，促进建筑市场健康发展，建立统一的专家</w:t>
      </w:r>
      <w:proofErr w:type="gramStart"/>
      <w:r w:rsidRPr="00984EE3">
        <w:rPr>
          <w:rFonts w:ascii="楷体_GB2312" w:eastAsia="楷体_GB2312" w:hint="eastAsia"/>
          <w:sz w:val="30"/>
          <w:szCs w:val="30"/>
        </w:rPr>
        <w:t>库规范</w:t>
      </w:r>
      <w:proofErr w:type="gramEnd"/>
      <w:r w:rsidRPr="00984EE3">
        <w:rPr>
          <w:rFonts w:ascii="楷体_GB2312" w:eastAsia="楷体_GB2312" w:hint="eastAsia"/>
          <w:sz w:val="30"/>
          <w:szCs w:val="30"/>
        </w:rPr>
        <w:t>评委行为已提到重要议事日程。一方面，去年，深圳交易中心牵头签订了</w:t>
      </w:r>
      <w:r w:rsidRPr="00984EE3">
        <w:rPr>
          <w:rFonts w:ascii="楷体_GB2312" w:eastAsia="楷体_GB2312" w:hint="eastAsia"/>
          <w:sz w:val="30"/>
          <w:szCs w:val="30"/>
        </w:rPr>
        <w:lastRenderedPageBreak/>
        <w:t>20省市远程评标框架协议，而且小有成效，泛华北信息平台启动以来也初见端倪；另一方面，由于一些地区部门之间条块分割，给工程建设专家库管理带来诸多问题。今年“招标法实施条例”即将实行，应该讲，这为我们探讨建立全国专家</w:t>
      </w:r>
      <w:proofErr w:type="gramStart"/>
      <w:r w:rsidRPr="00984EE3">
        <w:rPr>
          <w:rFonts w:ascii="楷体_GB2312" w:eastAsia="楷体_GB2312" w:hint="eastAsia"/>
          <w:sz w:val="30"/>
          <w:szCs w:val="30"/>
        </w:rPr>
        <w:t>库提供</w:t>
      </w:r>
      <w:proofErr w:type="gramEnd"/>
      <w:r w:rsidRPr="00984EE3">
        <w:rPr>
          <w:rFonts w:ascii="楷体_GB2312" w:eastAsia="楷体_GB2312" w:hint="eastAsia"/>
          <w:sz w:val="30"/>
          <w:szCs w:val="30"/>
        </w:rPr>
        <w:t>了时机。</w:t>
      </w:r>
      <w:proofErr w:type="gramStart"/>
      <w:r w:rsidRPr="00984EE3">
        <w:rPr>
          <w:rFonts w:ascii="楷体_GB2312" w:eastAsia="楷体_GB2312" w:hint="eastAsia"/>
          <w:sz w:val="30"/>
          <w:szCs w:val="30"/>
        </w:rPr>
        <w:t>按理事</w:t>
      </w:r>
      <w:proofErr w:type="gramEnd"/>
      <w:r w:rsidRPr="00984EE3">
        <w:rPr>
          <w:rFonts w:ascii="楷体_GB2312" w:eastAsia="楷体_GB2312" w:hint="eastAsia"/>
          <w:sz w:val="30"/>
          <w:szCs w:val="30"/>
        </w:rPr>
        <w:t>单位的要求，和去年“分会”北海年会的计划，“分会”自今年来开始实施专家库方面的课题研究，目的就是为会员单位，为政府服务，这也是“分会”的宗旨。与会代表一致认为全国专家库可有两种形式，一种是首先建立资深专家库，由各省市提供首批名册，按区域、按专业组建一个10000名左右的资深评委的专家库；另一种是实现全国专家库联网，组建即统一又相互独立的全国专家库。与会代表随即结合具体实际情况展开了认真、热烈的讨论，并在建立</w:t>
      </w:r>
      <w:r w:rsidRPr="00984EE3">
        <w:rPr>
          <w:rFonts w:ascii="楷体_GB2312" w:eastAsia="楷体_GB2312" w:hAnsi="宋体" w:cs="楷体_GB2312" w:hint="eastAsia"/>
          <w:bCs/>
          <w:sz w:val="30"/>
          <w:szCs w:val="30"/>
        </w:rPr>
        <w:t>房屋建筑和市政基础设施工程评标专家库的问题上达成共识，一致认为，此项工作做得非常及时且必要，建议部里尽快实施，并在短时间内出台相关文件为宜。</w:t>
      </w:r>
    </w:p>
    <w:p w:rsidR="00805586" w:rsidRPr="00042893" w:rsidRDefault="00805586" w:rsidP="00042893">
      <w:pPr>
        <w:ind w:firstLineChars="250" w:firstLine="753"/>
        <w:rPr>
          <w:rFonts w:ascii="楷体_GB2312" w:eastAsia="楷体_GB2312" w:hAnsi="宋体" w:cs="楷体_GB2312"/>
          <w:b/>
          <w:bCs/>
          <w:sz w:val="30"/>
          <w:szCs w:val="30"/>
        </w:rPr>
      </w:pPr>
      <w:r w:rsidRPr="00042893">
        <w:rPr>
          <w:rFonts w:ascii="楷体_GB2312" w:eastAsia="楷体_GB2312" w:hAnsi="宋体" w:cs="楷体_GB2312" w:hint="eastAsia"/>
          <w:b/>
          <w:bCs/>
          <w:sz w:val="30"/>
          <w:szCs w:val="30"/>
        </w:rPr>
        <w:t>二、服务于地区，指导、支持各地举办联席会议及国际交流</w:t>
      </w:r>
    </w:p>
    <w:p w:rsidR="00805586" w:rsidRPr="00984EE3" w:rsidRDefault="00805586" w:rsidP="00805586">
      <w:pPr>
        <w:rPr>
          <w:rFonts w:ascii="楷体_GB2312" w:eastAsia="楷体_GB2312" w:hAnsi="宋体" w:cs="楷体_GB2312"/>
          <w:bCs/>
          <w:sz w:val="30"/>
          <w:szCs w:val="30"/>
        </w:rPr>
      </w:pPr>
      <w:r w:rsidRPr="00984EE3">
        <w:rPr>
          <w:rFonts w:ascii="楷体_GB2312" w:eastAsia="楷体_GB2312" w:hAnsi="宋体" w:cs="楷体_GB2312" w:hint="eastAsia"/>
          <w:bCs/>
          <w:sz w:val="30"/>
          <w:szCs w:val="30"/>
        </w:rPr>
        <w:t xml:space="preserve">     一是</w:t>
      </w:r>
      <w:smartTag w:uri="urn:schemas-microsoft-com:office:smarttags" w:element="chsdate">
        <w:smartTagPr>
          <w:attr w:name="IsROCDate" w:val="False"/>
          <w:attr w:name="IsLunarDate" w:val="False"/>
          <w:attr w:name="Day" w:val="21"/>
          <w:attr w:name="Month" w:val="4"/>
          <w:attr w:name="Year" w:val="2011"/>
        </w:smartTagPr>
        <w:r w:rsidRPr="00984EE3">
          <w:rPr>
            <w:rFonts w:ascii="楷体_GB2312" w:eastAsia="楷体_GB2312" w:hAnsi="宋体" w:hint="eastAsia"/>
            <w:sz w:val="30"/>
            <w:szCs w:val="30"/>
          </w:rPr>
          <w:t>2011年4月21日</w:t>
        </w:r>
      </w:smartTag>
      <w:r w:rsidRPr="00984EE3">
        <w:rPr>
          <w:rFonts w:ascii="楷体_GB2312" w:eastAsia="楷体_GB2312" w:hAnsi="宋体" w:hint="eastAsia"/>
          <w:sz w:val="30"/>
          <w:szCs w:val="30"/>
        </w:rPr>
        <w:t>，泛华北（环渤海）地区工程信息共享平台第三次主席团联席会议在石家庄召开。来自北京、天津、河北、石家庄、济南、沈阳、青岛、大连、唐山9家成员单位的联席会主席团和秘书处成员参加了会议。</w:t>
      </w:r>
      <w:r w:rsidRPr="00984EE3">
        <w:rPr>
          <w:rFonts w:ascii="楷体_GB2312" w:eastAsia="楷体_GB2312" w:hint="eastAsia"/>
          <w:sz w:val="30"/>
          <w:szCs w:val="30"/>
        </w:rPr>
        <w:t>在过去的一年，经过各省市主席团成员及联席会秘书处全体成员的共同努力和紧密协作，泛华北（环渤海）地区工程信息共享平台完成了既定工作任务和目标，取得了良好的成绩，一是建立了涵盖９省市11396家各类建筑业企业数据库和具有抓取分类功能的基础项目数据库并做好日常维护工作；二是对信息共享平台</w:t>
      </w:r>
      <w:r w:rsidRPr="00984EE3">
        <w:rPr>
          <w:rFonts w:ascii="楷体_GB2312" w:eastAsia="楷体_GB2312" w:hint="eastAsia"/>
          <w:sz w:val="30"/>
          <w:szCs w:val="30"/>
        </w:rPr>
        <w:lastRenderedPageBreak/>
        <w:t>网页进行了全新改版和功能升级；三是通过信息简报及媒体报道等形式做好信息共享平台运行动态的交流和宣传；四是编制了信息共享平台使用说明和数据标准。</w:t>
      </w:r>
    </w:p>
    <w:p w:rsidR="00805586" w:rsidRPr="00984EE3" w:rsidRDefault="00805586" w:rsidP="00805586">
      <w:pPr>
        <w:rPr>
          <w:rFonts w:ascii="楷体_GB2312" w:eastAsia="楷体_GB2312" w:hAnsi="宋体" w:cs="楷体_GB2312"/>
          <w:bCs/>
          <w:sz w:val="30"/>
          <w:szCs w:val="30"/>
        </w:rPr>
      </w:pPr>
      <w:r w:rsidRPr="00984EE3">
        <w:rPr>
          <w:rFonts w:ascii="楷体_GB2312" w:eastAsia="楷体_GB2312" w:hAnsi="宋体" w:cs="楷体_GB2312" w:hint="eastAsia"/>
          <w:bCs/>
          <w:sz w:val="30"/>
          <w:szCs w:val="30"/>
        </w:rPr>
        <w:t xml:space="preserve">     二是</w:t>
      </w:r>
      <w:r w:rsidRPr="00984EE3">
        <w:rPr>
          <w:rFonts w:ascii="楷体_GB2312" w:eastAsia="楷体_GB2312" w:hAnsi="Calibri" w:cs="Times New Roman" w:hint="eastAsia"/>
          <w:sz w:val="30"/>
          <w:szCs w:val="30"/>
        </w:rPr>
        <w:t>2011年5月20日，由成都市建设工程项目交易服务中心承办的南方十城市建设工程交易中心主任联席会第五次会议在蓉召开。</w:t>
      </w:r>
      <w:r w:rsidR="00042893">
        <w:rPr>
          <w:rFonts w:ascii="楷体_GB2312" w:eastAsia="楷体_GB2312" w:hAnsi="Calibri" w:cs="Times New Roman" w:hint="eastAsia"/>
          <w:sz w:val="30"/>
          <w:szCs w:val="30"/>
        </w:rPr>
        <w:t>“</w:t>
      </w:r>
      <w:r w:rsidRPr="00984EE3">
        <w:rPr>
          <w:rFonts w:ascii="楷体_GB2312" w:eastAsia="楷体_GB2312" w:hAnsi="Calibri" w:cs="Times New Roman" w:hint="eastAsia"/>
          <w:sz w:val="30"/>
          <w:szCs w:val="30"/>
        </w:rPr>
        <w:t>分会</w:t>
      </w:r>
      <w:r w:rsidR="00042893">
        <w:rPr>
          <w:rFonts w:ascii="楷体_GB2312" w:eastAsia="楷体_GB2312" w:hAnsi="Calibri" w:cs="Times New Roman" w:hint="eastAsia"/>
          <w:sz w:val="30"/>
          <w:szCs w:val="30"/>
        </w:rPr>
        <w:t>”</w:t>
      </w:r>
      <w:r w:rsidRPr="00984EE3">
        <w:rPr>
          <w:rFonts w:ascii="楷体_GB2312" w:eastAsia="楷体_GB2312" w:hAnsi="Calibri" w:cs="Times New Roman" w:hint="eastAsia"/>
          <w:sz w:val="30"/>
          <w:szCs w:val="30"/>
        </w:rPr>
        <w:t>刘哲理事长和安连发秘书长到会并作指导；来自</w:t>
      </w:r>
      <w:bookmarkStart w:id="0" w:name="OLE_LINK1"/>
      <w:bookmarkStart w:id="1" w:name="OLE_LINK2"/>
      <w:r w:rsidRPr="00984EE3">
        <w:rPr>
          <w:rFonts w:ascii="楷体_GB2312" w:eastAsia="楷体_GB2312" w:hAnsi="Calibri" w:cs="Times New Roman" w:hint="eastAsia"/>
          <w:sz w:val="30"/>
          <w:szCs w:val="30"/>
        </w:rPr>
        <w:t>北京、天津、长春、乌鲁木齐</w:t>
      </w:r>
      <w:bookmarkEnd w:id="0"/>
      <w:bookmarkEnd w:id="1"/>
      <w:r w:rsidRPr="00984EE3">
        <w:rPr>
          <w:rFonts w:ascii="楷体_GB2312" w:eastAsia="楷体_GB2312" w:hAnsi="Calibri" w:cs="Times New Roman" w:hint="eastAsia"/>
          <w:sz w:val="30"/>
          <w:szCs w:val="30"/>
        </w:rPr>
        <w:t>的特邀单位，以及广州、重庆、长沙等与会单位共计27个城市的100余名代表参加了本次会议。本次会议以“强化自身建设，探索持续发展”为主题。</w:t>
      </w:r>
      <w:r w:rsidRPr="00984EE3">
        <w:rPr>
          <w:rFonts w:ascii="楷体_GB2312" w:eastAsia="楷体_GB2312" w:hAnsi="宋体" w:cs="Times New Roman" w:hint="eastAsia"/>
          <w:sz w:val="30"/>
          <w:szCs w:val="30"/>
        </w:rPr>
        <w:t>广州、南京、珠海、合肥、武汉、成都等城市交易中心分别做了主题发言；</w:t>
      </w:r>
      <w:r w:rsidRPr="00984EE3">
        <w:rPr>
          <w:rFonts w:ascii="楷体_GB2312" w:eastAsia="楷体_GB2312" w:hAnsi="Calibri" w:cs="Times New Roman" w:hint="eastAsia"/>
          <w:sz w:val="30"/>
          <w:szCs w:val="30"/>
        </w:rPr>
        <w:t>北京、天津、长春、乌鲁木齐交易中心分别介绍了他们的工作经验及心得</w:t>
      </w:r>
      <w:r w:rsidRPr="00984EE3">
        <w:rPr>
          <w:rFonts w:ascii="楷体_GB2312" w:eastAsia="楷体_GB2312" w:hAnsi="宋体" w:cs="Times New Roman" w:hint="eastAsia"/>
          <w:sz w:val="30"/>
          <w:szCs w:val="30"/>
        </w:rPr>
        <w:t>。</w:t>
      </w:r>
      <w:r w:rsidRPr="00984EE3">
        <w:rPr>
          <w:rStyle w:val="apple-style-span"/>
          <w:rFonts w:ascii="楷体_GB2312" w:eastAsia="楷体_GB2312" w:hAnsi="宋体" w:hint="eastAsia"/>
          <w:sz w:val="30"/>
          <w:szCs w:val="30"/>
        </w:rPr>
        <w:t>与会代表围绕有形建筑市场的性质定位、内部管理、标准化建设、电子信息系统深化运用、区域特色交易平台构建、区域合作等有关有形建筑市场建设和发展的议题进行了深入细致的探讨。为加强有形建筑市场区域间相互沟通协调，促进数据接口标准化建设，逐步实现区域性合作和资源共享提供了理论参考。</w:t>
      </w:r>
    </w:p>
    <w:p w:rsidR="00AE6C5C" w:rsidRPr="00984EE3" w:rsidRDefault="00805586" w:rsidP="00984EE3">
      <w:pPr>
        <w:spacing w:line="360" w:lineRule="auto"/>
        <w:ind w:firstLineChars="250" w:firstLine="750"/>
        <w:rPr>
          <w:rFonts w:ascii="楷体_GB2312" w:eastAsia="楷体_GB2312" w:hAnsi="宋体"/>
          <w:color w:val="000000"/>
          <w:sz w:val="30"/>
          <w:szCs w:val="30"/>
        </w:rPr>
      </w:pPr>
      <w:r w:rsidRPr="00984EE3">
        <w:rPr>
          <w:rFonts w:ascii="楷体_GB2312" w:eastAsia="楷体_GB2312" w:hAnsi="宋体" w:hint="eastAsia"/>
          <w:color w:val="000000"/>
          <w:sz w:val="30"/>
          <w:szCs w:val="30"/>
        </w:rPr>
        <w:t>三</w:t>
      </w:r>
      <w:r w:rsidR="00AE6C5C" w:rsidRPr="00984EE3">
        <w:rPr>
          <w:rFonts w:ascii="楷体_GB2312" w:eastAsia="楷体_GB2312" w:hAnsi="宋体" w:hint="eastAsia"/>
          <w:color w:val="000000"/>
          <w:sz w:val="30"/>
          <w:szCs w:val="30"/>
        </w:rPr>
        <w:t>是</w:t>
      </w:r>
      <w:r w:rsidR="00042893">
        <w:rPr>
          <w:rFonts w:ascii="楷体_GB2312" w:eastAsia="楷体_GB2312" w:hAnsi="宋体" w:hint="eastAsia"/>
          <w:color w:val="000000"/>
          <w:sz w:val="30"/>
          <w:szCs w:val="30"/>
        </w:rPr>
        <w:t>“</w:t>
      </w:r>
      <w:r w:rsidR="00AE6C5C" w:rsidRPr="00984EE3">
        <w:rPr>
          <w:rFonts w:ascii="楷体_GB2312" w:eastAsia="楷体_GB2312" w:hAnsi="宋体" w:hint="eastAsia"/>
          <w:color w:val="000000"/>
          <w:sz w:val="30"/>
          <w:szCs w:val="30"/>
        </w:rPr>
        <w:t>分会</w:t>
      </w:r>
      <w:r w:rsidR="00042893">
        <w:rPr>
          <w:rFonts w:ascii="楷体_GB2312" w:eastAsia="楷体_GB2312" w:hAnsi="宋体" w:hint="eastAsia"/>
          <w:color w:val="000000"/>
          <w:sz w:val="30"/>
          <w:szCs w:val="30"/>
        </w:rPr>
        <w:t>”</w:t>
      </w:r>
      <w:r w:rsidR="00AE6C5C" w:rsidRPr="00984EE3">
        <w:rPr>
          <w:rFonts w:ascii="楷体_GB2312" w:eastAsia="楷体_GB2312" w:hAnsi="宋体" w:hint="eastAsia"/>
          <w:color w:val="000000"/>
          <w:sz w:val="30"/>
          <w:szCs w:val="30"/>
        </w:rPr>
        <w:t>推荐，中华人民共和国商务部主办、商务部国际商务官员研修学院承办的</w:t>
      </w:r>
      <w:r w:rsidR="00AE6C5C" w:rsidRPr="00984EE3">
        <w:rPr>
          <w:rFonts w:ascii="楷体_GB2312" w:eastAsia="楷体_GB2312" w:hint="eastAsia"/>
          <w:color w:val="000000"/>
          <w:sz w:val="30"/>
          <w:szCs w:val="30"/>
        </w:rPr>
        <w:t>2011</w:t>
      </w:r>
      <w:r w:rsidR="00AE6C5C" w:rsidRPr="00984EE3">
        <w:rPr>
          <w:rFonts w:ascii="楷体_GB2312" w:eastAsia="楷体_GB2312" w:hAnsi="宋体" w:hint="eastAsia"/>
          <w:color w:val="000000"/>
          <w:sz w:val="30"/>
          <w:szCs w:val="30"/>
        </w:rPr>
        <w:t>年</w:t>
      </w:r>
      <w:r w:rsidR="00AE6C5C" w:rsidRPr="00984EE3">
        <w:rPr>
          <w:rFonts w:ascii="楷体_GB2312" w:eastAsia="楷体_GB2312" w:hint="eastAsia"/>
          <w:color w:val="000000"/>
          <w:sz w:val="30"/>
          <w:szCs w:val="30"/>
        </w:rPr>
        <w:t>“</w:t>
      </w:r>
      <w:r w:rsidR="00AE6C5C" w:rsidRPr="00984EE3">
        <w:rPr>
          <w:rFonts w:ascii="楷体_GB2312" w:eastAsia="楷体_GB2312" w:hAnsi="宋体" w:hint="eastAsia"/>
          <w:color w:val="000000"/>
          <w:sz w:val="30"/>
          <w:szCs w:val="30"/>
        </w:rPr>
        <w:t>发展中国家土地开发与住房建设研修班</w:t>
      </w:r>
      <w:r w:rsidR="00AE6C5C" w:rsidRPr="00984EE3">
        <w:rPr>
          <w:rFonts w:ascii="楷体_GB2312" w:eastAsia="楷体_GB2312" w:hint="eastAsia"/>
          <w:color w:val="000000"/>
          <w:sz w:val="30"/>
          <w:szCs w:val="30"/>
        </w:rPr>
        <w:t>”于</w:t>
      </w:r>
      <w:r w:rsidR="00AE6C5C" w:rsidRPr="00984EE3">
        <w:rPr>
          <w:rFonts w:ascii="楷体_GB2312" w:eastAsia="楷体_GB2312" w:hAnsi="宋体" w:hint="eastAsia"/>
          <w:color w:val="000000"/>
          <w:sz w:val="30"/>
          <w:szCs w:val="30"/>
        </w:rPr>
        <w:t>2011年5月13日</w:t>
      </w:r>
      <w:r w:rsidR="00AE6C5C" w:rsidRPr="00984EE3">
        <w:rPr>
          <w:rFonts w:ascii="楷体_GB2312" w:eastAsia="楷体_GB2312" w:hint="eastAsia"/>
          <w:color w:val="000000"/>
          <w:sz w:val="30"/>
          <w:szCs w:val="30"/>
        </w:rPr>
        <w:t>广联</w:t>
      </w:r>
      <w:proofErr w:type="gramStart"/>
      <w:r w:rsidR="00AE6C5C" w:rsidRPr="00984EE3">
        <w:rPr>
          <w:rFonts w:ascii="楷体_GB2312" w:eastAsia="楷体_GB2312" w:hint="eastAsia"/>
          <w:color w:val="000000"/>
          <w:sz w:val="30"/>
          <w:szCs w:val="30"/>
        </w:rPr>
        <w:t>达举办</w:t>
      </w:r>
      <w:proofErr w:type="gramEnd"/>
      <w:r w:rsidR="00AE6C5C" w:rsidRPr="00984EE3">
        <w:rPr>
          <w:rFonts w:ascii="楷体_GB2312" w:eastAsia="楷体_GB2312" w:hint="eastAsia"/>
          <w:color w:val="000000"/>
          <w:sz w:val="30"/>
          <w:szCs w:val="30"/>
        </w:rPr>
        <w:t>交流研讨会。</w:t>
      </w:r>
      <w:r w:rsidR="00AE6C5C" w:rsidRPr="00984EE3">
        <w:rPr>
          <w:rFonts w:ascii="楷体_GB2312" w:eastAsia="楷体_GB2312" w:hAnsi="宋体" w:hint="eastAsia"/>
          <w:color w:val="000000"/>
          <w:sz w:val="30"/>
          <w:szCs w:val="30"/>
        </w:rPr>
        <w:t>广联</w:t>
      </w:r>
      <w:proofErr w:type="gramStart"/>
      <w:r w:rsidR="00AE6C5C" w:rsidRPr="00984EE3">
        <w:rPr>
          <w:rFonts w:ascii="楷体_GB2312" w:eastAsia="楷体_GB2312" w:hAnsi="宋体" w:hint="eastAsia"/>
          <w:color w:val="000000"/>
          <w:sz w:val="30"/>
          <w:szCs w:val="30"/>
        </w:rPr>
        <w:t>达软件</w:t>
      </w:r>
      <w:proofErr w:type="gramEnd"/>
      <w:r w:rsidR="00AE6C5C" w:rsidRPr="00984EE3">
        <w:rPr>
          <w:rFonts w:ascii="楷体_GB2312" w:eastAsia="楷体_GB2312" w:hAnsi="宋体" w:hint="eastAsia"/>
          <w:color w:val="000000"/>
          <w:sz w:val="30"/>
          <w:szCs w:val="30"/>
        </w:rPr>
        <w:t>股份有限公司总裁贾晓平，副总裁刘谦出席了会议。</w:t>
      </w:r>
      <w:r w:rsidR="00AE6C5C" w:rsidRPr="00984EE3">
        <w:rPr>
          <w:rFonts w:ascii="楷体_GB2312" w:eastAsia="楷体_GB2312" w:hint="eastAsia"/>
          <w:color w:val="000000"/>
          <w:sz w:val="30"/>
          <w:szCs w:val="30"/>
        </w:rPr>
        <w:t>研讨会主要围绕</w:t>
      </w:r>
      <w:r w:rsidR="00AE6C5C" w:rsidRPr="00984EE3">
        <w:rPr>
          <w:rFonts w:ascii="楷体_GB2312" w:eastAsia="楷体_GB2312" w:hAnsi="宋体" w:hint="eastAsia"/>
          <w:color w:val="000000"/>
          <w:sz w:val="30"/>
          <w:szCs w:val="30"/>
        </w:rPr>
        <w:t>“中国建筑行业信息化发展”展开讨论，清华大学土木工程系马智亮博士在会上作了专题报告。本期研修班共有来自埃塞俄比亚、斐济、加纳、</w:t>
      </w:r>
      <w:r w:rsidR="00AE6C5C" w:rsidRPr="00984EE3">
        <w:rPr>
          <w:rFonts w:ascii="楷体_GB2312" w:eastAsia="楷体_GB2312" w:hAnsi="宋体" w:hint="eastAsia"/>
          <w:color w:val="000000"/>
          <w:sz w:val="30"/>
          <w:szCs w:val="30"/>
        </w:rPr>
        <w:lastRenderedPageBreak/>
        <w:t>格林纳达、印度尼西亚、伊拉克、牙买加、肯尼亚、老挝、莱索托、黎巴嫩、马拉维、蒙古、莫桑比克、缅甸、塞舌尔、塞拉利昂、叙利亚、坦桑尼亚、越南、桑给巴尔、毛里求斯等</w:t>
      </w:r>
      <w:r w:rsidR="00AE6C5C" w:rsidRPr="00984EE3">
        <w:rPr>
          <w:rFonts w:ascii="楷体_GB2312" w:eastAsia="楷体_GB2312" w:hint="eastAsia"/>
          <w:color w:val="000000"/>
          <w:sz w:val="30"/>
          <w:szCs w:val="30"/>
        </w:rPr>
        <w:t>22</w:t>
      </w:r>
      <w:r w:rsidR="00AE6C5C" w:rsidRPr="00984EE3">
        <w:rPr>
          <w:rFonts w:ascii="楷体_GB2312" w:eastAsia="楷体_GB2312" w:hAnsi="宋体" w:hint="eastAsia"/>
          <w:color w:val="000000"/>
          <w:sz w:val="30"/>
          <w:szCs w:val="30"/>
        </w:rPr>
        <w:t>个国家的</w:t>
      </w:r>
      <w:r w:rsidR="00AE6C5C" w:rsidRPr="00984EE3">
        <w:rPr>
          <w:rFonts w:ascii="楷体_GB2312" w:eastAsia="楷体_GB2312" w:hint="eastAsia"/>
          <w:color w:val="000000"/>
          <w:sz w:val="30"/>
          <w:szCs w:val="30"/>
        </w:rPr>
        <w:t>39</w:t>
      </w:r>
      <w:r w:rsidR="00AE6C5C" w:rsidRPr="00984EE3">
        <w:rPr>
          <w:rFonts w:ascii="楷体_GB2312" w:eastAsia="楷体_GB2312" w:hAnsi="宋体" w:hint="eastAsia"/>
          <w:color w:val="000000"/>
          <w:sz w:val="30"/>
          <w:szCs w:val="30"/>
        </w:rPr>
        <w:t>位政府官员参加。这也是广联达公司自成立以来第一次与来自多达22个国家的政府官员进行面对面交流研讨。 广联达公司与远道而来的来自22个国家的政府官员一起，进行关于“中国建筑行业信息化发展”的学习交流，为中国与其他发展中国家之间的友好合作以及本次的“发展中国家土地开发与住房建设”的研修之</w:t>
      </w:r>
      <w:proofErr w:type="gramStart"/>
      <w:r w:rsidR="00AE6C5C" w:rsidRPr="00984EE3">
        <w:rPr>
          <w:rFonts w:ascii="楷体_GB2312" w:eastAsia="楷体_GB2312" w:hAnsi="宋体" w:hint="eastAsia"/>
          <w:color w:val="000000"/>
          <w:sz w:val="30"/>
          <w:szCs w:val="30"/>
        </w:rPr>
        <w:t>行贡献</w:t>
      </w:r>
      <w:proofErr w:type="gramEnd"/>
      <w:r w:rsidR="00AE6C5C" w:rsidRPr="00984EE3">
        <w:rPr>
          <w:rFonts w:ascii="楷体_GB2312" w:eastAsia="楷体_GB2312" w:hAnsi="宋体" w:hint="eastAsia"/>
          <w:color w:val="000000"/>
          <w:sz w:val="30"/>
          <w:szCs w:val="30"/>
        </w:rPr>
        <w:t>了绵薄之力。</w:t>
      </w:r>
    </w:p>
    <w:p w:rsidR="004B3868" w:rsidRPr="00042893" w:rsidRDefault="00805586" w:rsidP="00042893">
      <w:pPr>
        <w:ind w:firstLineChars="200" w:firstLine="602"/>
        <w:rPr>
          <w:rFonts w:ascii="楷体_GB2312" w:eastAsia="楷体_GB2312" w:hAnsi="宋体" w:cs="楷体_GB2312"/>
          <w:b/>
          <w:bCs/>
          <w:sz w:val="30"/>
          <w:szCs w:val="30"/>
        </w:rPr>
      </w:pPr>
      <w:r w:rsidRPr="00042893">
        <w:rPr>
          <w:rFonts w:ascii="楷体_GB2312" w:eastAsia="楷体_GB2312" w:hAnsi="宋体" w:cs="楷体_GB2312" w:hint="eastAsia"/>
          <w:b/>
          <w:bCs/>
          <w:sz w:val="30"/>
          <w:szCs w:val="30"/>
        </w:rPr>
        <w:t>三、为会员单位服务，宣传、传递行业信息</w:t>
      </w:r>
    </w:p>
    <w:p w:rsidR="00805586" w:rsidRPr="00984EE3" w:rsidRDefault="00805586" w:rsidP="00805586">
      <w:pPr>
        <w:ind w:firstLine="555"/>
        <w:rPr>
          <w:rFonts w:ascii="楷体_GB2312" w:eastAsia="楷体_GB2312"/>
          <w:sz w:val="30"/>
          <w:szCs w:val="30"/>
        </w:rPr>
      </w:pPr>
      <w:r w:rsidRPr="00984EE3">
        <w:rPr>
          <w:rFonts w:ascii="楷体_GB2312" w:eastAsia="楷体_GB2312" w:hAnsi="宋体" w:cs="楷体_GB2312" w:hint="eastAsia"/>
          <w:bCs/>
          <w:sz w:val="30"/>
          <w:szCs w:val="30"/>
        </w:rPr>
        <w:t>一是</w:t>
      </w:r>
      <w:r w:rsidRPr="00984EE3">
        <w:rPr>
          <w:rFonts w:ascii="楷体_GB2312" w:eastAsia="楷体_GB2312" w:hint="eastAsia"/>
          <w:sz w:val="30"/>
          <w:szCs w:val="30"/>
        </w:rPr>
        <w:t>为更好地服务于会员单位，加大“分会”网站信息量，便于会员单位及时掌握和了解全国同行业相关信息，自2011年3月15日，“分会”网站已同全国同行业建设工程信息网及各理事单位近60个网站实现链接。</w:t>
      </w:r>
    </w:p>
    <w:p w:rsidR="00805586" w:rsidRPr="00984EE3" w:rsidRDefault="00805586" w:rsidP="00042893">
      <w:pPr>
        <w:pStyle w:val="3"/>
        <w:ind w:firstLine="600"/>
        <w:rPr>
          <w:rFonts w:ascii="楷体_GB2312" w:eastAsia="楷体_GB2312" w:hAnsi="宋体"/>
          <w:sz w:val="30"/>
          <w:szCs w:val="30"/>
        </w:rPr>
      </w:pPr>
      <w:r w:rsidRPr="00042893">
        <w:rPr>
          <w:rFonts w:ascii="楷体_GB2312" w:eastAsia="楷体_GB2312" w:hint="eastAsia"/>
          <w:sz w:val="30"/>
          <w:szCs w:val="30"/>
        </w:rPr>
        <w:t>二是办好</w:t>
      </w:r>
      <w:r w:rsidRPr="00042893">
        <w:rPr>
          <w:rFonts w:ascii="楷体_GB2312" w:eastAsia="楷体_GB2312" w:hAnsi="宋体" w:hint="eastAsia"/>
          <w:sz w:val="30"/>
          <w:szCs w:val="30"/>
        </w:rPr>
        <w:t>“一报一刊”工作。去</w:t>
      </w:r>
      <w:r w:rsidRPr="00984EE3">
        <w:rPr>
          <w:rFonts w:ascii="楷体_GB2312" w:eastAsia="楷体_GB2312" w:hAnsi="宋体" w:hint="eastAsia"/>
          <w:sz w:val="30"/>
          <w:szCs w:val="30"/>
        </w:rPr>
        <w:t>年以来“建筑市场与招标投标杂志”进行了扩版，改为国际开本，并按双月刊出版发行，今年上半年已出刊三期。“分会”简报也已按月出刊</w:t>
      </w:r>
      <w:r w:rsidR="00042893">
        <w:rPr>
          <w:rFonts w:ascii="楷体_GB2312" w:eastAsia="楷体_GB2312" w:hAnsi="宋体" w:hint="eastAsia"/>
          <w:sz w:val="30"/>
          <w:szCs w:val="30"/>
        </w:rPr>
        <w:t>6期</w:t>
      </w:r>
      <w:r w:rsidRPr="00984EE3">
        <w:rPr>
          <w:rFonts w:ascii="楷体_GB2312" w:eastAsia="楷体_GB2312" w:hAnsi="宋体" w:hint="eastAsia"/>
          <w:sz w:val="30"/>
          <w:szCs w:val="30"/>
        </w:rPr>
        <w:t>并寄给每个会员单位，其内容都有增加，受到会员单位及社会各界重视好评。“分会还自今年初开始，将杂志合订本赠送每一个会员单位。</w:t>
      </w:r>
    </w:p>
    <w:p w:rsidR="00805586" w:rsidRPr="00984EE3" w:rsidRDefault="00805586" w:rsidP="00984EE3">
      <w:pPr>
        <w:pStyle w:val="3"/>
        <w:ind w:firstLine="600"/>
        <w:rPr>
          <w:rFonts w:ascii="楷体_GB2312" w:eastAsia="楷体_GB2312" w:hAnsi="宋体"/>
          <w:sz w:val="30"/>
          <w:szCs w:val="30"/>
        </w:rPr>
      </w:pPr>
      <w:r w:rsidRPr="00984EE3">
        <w:rPr>
          <w:rFonts w:ascii="楷体_GB2312" w:eastAsia="楷体_GB2312" w:hAnsi="宋体" w:hint="eastAsia"/>
          <w:sz w:val="30"/>
          <w:szCs w:val="30"/>
        </w:rPr>
        <w:t>三是认真开展调研、协调服务以及做好人事变动调整工作。上半年以来，“分会”派员先后到内蒙包头、山西、四川、东北、河南等地开展调研；同时，对各地工作方面要求做好协调，包括政策咨询，相互交流往来以及信息动态等方面，“分会”都积极认真加以解决，受到理事和会员单位的信赖和好评；今年以来，各地因机构调整，人事变动较大，“分会”秘书处及时、主动与各地联系，从而</w:t>
      </w:r>
      <w:r w:rsidR="00042893">
        <w:rPr>
          <w:rFonts w:ascii="楷体_GB2312" w:eastAsia="楷体_GB2312" w:hAnsi="宋体" w:hint="eastAsia"/>
          <w:sz w:val="30"/>
          <w:szCs w:val="30"/>
        </w:rPr>
        <w:t>使</w:t>
      </w:r>
      <w:r w:rsidRPr="00984EE3">
        <w:rPr>
          <w:rFonts w:ascii="楷体_GB2312" w:eastAsia="楷体_GB2312" w:hAnsi="宋体" w:hint="eastAsia"/>
          <w:sz w:val="30"/>
          <w:szCs w:val="30"/>
        </w:rPr>
        <w:t>变动单位理事、</w:t>
      </w:r>
      <w:r w:rsidRPr="00984EE3">
        <w:rPr>
          <w:rFonts w:ascii="楷体_GB2312" w:eastAsia="楷体_GB2312" w:hAnsi="宋体" w:hint="eastAsia"/>
          <w:sz w:val="30"/>
          <w:szCs w:val="30"/>
        </w:rPr>
        <w:lastRenderedPageBreak/>
        <w:t>常务理事的正常调整变更</w:t>
      </w:r>
      <w:r w:rsidR="00042893">
        <w:rPr>
          <w:rFonts w:ascii="楷体_GB2312" w:eastAsia="楷体_GB2312" w:hAnsi="宋体" w:hint="eastAsia"/>
          <w:sz w:val="30"/>
          <w:szCs w:val="30"/>
        </w:rPr>
        <w:t>有序衔接</w:t>
      </w:r>
      <w:r w:rsidRPr="00984EE3">
        <w:rPr>
          <w:rFonts w:ascii="楷体_GB2312" w:eastAsia="楷体_GB2312" w:hAnsi="宋体" w:hint="eastAsia"/>
          <w:sz w:val="30"/>
          <w:szCs w:val="30"/>
        </w:rPr>
        <w:t>，保证了“分会”组织架构的连续和稳定性。</w:t>
      </w:r>
    </w:p>
    <w:p w:rsidR="00805586" w:rsidRDefault="00805586" w:rsidP="00984EE3">
      <w:pPr>
        <w:pStyle w:val="3"/>
        <w:ind w:firstLine="600"/>
        <w:rPr>
          <w:rFonts w:ascii="楷体_GB2312" w:eastAsia="楷体_GB2312" w:hAnsi="宋体" w:hint="eastAsia"/>
          <w:sz w:val="30"/>
          <w:szCs w:val="30"/>
        </w:rPr>
      </w:pPr>
      <w:r w:rsidRPr="00984EE3">
        <w:rPr>
          <w:rFonts w:ascii="楷体_GB2312" w:eastAsia="楷体_GB2312" w:hAnsi="宋体" w:hint="eastAsia"/>
          <w:sz w:val="30"/>
          <w:szCs w:val="30"/>
        </w:rPr>
        <w:t>四是在全行业做好党风廉政教育工作，编印了</w:t>
      </w:r>
      <w:proofErr w:type="gramStart"/>
      <w:r w:rsidRPr="00984EE3">
        <w:rPr>
          <w:rFonts w:ascii="楷体_GB2312" w:eastAsia="楷体_GB2312" w:hAnsi="宋体" w:hint="eastAsia"/>
          <w:sz w:val="30"/>
          <w:szCs w:val="30"/>
        </w:rPr>
        <w:t>“</w:t>
      </w:r>
      <w:proofErr w:type="gramEnd"/>
      <w:r w:rsidRPr="00984EE3">
        <w:rPr>
          <w:rFonts w:ascii="楷体_GB2312" w:eastAsia="楷体_GB2312" w:hAnsi="宋体" w:hint="eastAsia"/>
          <w:sz w:val="30"/>
          <w:szCs w:val="30"/>
        </w:rPr>
        <w:t>工程建设领域反腐倡廉警示录“一书，赠发全体理事和会员单位及相关部门。有力配合了中央开展的工程建设领域专项治理活动。</w:t>
      </w:r>
    </w:p>
    <w:p w:rsidR="00042893" w:rsidRDefault="0081600C" w:rsidP="00984EE3">
      <w:pPr>
        <w:pStyle w:val="3"/>
        <w:ind w:firstLine="600"/>
        <w:rPr>
          <w:rFonts w:ascii="楷体_GB2312" w:eastAsia="楷体_GB2312" w:hAnsi="宋体" w:hint="eastAsia"/>
          <w:sz w:val="30"/>
          <w:szCs w:val="30"/>
        </w:rPr>
      </w:pPr>
      <w:r>
        <w:rPr>
          <w:rFonts w:ascii="楷体_GB2312" w:eastAsia="楷体_GB2312" w:hAnsi="宋体" w:hint="eastAsia"/>
          <w:sz w:val="30"/>
          <w:szCs w:val="30"/>
        </w:rPr>
        <w:t>各位常务理事、各位代表，今年下半年</w:t>
      </w:r>
      <w:r w:rsidR="00042893">
        <w:rPr>
          <w:rFonts w:ascii="楷体_GB2312" w:eastAsia="楷体_GB2312" w:hAnsi="宋体" w:hint="eastAsia"/>
          <w:sz w:val="30"/>
          <w:szCs w:val="30"/>
        </w:rPr>
        <w:t>“分会”将将借党的九十周年华诞东风，继续努力：一是做好专家库课题的相关工作，促进其落在实处；二是高质量办好“一报一刊”；三是做好有关培训工作的计划及准备工作；四是指导协助北方七省市及</w:t>
      </w:r>
      <w:r>
        <w:rPr>
          <w:rFonts w:ascii="楷体_GB2312" w:eastAsia="楷体_GB2312" w:hAnsi="宋体" w:hint="eastAsia"/>
          <w:sz w:val="30"/>
          <w:szCs w:val="30"/>
        </w:rPr>
        <w:t>西北五省（区）联席</w:t>
      </w:r>
      <w:r w:rsidR="00042893">
        <w:rPr>
          <w:rFonts w:ascii="楷体_GB2312" w:eastAsia="楷体_GB2312" w:hAnsi="宋体" w:hint="eastAsia"/>
          <w:sz w:val="30"/>
          <w:szCs w:val="30"/>
        </w:rPr>
        <w:t>会议的成功召开；五是做好五届三次理事扩大会议（即年会）的筹备工作。让我们团结一致，以高度的责任感和使命感实现“分会”预定的各项工作目标。</w:t>
      </w:r>
    </w:p>
    <w:p w:rsidR="00042893" w:rsidRDefault="00042893" w:rsidP="00984EE3">
      <w:pPr>
        <w:pStyle w:val="3"/>
        <w:ind w:firstLine="600"/>
        <w:rPr>
          <w:rFonts w:ascii="楷体_GB2312" w:eastAsia="楷体_GB2312" w:hAnsi="宋体" w:hint="eastAsia"/>
          <w:sz w:val="30"/>
          <w:szCs w:val="30"/>
        </w:rPr>
      </w:pPr>
      <w:r>
        <w:rPr>
          <w:rFonts w:ascii="楷体_GB2312" w:eastAsia="楷体_GB2312" w:hAnsi="宋体" w:hint="eastAsia"/>
          <w:sz w:val="30"/>
          <w:szCs w:val="30"/>
        </w:rPr>
        <w:t>谢谢大家！</w:t>
      </w:r>
    </w:p>
    <w:p w:rsidR="00042893" w:rsidRDefault="00042893" w:rsidP="00984EE3">
      <w:pPr>
        <w:pStyle w:val="3"/>
        <w:ind w:firstLine="600"/>
        <w:rPr>
          <w:rFonts w:ascii="楷体_GB2312" w:eastAsia="楷体_GB2312" w:hAnsi="宋体" w:hint="eastAsia"/>
          <w:sz w:val="30"/>
          <w:szCs w:val="30"/>
        </w:rPr>
      </w:pPr>
    </w:p>
    <w:p w:rsidR="00042893" w:rsidRDefault="00042893" w:rsidP="00984EE3">
      <w:pPr>
        <w:pStyle w:val="3"/>
        <w:ind w:firstLine="600"/>
        <w:rPr>
          <w:rFonts w:ascii="楷体_GB2312" w:eastAsia="楷体_GB2312" w:hAnsi="宋体" w:hint="eastAsia"/>
          <w:sz w:val="30"/>
          <w:szCs w:val="30"/>
        </w:rPr>
      </w:pPr>
    </w:p>
    <w:p w:rsidR="00042893" w:rsidRPr="00042893" w:rsidRDefault="00042893" w:rsidP="00042893">
      <w:pPr>
        <w:pStyle w:val="3"/>
        <w:ind w:firstLineChars="2250" w:firstLine="6750"/>
        <w:rPr>
          <w:rFonts w:ascii="楷体_GB2312" w:eastAsia="楷体_GB2312" w:hAnsi="宋体"/>
          <w:sz w:val="30"/>
          <w:szCs w:val="30"/>
        </w:rPr>
      </w:pPr>
      <w:r>
        <w:rPr>
          <w:rFonts w:ascii="楷体_GB2312" w:eastAsia="楷体_GB2312" w:hAnsi="宋体" w:hint="eastAsia"/>
          <w:sz w:val="30"/>
          <w:szCs w:val="30"/>
        </w:rPr>
        <w:t>2011年6月24日</w:t>
      </w:r>
    </w:p>
    <w:p w:rsidR="00805586" w:rsidRPr="00984EE3" w:rsidRDefault="00805586" w:rsidP="00805586">
      <w:pPr>
        <w:ind w:firstLine="555"/>
        <w:rPr>
          <w:rFonts w:ascii="楷体_GB2312" w:eastAsia="楷体_GB2312"/>
          <w:sz w:val="30"/>
          <w:szCs w:val="30"/>
        </w:rPr>
      </w:pPr>
    </w:p>
    <w:p w:rsidR="00805586" w:rsidRPr="00984EE3" w:rsidRDefault="00805586" w:rsidP="00805586">
      <w:pPr>
        <w:rPr>
          <w:rFonts w:ascii="楷体_GB2312" w:eastAsia="楷体_GB2312" w:hAnsi="宋体" w:cs="楷体_GB2312"/>
          <w:bCs/>
          <w:sz w:val="30"/>
          <w:szCs w:val="30"/>
        </w:rPr>
      </w:pPr>
    </w:p>
    <w:sectPr w:rsidR="00805586" w:rsidRPr="00984EE3" w:rsidSect="00984EE3">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78" w:rsidRDefault="00670E78" w:rsidP="00805586">
      <w:r>
        <w:separator/>
      </w:r>
    </w:p>
  </w:endnote>
  <w:endnote w:type="continuationSeparator" w:id="0">
    <w:p w:rsidR="00670E78" w:rsidRDefault="00670E78" w:rsidP="0080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78" w:rsidRDefault="00670E78" w:rsidP="00805586">
      <w:r>
        <w:separator/>
      </w:r>
    </w:p>
  </w:footnote>
  <w:footnote w:type="continuationSeparator" w:id="0">
    <w:p w:rsidR="00670E78" w:rsidRDefault="00670E78" w:rsidP="00805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DDE"/>
    <w:multiLevelType w:val="hybridMultilevel"/>
    <w:tmpl w:val="A2AAE396"/>
    <w:lvl w:ilvl="0" w:tplc="B76A1706">
      <w:start w:val="1"/>
      <w:numFmt w:val="japaneseCounting"/>
      <w:lvlText w:val="%1、"/>
      <w:lvlJc w:val="left"/>
      <w:pPr>
        <w:ind w:left="2520" w:hanging="720"/>
      </w:pPr>
      <w:rPr>
        <w:rFonts w:hint="default"/>
        <w:b w:val="0"/>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
    <w:nsid w:val="12AE4E3A"/>
    <w:multiLevelType w:val="hybridMultilevel"/>
    <w:tmpl w:val="FFBC82C8"/>
    <w:lvl w:ilvl="0" w:tplc="1F1CFA2C">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257035"/>
    <w:multiLevelType w:val="hybridMultilevel"/>
    <w:tmpl w:val="7F2E7716"/>
    <w:lvl w:ilvl="0" w:tplc="B64CEE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9F7B33"/>
    <w:multiLevelType w:val="hybridMultilevel"/>
    <w:tmpl w:val="D012C0DC"/>
    <w:lvl w:ilvl="0" w:tplc="7BB08F82">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144CCA"/>
    <w:multiLevelType w:val="hybridMultilevel"/>
    <w:tmpl w:val="AE9C188A"/>
    <w:lvl w:ilvl="0" w:tplc="713227A8">
      <w:start w:val="1"/>
      <w:numFmt w:val="japaneseCounting"/>
      <w:lvlText w:val="%1、"/>
      <w:lvlJc w:val="left"/>
      <w:pPr>
        <w:ind w:left="720" w:hanging="720"/>
      </w:pPr>
      <w:rPr>
        <w:rFonts w:asciiTheme="minorHAnsi" w:eastAsiaTheme="minorEastAsia"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E60B10"/>
    <w:multiLevelType w:val="hybridMultilevel"/>
    <w:tmpl w:val="3A80CFB0"/>
    <w:lvl w:ilvl="0" w:tplc="3F8C2B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E3156F"/>
    <w:multiLevelType w:val="hybridMultilevel"/>
    <w:tmpl w:val="669AA7D8"/>
    <w:lvl w:ilvl="0" w:tplc="CE820FE6">
      <w:start w:val="1"/>
      <w:numFmt w:val="japaneseCounting"/>
      <w:lvlText w:val="%1、"/>
      <w:lvlJc w:val="left"/>
      <w:pPr>
        <w:ind w:left="1920" w:hanging="720"/>
      </w:pPr>
      <w:rPr>
        <w:rFonts w:hint="default"/>
        <w:b w:val="0"/>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6D6"/>
    <w:rsid w:val="00042893"/>
    <w:rsid w:val="002940FA"/>
    <w:rsid w:val="004B3868"/>
    <w:rsid w:val="00670E78"/>
    <w:rsid w:val="00805586"/>
    <w:rsid w:val="0081600C"/>
    <w:rsid w:val="008216D6"/>
    <w:rsid w:val="008A0632"/>
    <w:rsid w:val="009623CD"/>
    <w:rsid w:val="00984EE3"/>
    <w:rsid w:val="00AE6C5C"/>
    <w:rsid w:val="00C2044C"/>
    <w:rsid w:val="00C63448"/>
    <w:rsid w:val="00DD4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6D6"/>
    <w:pPr>
      <w:ind w:firstLineChars="200" w:firstLine="420"/>
    </w:pPr>
  </w:style>
  <w:style w:type="paragraph" w:styleId="a4">
    <w:name w:val="header"/>
    <w:basedOn w:val="a"/>
    <w:link w:val="Char"/>
    <w:uiPriority w:val="99"/>
    <w:semiHidden/>
    <w:unhideWhenUsed/>
    <w:rsid w:val="00805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5586"/>
    <w:rPr>
      <w:sz w:val="18"/>
      <w:szCs w:val="18"/>
    </w:rPr>
  </w:style>
  <w:style w:type="paragraph" w:styleId="a5">
    <w:name w:val="footer"/>
    <w:basedOn w:val="a"/>
    <w:link w:val="Char0"/>
    <w:uiPriority w:val="99"/>
    <w:semiHidden/>
    <w:unhideWhenUsed/>
    <w:rsid w:val="008055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5586"/>
    <w:rPr>
      <w:sz w:val="18"/>
      <w:szCs w:val="18"/>
    </w:rPr>
  </w:style>
  <w:style w:type="character" w:customStyle="1" w:styleId="apple-style-span">
    <w:name w:val="apple-style-span"/>
    <w:basedOn w:val="a0"/>
    <w:rsid w:val="00805586"/>
    <w:rPr>
      <w:rFonts w:cs="Times New Roman"/>
    </w:rPr>
  </w:style>
  <w:style w:type="paragraph" w:customStyle="1" w:styleId="3">
    <w:name w:val="样式3"/>
    <w:basedOn w:val="a"/>
    <w:link w:val="3Char"/>
    <w:rsid w:val="00805586"/>
    <w:pPr>
      <w:snapToGrid w:val="0"/>
      <w:spacing w:line="324" w:lineRule="auto"/>
      <w:ind w:firstLineChars="200" w:firstLine="420"/>
    </w:pPr>
    <w:rPr>
      <w:rFonts w:ascii="Times New Roman" w:eastAsia="宋体" w:hAnsi="Times New Roman" w:cs="Times New Roman"/>
      <w:szCs w:val="21"/>
    </w:rPr>
  </w:style>
  <w:style w:type="character" w:customStyle="1" w:styleId="3Char">
    <w:name w:val="样式3 Char"/>
    <w:basedOn w:val="a0"/>
    <w:link w:val="3"/>
    <w:rsid w:val="00805586"/>
    <w:rPr>
      <w:rFonts w:ascii="Times New Roman" w:eastAsia="宋体" w:hAnsi="Times New Roman" w:cs="Times New Roman"/>
      <w:szCs w:val="21"/>
    </w:rPr>
  </w:style>
  <w:style w:type="paragraph" w:styleId="a6">
    <w:name w:val="Balloon Text"/>
    <w:basedOn w:val="a"/>
    <w:link w:val="Char1"/>
    <w:uiPriority w:val="99"/>
    <w:semiHidden/>
    <w:unhideWhenUsed/>
    <w:rsid w:val="00C2044C"/>
    <w:rPr>
      <w:sz w:val="18"/>
      <w:szCs w:val="18"/>
    </w:rPr>
  </w:style>
  <w:style w:type="character" w:customStyle="1" w:styleId="Char1">
    <w:name w:val="批注框文本 Char"/>
    <w:basedOn w:val="a0"/>
    <w:link w:val="a6"/>
    <w:uiPriority w:val="99"/>
    <w:semiHidden/>
    <w:rsid w:val="00C204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612</Words>
  <Characters>3492</Characters>
  <Application>Microsoft Office Word</Application>
  <DocSecurity>0</DocSecurity>
  <Lines>29</Lines>
  <Paragraphs>8</Paragraphs>
  <ScaleCrop>false</ScaleCrop>
  <Company>微软中国</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2011-06-16T07:47:00Z</cp:lastPrinted>
  <dcterms:created xsi:type="dcterms:W3CDTF">2011-06-16T02:33:00Z</dcterms:created>
  <dcterms:modified xsi:type="dcterms:W3CDTF">2011-06-16T07:53:00Z</dcterms:modified>
</cp:coreProperties>
</file>