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59" w:rsidRPr="009A7017" w:rsidRDefault="00417359" w:rsidP="00925BCE">
      <w:pPr>
        <w:ind w:firstLineChars="150" w:firstLine="663"/>
        <w:rPr>
          <w:rFonts w:asciiTheme="majorEastAsia" w:eastAsiaTheme="majorEastAsia" w:hAnsiTheme="majorEastAsia"/>
          <w:b/>
          <w:sz w:val="44"/>
          <w:szCs w:val="44"/>
        </w:rPr>
      </w:pPr>
      <w:r w:rsidRPr="009A7017">
        <w:rPr>
          <w:rFonts w:asciiTheme="majorEastAsia" w:eastAsiaTheme="majorEastAsia" w:hAnsiTheme="majorEastAsia" w:hint="eastAsia"/>
          <w:b/>
          <w:sz w:val="44"/>
          <w:szCs w:val="44"/>
        </w:rPr>
        <w:t>通过完善制度建设，强化招投标监管</w:t>
      </w:r>
    </w:p>
    <w:p w:rsidR="00FD75E6" w:rsidRPr="009A7017" w:rsidRDefault="00FD75E6" w:rsidP="00FD75E6">
      <w:pPr>
        <w:ind w:firstLineChars="200" w:firstLine="640"/>
        <w:jc w:val="center"/>
        <w:rPr>
          <w:rFonts w:ascii="仿宋" w:eastAsia="仿宋" w:hAnsi="仿宋"/>
          <w:sz w:val="32"/>
          <w:szCs w:val="32"/>
        </w:rPr>
      </w:pPr>
      <w:r w:rsidRPr="009A7017">
        <w:rPr>
          <w:rFonts w:ascii="仿宋" w:eastAsia="仿宋" w:hAnsi="仿宋" w:hint="eastAsia"/>
          <w:sz w:val="32"/>
          <w:szCs w:val="32"/>
        </w:rPr>
        <w:t>山西省建设工程招标投标站</w:t>
      </w:r>
    </w:p>
    <w:p w:rsidR="00FD75E6" w:rsidRPr="009A7017" w:rsidRDefault="00FD75E6" w:rsidP="00417359">
      <w:pPr>
        <w:ind w:firstLineChars="200" w:firstLine="643"/>
        <w:rPr>
          <w:rFonts w:ascii="仿宋" w:eastAsia="仿宋" w:hAnsi="仿宋"/>
          <w:b/>
          <w:sz w:val="32"/>
          <w:szCs w:val="32"/>
        </w:rPr>
      </w:pPr>
    </w:p>
    <w:p w:rsidR="00417359" w:rsidRPr="009A7017" w:rsidRDefault="00417359" w:rsidP="00417359">
      <w:pPr>
        <w:ind w:firstLineChars="200" w:firstLine="643"/>
        <w:rPr>
          <w:rFonts w:ascii="仿宋" w:eastAsia="仿宋" w:hAnsi="仿宋"/>
          <w:b/>
          <w:sz w:val="32"/>
          <w:szCs w:val="32"/>
        </w:rPr>
      </w:pPr>
      <w:r w:rsidRPr="009A7017">
        <w:rPr>
          <w:rFonts w:ascii="仿宋" w:eastAsia="仿宋" w:hAnsi="仿宋" w:hint="eastAsia"/>
          <w:b/>
          <w:sz w:val="32"/>
          <w:szCs w:val="32"/>
        </w:rPr>
        <w:t>一、</w:t>
      </w:r>
      <w:r w:rsidRPr="009A7017">
        <w:rPr>
          <w:rFonts w:ascii="仿宋" w:eastAsia="仿宋" w:hAnsi="仿宋" w:cs="仿宋_GB2312" w:hint="eastAsia"/>
          <w:b/>
          <w:sz w:val="32"/>
          <w:szCs w:val="32"/>
        </w:rPr>
        <w:t>基本情况</w:t>
      </w:r>
    </w:p>
    <w:p w:rsidR="00AC6F7C" w:rsidRPr="009A7017" w:rsidRDefault="00AC6F7C" w:rsidP="00AC6F7C">
      <w:pPr>
        <w:spacing w:line="580" w:lineRule="exact"/>
        <w:ind w:firstLineChars="150" w:firstLine="482"/>
        <w:rPr>
          <w:rFonts w:ascii="仿宋" w:eastAsia="仿宋" w:hAnsi="仿宋" w:cs="仿宋_GB2312"/>
          <w:sz w:val="32"/>
          <w:szCs w:val="32"/>
        </w:rPr>
      </w:pPr>
      <w:r w:rsidRPr="009A7017">
        <w:rPr>
          <w:rFonts w:ascii="仿宋" w:eastAsia="仿宋" w:hAnsi="仿宋" w:cs="仿宋_GB2312" w:hint="eastAsia"/>
          <w:b/>
          <w:sz w:val="32"/>
          <w:szCs w:val="32"/>
        </w:rPr>
        <w:t>（一）机构</w:t>
      </w:r>
      <w:r w:rsidR="008C0F17" w:rsidRPr="009A7017">
        <w:rPr>
          <w:rFonts w:ascii="仿宋" w:eastAsia="仿宋" w:hAnsi="仿宋" w:cs="仿宋_GB2312" w:hint="eastAsia"/>
          <w:b/>
          <w:sz w:val="32"/>
          <w:szCs w:val="32"/>
        </w:rPr>
        <w:t>情况</w:t>
      </w:r>
      <w:r w:rsidRPr="009A7017">
        <w:rPr>
          <w:rFonts w:ascii="仿宋" w:eastAsia="仿宋" w:hAnsi="仿宋" w:cs="仿宋_GB2312" w:hint="eastAsia"/>
          <w:b/>
          <w:sz w:val="32"/>
          <w:szCs w:val="32"/>
        </w:rPr>
        <w:t>。</w:t>
      </w:r>
      <w:r w:rsidR="00417359" w:rsidRPr="009A7017">
        <w:rPr>
          <w:rFonts w:ascii="仿宋" w:eastAsia="仿宋" w:hAnsi="仿宋" w:cs="仿宋_GB2312" w:hint="eastAsia"/>
          <w:sz w:val="32"/>
          <w:szCs w:val="32"/>
        </w:rPr>
        <w:t>目前，</w:t>
      </w:r>
      <w:r w:rsidR="000177DB" w:rsidRPr="009A7017">
        <w:rPr>
          <w:rFonts w:ascii="仿宋" w:eastAsia="仿宋" w:hAnsi="仿宋" w:cs="仿宋_GB2312" w:hint="eastAsia"/>
          <w:sz w:val="32"/>
          <w:szCs w:val="32"/>
        </w:rPr>
        <w:t>山西</w:t>
      </w:r>
      <w:r w:rsidR="00417359" w:rsidRPr="009A7017">
        <w:rPr>
          <w:rFonts w:ascii="仿宋" w:eastAsia="仿宋" w:hAnsi="仿宋" w:cs="仿宋_GB2312" w:hint="eastAsia"/>
          <w:sz w:val="32"/>
          <w:szCs w:val="32"/>
        </w:rPr>
        <w:t>省</w:t>
      </w:r>
      <w:r w:rsidR="003D47C7" w:rsidRPr="009A7017">
        <w:rPr>
          <w:rFonts w:ascii="仿宋" w:eastAsia="仿宋" w:hAnsi="仿宋" w:cs="仿宋_GB2312" w:hint="eastAsia"/>
          <w:sz w:val="32"/>
          <w:szCs w:val="32"/>
        </w:rPr>
        <w:t>房屋建筑和市政工程</w:t>
      </w:r>
      <w:r w:rsidR="00417359" w:rsidRPr="009A7017">
        <w:rPr>
          <w:rFonts w:ascii="仿宋" w:eastAsia="仿宋" w:hAnsi="仿宋" w:cs="仿宋_GB2312" w:hint="eastAsia"/>
          <w:sz w:val="32"/>
          <w:szCs w:val="32"/>
        </w:rPr>
        <w:t>招投标监督管理机构121个，其中省级1个，市级11个，县级110个</w:t>
      </w:r>
      <w:r w:rsidR="000177DB" w:rsidRPr="009A7017">
        <w:rPr>
          <w:rFonts w:ascii="仿宋" w:eastAsia="仿宋" w:hAnsi="仿宋" w:cs="仿宋_GB2312" w:hint="eastAsia"/>
          <w:sz w:val="32"/>
          <w:szCs w:val="32"/>
        </w:rPr>
        <w:t>（76个独立专职机构，其他混编在施工股）</w:t>
      </w:r>
      <w:r w:rsidR="00417359" w:rsidRPr="009A7017">
        <w:rPr>
          <w:rFonts w:ascii="仿宋" w:eastAsia="仿宋" w:hAnsi="仿宋" w:cs="仿宋_GB2312" w:hint="eastAsia"/>
          <w:sz w:val="32"/>
          <w:szCs w:val="32"/>
        </w:rPr>
        <w:t>，招投标监管人员900多人，形成省、市、县三级的招投标监管体系。</w:t>
      </w:r>
    </w:p>
    <w:p w:rsidR="00AC6F7C" w:rsidRPr="009A7017" w:rsidRDefault="00AC6F7C" w:rsidP="00AC6F7C">
      <w:pPr>
        <w:spacing w:line="580" w:lineRule="exact"/>
        <w:ind w:firstLineChars="200" w:firstLine="643"/>
        <w:rPr>
          <w:rFonts w:ascii="仿宋" w:eastAsia="仿宋" w:hAnsi="仿宋" w:cs="仿宋"/>
          <w:sz w:val="32"/>
          <w:szCs w:val="32"/>
        </w:rPr>
      </w:pPr>
      <w:r w:rsidRPr="009A7017">
        <w:rPr>
          <w:rFonts w:ascii="仿宋" w:eastAsia="仿宋" w:hAnsi="仿宋" w:cs="仿宋_GB2312" w:hint="eastAsia"/>
          <w:b/>
          <w:sz w:val="32"/>
          <w:szCs w:val="32"/>
        </w:rPr>
        <w:t>（二）职责</w:t>
      </w:r>
      <w:r w:rsidR="008C0F17" w:rsidRPr="009A7017">
        <w:rPr>
          <w:rFonts w:ascii="仿宋" w:eastAsia="仿宋" w:hAnsi="仿宋" w:cs="仿宋_GB2312" w:hint="eastAsia"/>
          <w:b/>
          <w:sz w:val="32"/>
          <w:szCs w:val="32"/>
        </w:rPr>
        <w:t>依据</w:t>
      </w:r>
      <w:r w:rsidRPr="009A7017">
        <w:rPr>
          <w:rFonts w:ascii="仿宋" w:eastAsia="仿宋" w:hAnsi="仿宋" w:cs="仿宋_GB2312" w:hint="eastAsia"/>
          <w:b/>
          <w:sz w:val="32"/>
          <w:szCs w:val="32"/>
        </w:rPr>
        <w:t>。</w:t>
      </w:r>
      <w:r w:rsidR="000177DB" w:rsidRPr="009A7017">
        <w:rPr>
          <w:rFonts w:ascii="仿宋" w:eastAsia="仿宋" w:hAnsi="仿宋" w:cs="仿宋_GB2312" w:hint="eastAsia"/>
          <w:sz w:val="32"/>
          <w:szCs w:val="32"/>
        </w:rPr>
        <w:t>招投标</w:t>
      </w:r>
      <w:r w:rsidR="00417359" w:rsidRPr="009A7017">
        <w:rPr>
          <w:rFonts w:ascii="仿宋" w:eastAsia="仿宋" w:hAnsi="仿宋" w:cs="仿宋_GB2312" w:hint="eastAsia"/>
          <w:sz w:val="32"/>
          <w:szCs w:val="32"/>
        </w:rPr>
        <w:t>监管职责是</w:t>
      </w:r>
      <w:r w:rsidR="00417359" w:rsidRPr="009A7017">
        <w:rPr>
          <w:rFonts w:ascii="仿宋" w:eastAsia="仿宋" w:hAnsi="仿宋" w:cs="仿宋" w:hint="eastAsia"/>
          <w:sz w:val="32"/>
          <w:szCs w:val="32"/>
        </w:rPr>
        <w:t>按照2000年</w:t>
      </w:r>
      <w:r w:rsidR="000177DB" w:rsidRPr="009A7017">
        <w:rPr>
          <w:rFonts w:ascii="仿宋" w:eastAsia="仿宋" w:hAnsi="仿宋" w:cs="仿宋" w:hint="eastAsia"/>
          <w:sz w:val="32"/>
          <w:szCs w:val="32"/>
        </w:rPr>
        <w:t>国务院办公厅印发</w:t>
      </w:r>
      <w:r w:rsidR="00417359" w:rsidRPr="009A7017">
        <w:rPr>
          <w:rFonts w:ascii="仿宋" w:eastAsia="仿宋" w:hAnsi="仿宋" w:cs="仿宋" w:hint="eastAsia"/>
          <w:sz w:val="32"/>
          <w:szCs w:val="32"/>
        </w:rPr>
        <w:t>《国务院有关部门实施招标投标活动行政监督的职责分工意见通知》（国办发【</w:t>
      </w:r>
      <w:r w:rsidR="00417359" w:rsidRPr="009A7017">
        <w:rPr>
          <w:rFonts w:ascii="仿宋" w:eastAsia="仿宋" w:hAnsi="仿宋" w:cs="仿宋"/>
          <w:sz w:val="32"/>
          <w:szCs w:val="32"/>
        </w:rPr>
        <w:t>2000</w:t>
      </w:r>
      <w:r w:rsidR="00417359" w:rsidRPr="009A7017">
        <w:rPr>
          <w:rFonts w:ascii="仿宋" w:eastAsia="仿宋" w:hAnsi="仿宋" w:cs="仿宋" w:hint="eastAsia"/>
          <w:sz w:val="32"/>
          <w:szCs w:val="32"/>
        </w:rPr>
        <w:t>】</w:t>
      </w:r>
      <w:r w:rsidR="00417359" w:rsidRPr="009A7017">
        <w:rPr>
          <w:rFonts w:ascii="仿宋" w:eastAsia="仿宋" w:hAnsi="仿宋" w:cs="仿宋"/>
          <w:sz w:val="32"/>
          <w:szCs w:val="32"/>
        </w:rPr>
        <w:t>34</w:t>
      </w:r>
      <w:r w:rsidR="003D47C7" w:rsidRPr="009A7017">
        <w:rPr>
          <w:rFonts w:ascii="仿宋" w:eastAsia="仿宋" w:hAnsi="仿宋" w:cs="仿宋" w:hint="eastAsia"/>
          <w:sz w:val="32"/>
          <w:szCs w:val="32"/>
        </w:rPr>
        <w:t>号）要求：</w:t>
      </w:r>
      <w:r w:rsidR="00417359" w:rsidRPr="009A7017">
        <w:rPr>
          <w:rFonts w:ascii="仿宋" w:eastAsia="仿宋" w:hAnsi="仿宋" w:cs="仿宋" w:hint="eastAsia"/>
          <w:sz w:val="32"/>
          <w:szCs w:val="32"/>
        </w:rPr>
        <w:t>负责各类房屋建筑及其附属的建造和与其配套的线路、管道、设备的安装项目和市政工程项目的招标投标活动的监督执法。</w:t>
      </w:r>
      <w:r w:rsidR="008C0F17" w:rsidRPr="009A7017">
        <w:rPr>
          <w:rFonts w:ascii="仿宋" w:eastAsia="仿宋" w:hAnsi="仿宋" w:cs="仿宋" w:hint="eastAsia"/>
          <w:sz w:val="32"/>
          <w:szCs w:val="32"/>
        </w:rPr>
        <w:t>具体工作</w:t>
      </w:r>
      <w:r w:rsidR="000177DB" w:rsidRPr="009A7017">
        <w:rPr>
          <w:rFonts w:ascii="仿宋" w:eastAsia="仿宋" w:hAnsi="仿宋" w:cs="仿宋" w:hint="eastAsia"/>
          <w:sz w:val="32"/>
          <w:szCs w:val="32"/>
        </w:rPr>
        <w:t>受住房和城乡建设主管部门委托，主要是</w:t>
      </w:r>
      <w:r w:rsidR="008C0F17" w:rsidRPr="009A7017">
        <w:rPr>
          <w:rFonts w:ascii="仿宋" w:eastAsia="仿宋" w:hAnsi="仿宋" w:cs="仿宋" w:hint="eastAsia"/>
          <w:sz w:val="32"/>
          <w:szCs w:val="32"/>
        </w:rPr>
        <w:t>：受理工程项目报建；审查招标代理机构资格及委托协议；审查招标文件</w:t>
      </w:r>
      <w:r w:rsidR="003D47C7" w:rsidRPr="009A7017">
        <w:rPr>
          <w:rFonts w:ascii="仿宋" w:eastAsia="仿宋" w:hAnsi="仿宋" w:cs="仿宋" w:hint="eastAsia"/>
          <w:sz w:val="32"/>
          <w:szCs w:val="32"/>
        </w:rPr>
        <w:t>；</w:t>
      </w:r>
      <w:r w:rsidR="008C0F17" w:rsidRPr="009A7017">
        <w:rPr>
          <w:rFonts w:ascii="仿宋" w:eastAsia="仿宋" w:hAnsi="仿宋" w:cs="仿宋" w:hint="eastAsia"/>
          <w:sz w:val="32"/>
          <w:szCs w:val="32"/>
        </w:rPr>
        <w:t>监督工程开、评、定标；工程招投标情况书面报告备案；工程合同备案；专家库的管理；依法查处招标投标活动中的违法违规行为。需要说明的是，专家库现在还保留，但名册已经交由</w:t>
      </w:r>
      <w:r w:rsidR="000177DB" w:rsidRPr="009A7017">
        <w:rPr>
          <w:rFonts w:ascii="仿宋" w:eastAsia="仿宋" w:hAnsi="仿宋" w:cs="仿宋" w:hint="eastAsia"/>
          <w:sz w:val="32"/>
          <w:szCs w:val="32"/>
        </w:rPr>
        <w:t>山西</w:t>
      </w:r>
      <w:r w:rsidR="008C0F17" w:rsidRPr="009A7017">
        <w:rPr>
          <w:rFonts w:ascii="仿宋" w:eastAsia="仿宋" w:hAnsi="仿宋" w:cs="仿宋" w:hint="eastAsia"/>
          <w:sz w:val="32"/>
          <w:szCs w:val="32"/>
        </w:rPr>
        <w:t>省发改</w:t>
      </w:r>
      <w:r w:rsidR="000177DB" w:rsidRPr="009A7017">
        <w:rPr>
          <w:rFonts w:ascii="仿宋" w:eastAsia="仿宋" w:hAnsi="仿宋" w:cs="仿宋" w:hint="eastAsia"/>
          <w:sz w:val="32"/>
          <w:szCs w:val="32"/>
        </w:rPr>
        <w:t>部门组建</w:t>
      </w:r>
      <w:r w:rsidR="008C0F17" w:rsidRPr="009A7017">
        <w:rPr>
          <w:rFonts w:ascii="仿宋" w:eastAsia="仿宋" w:hAnsi="仿宋" w:cs="仿宋" w:hint="eastAsia"/>
          <w:sz w:val="32"/>
          <w:szCs w:val="32"/>
        </w:rPr>
        <w:t>了山西省综合性专家库，除省会城市太原市外其余10个市</w:t>
      </w:r>
      <w:r w:rsidR="002A36E1" w:rsidRPr="009A7017">
        <w:rPr>
          <w:rFonts w:ascii="仿宋" w:eastAsia="仿宋" w:hAnsi="仿宋" w:cs="仿宋" w:hint="eastAsia"/>
          <w:sz w:val="32"/>
          <w:szCs w:val="32"/>
        </w:rPr>
        <w:t>专家从发改部门综合专家库及其终端抽取。</w:t>
      </w:r>
    </w:p>
    <w:p w:rsidR="008C0F17" w:rsidRPr="009A7017" w:rsidRDefault="00AC6F7C" w:rsidP="008C0F17">
      <w:pPr>
        <w:spacing w:line="580" w:lineRule="exact"/>
        <w:ind w:firstLineChars="200" w:firstLine="643"/>
        <w:rPr>
          <w:rFonts w:ascii="仿宋" w:eastAsia="仿宋" w:hAnsi="仿宋" w:cs="仿宋"/>
          <w:sz w:val="32"/>
          <w:szCs w:val="32"/>
        </w:rPr>
      </w:pPr>
      <w:r w:rsidRPr="009A7017">
        <w:rPr>
          <w:rFonts w:ascii="仿宋" w:eastAsia="仿宋" w:hAnsi="仿宋" w:cs="仿宋" w:hint="eastAsia"/>
          <w:b/>
          <w:sz w:val="32"/>
          <w:szCs w:val="32"/>
        </w:rPr>
        <w:t>（三）</w:t>
      </w:r>
      <w:r w:rsidR="008C0F17" w:rsidRPr="009A7017">
        <w:rPr>
          <w:rFonts w:ascii="仿宋" w:eastAsia="仿宋" w:hAnsi="仿宋" w:cs="仿宋" w:hint="eastAsia"/>
          <w:b/>
          <w:sz w:val="32"/>
          <w:szCs w:val="32"/>
        </w:rPr>
        <w:t>监管</w:t>
      </w:r>
      <w:r w:rsidRPr="009A7017">
        <w:rPr>
          <w:rFonts w:ascii="仿宋" w:eastAsia="仿宋" w:hAnsi="仿宋" w:cs="仿宋" w:hint="eastAsia"/>
          <w:b/>
          <w:sz w:val="32"/>
          <w:szCs w:val="32"/>
        </w:rPr>
        <w:t>模式。</w:t>
      </w:r>
      <w:r w:rsidRPr="009A7017">
        <w:rPr>
          <w:rFonts w:ascii="仿宋" w:eastAsia="仿宋" w:hAnsi="仿宋" w:cs="仿宋" w:hint="eastAsia"/>
          <w:sz w:val="32"/>
          <w:szCs w:val="32"/>
        </w:rPr>
        <w:t>我省2007年前</w:t>
      </w:r>
      <w:r w:rsidR="000177DB" w:rsidRPr="009A7017">
        <w:rPr>
          <w:rFonts w:ascii="仿宋" w:eastAsia="仿宋" w:hAnsi="仿宋" w:cs="仿宋" w:hint="eastAsia"/>
          <w:sz w:val="32"/>
          <w:szCs w:val="32"/>
        </w:rPr>
        <w:t>，对</w:t>
      </w:r>
      <w:r w:rsidR="003D47C7" w:rsidRPr="009A7017">
        <w:rPr>
          <w:rFonts w:ascii="仿宋" w:eastAsia="仿宋" w:hAnsi="仿宋" w:cs="仿宋" w:hint="eastAsia"/>
          <w:sz w:val="32"/>
          <w:szCs w:val="32"/>
        </w:rPr>
        <w:t>房屋建筑和市政</w:t>
      </w:r>
      <w:r w:rsidR="003D47C7" w:rsidRPr="009A7017">
        <w:rPr>
          <w:rFonts w:ascii="仿宋" w:eastAsia="仿宋" w:hAnsi="仿宋" w:cs="仿宋" w:hint="eastAsia"/>
          <w:sz w:val="32"/>
          <w:szCs w:val="32"/>
        </w:rPr>
        <w:lastRenderedPageBreak/>
        <w:t>工程招投标监管，按照工程投资规模</w:t>
      </w:r>
      <w:r w:rsidRPr="009A7017">
        <w:rPr>
          <w:rFonts w:ascii="仿宋" w:eastAsia="仿宋" w:hAnsi="仿宋" w:cs="仿宋" w:hint="eastAsia"/>
          <w:sz w:val="32"/>
          <w:szCs w:val="32"/>
        </w:rPr>
        <w:t>由省、市、县三级</w:t>
      </w:r>
      <w:r w:rsidR="003D47C7" w:rsidRPr="009A7017">
        <w:rPr>
          <w:rFonts w:ascii="仿宋" w:eastAsia="仿宋" w:hAnsi="仿宋" w:cs="仿宋" w:hint="eastAsia"/>
          <w:sz w:val="32"/>
          <w:szCs w:val="32"/>
        </w:rPr>
        <w:t>实行</w:t>
      </w:r>
      <w:r w:rsidRPr="009A7017">
        <w:rPr>
          <w:rFonts w:ascii="仿宋" w:eastAsia="仿宋" w:hAnsi="仿宋" w:cs="仿宋" w:hint="eastAsia"/>
          <w:sz w:val="32"/>
          <w:szCs w:val="32"/>
        </w:rPr>
        <w:t>分级管理</w:t>
      </w:r>
      <w:r w:rsidR="000177DB" w:rsidRPr="009A7017">
        <w:rPr>
          <w:rFonts w:ascii="仿宋" w:eastAsia="仿宋" w:hAnsi="仿宋" w:cs="仿宋" w:hint="eastAsia"/>
          <w:sz w:val="32"/>
          <w:szCs w:val="32"/>
        </w:rPr>
        <w:t>；</w:t>
      </w:r>
      <w:r w:rsidRPr="009A7017">
        <w:rPr>
          <w:rFonts w:ascii="仿宋" w:eastAsia="仿宋" w:hAnsi="仿宋" w:cs="仿宋" w:hint="eastAsia"/>
          <w:sz w:val="32"/>
          <w:szCs w:val="32"/>
        </w:rPr>
        <w:t>2007年起按照属地管理原则，由项目所在地招投标</w:t>
      </w:r>
      <w:r w:rsidR="003D47C7" w:rsidRPr="009A7017">
        <w:rPr>
          <w:rFonts w:ascii="仿宋" w:eastAsia="仿宋" w:hAnsi="仿宋" w:cs="仿宋" w:hint="eastAsia"/>
          <w:sz w:val="32"/>
          <w:szCs w:val="32"/>
        </w:rPr>
        <w:t>监管机构具体负责项目招投标监管。省</w:t>
      </w:r>
      <w:r w:rsidR="0069792B" w:rsidRPr="009A7017">
        <w:rPr>
          <w:rFonts w:ascii="仿宋" w:eastAsia="仿宋" w:hAnsi="仿宋" w:cs="仿宋" w:hint="eastAsia"/>
          <w:sz w:val="32"/>
          <w:szCs w:val="32"/>
        </w:rPr>
        <w:t>级监管机构</w:t>
      </w:r>
      <w:r w:rsidR="003D47C7" w:rsidRPr="009A7017">
        <w:rPr>
          <w:rFonts w:ascii="仿宋" w:eastAsia="仿宋" w:hAnsi="仿宋" w:cs="仿宋" w:hint="eastAsia"/>
          <w:sz w:val="32"/>
          <w:szCs w:val="32"/>
        </w:rPr>
        <w:t>不再直接</w:t>
      </w:r>
      <w:r w:rsidR="008C0F17" w:rsidRPr="009A7017">
        <w:rPr>
          <w:rFonts w:ascii="仿宋" w:eastAsia="仿宋" w:hAnsi="仿宋" w:cs="仿宋" w:hint="eastAsia"/>
          <w:sz w:val="32"/>
          <w:szCs w:val="32"/>
        </w:rPr>
        <w:t>负责</w:t>
      </w:r>
      <w:r w:rsidR="003D47C7" w:rsidRPr="009A7017">
        <w:rPr>
          <w:rFonts w:ascii="仿宋" w:eastAsia="仿宋" w:hAnsi="仿宋" w:cs="仿宋" w:hint="eastAsia"/>
          <w:sz w:val="32"/>
          <w:szCs w:val="32"/>
        </w:rPr>
        <w:t>工程项目监管，主要职能：招标投标法律法规的贯彻落实；起草我省房建和市政工程招标投标方面的规范性文件；对全省招标投标监管机构的业务指导监督，工程</w:t>
      </w:r>
      <w:r w:rsidR="008C0F17" w:rsidRPr="009A7017">
        <w:rPr>
          <w:rFonts w:ascii="仿宋" w:eastAsia="仿宋" w:hAnsi="仿宋" w:cs="仿宋" w:hint="eastAsia"/>
          <w:sz w:val="32"/>
          <w:szCs w:val="32"/>
        </w:rPr>
        <w:t>招标代理机构市场行为的</w:t>
      </w:r>
      <w:r w:rsidR="003D47C7" w:rsidRPr="009A7017">
        <w:rPr>
          <w:rFonts w:ascii="仿宋" w:eastAsia="仿宋" w:hAnsi="仿宋" w:cs="仿宋" w:hint="eastAsia"/>
          <w:sz w:val="32"/>
          <w:szCs w:val="32"/>
        </w:rPr>
        <w:t>动态</w:t>
      </w:r>
      <w:r w:rsidR="000177DB" w:rsidRPr="009A7017">
        <w:rPr>
          <w:rFonts w:ascii="仿宋" w:eastAsia="仿宋" w:hAnsi="仿宋" w:cs="仿宋" w:hint="eastAsia"/>
          <w:sz w:val="32"/>
          <w:szCs w:val="32"/>
        </w:rPr>
        <w:t>监管</w:t>
      </w:r>
      <w:r w:rsidR="003D47C7" w:rsidRPr="009A7017">
        <w:rPr>
          <w:rFonts w:ascii="仿宋" w:eastAsia="仿宋" w:hAnsi="仿宋" w:cs="仿宋" w:hint="eastAsia"/>
          <w:sz w:val="32"/>
          <w:szCs w:val="32"/>
        </w:rPr>
        <w:t>；</w:t>
      </w:r>
      <w:r w:rsidR="008C0F17" w:rsidRPr="009A7017">
        <w:rPr>
          <w:rFonts w:ascii="仿宋" w:eastAsia="仿宋" w:hAnsi="仿宋" w:cs="仿宋" w:hint="eastAsia"/>
          <w:sz w:val="32"/>
          <w:szCs w:val="32"/>
        </w:rPr>
        <w:t>查处招标投标活动中的违法违规行为。</w:t>
      </w:r>
    </w:p>
    <w:p w:rsidR="00417359" w:rsidRPr="009A7017" w:rsidRDefault="00585BB6" w:rsidP="00585BB6">
      <w:pPr>
        <w:rPr>
          <w:rFonts w:ascii="仿宋" w:eastAsia="仿宋" w:hAnsi="仿宋" w:cs="仿宋_GB2312"/>
          <w:sz w:val="32"/>
          <w:szCs w:val="32"/>
        </w:rPr>
      </w:pPr>
      <w:r w:rsidRPr="009A7017">
        <w:rPr>
          <w:rFonts w:ascii="仿宋" w:eastAsia="仿宋" w:hAnsi="仿宋" w:cs="仿宋_GB2312" w:hint="eastAsia"/>
          <w:b/>
          <w:sz w:val="32"/>
          <w:szCs w:val="32"/>
        </w:rPr>
        <w:t xml:space="preserve">   </w:t>
      </w:r>
      <w:r w:rsidR="002A36E1" w:rsidRPr="009A7017">
        <w:rPr>
          <w:rFonts w:ascii="仿宋" w:eastAsia="仿宋" w:hAnsi="仿宋" w:cs="仿宋_GB2312" w:hint="eastAsia"/>
          <w:b/>
          <w:sz w:val="32"/>
          <w:szCs w:val="32"/>
        </w:rPr>
        <w:t>（四）招标情况。</w:t>
      </w:r>
      <w:r w:rsidR="002A36E1" w:rsidRPr="009A7017">
        <w:rPr>
          <w:rFonts w:ascii="仿宋" w:eastAsia="仿宋" w:hAnsi="仿宋" w:cs="仿宋_GB2312" w:hint="eastAsia"/>
          <w:sz w:val="32"/>
          <w:szCs w:val="32"/>
        </w:rPr>
        <w:t>近年来</w:t>
      </w:r>
      <w:r w:rsidR="002A36E1" w:rsidRPr="009A7017">
        <w:rPr>
          <w:rFonts w:ascii="仿宋" w:eastAsia="仿宋" w:hAnsi="仿宋" w:cs="仿宋_GB2312" w:hint="eastAsia"/>
          <w:b/>
          <w:sz w:val="32"/>
          <w:szCs w:val="32"/>
        </w:rPr>
        <w:t>，</w:t>
      </w:r>
      <w:r w:rsidR="006F6377" w:rsidRPr="009A7017">
        <w:rPr>
          <w:rFonts w:ascii="仿宋" w:eastAsia="仿宋" w:hAnsi="仿宋" w:cs="仿宋_GB2312" w:hint="eastAsia"/>
          <w:sz w:val="32"/>
          <w:szCs w:val="32"/>
        </w:rPr>
        <w:t>全省各级</w:t>
      </w:r>
      <w:r w:rsidR="002A36E1" w:rsidRPr="009A7017">
        <w:rPr>
          <w:rFonts w:ascii="仿宋" w:eastAsia="仿宋" w:hAnsi="仿宋" w:cs="仿宋_GB2312" w:hint="eastAsia"/>
          <w:sz w:val="32"/>
          <w:szCs w:val="32"/>
        </w:rPr>
        <w:t>招投标监管机构坚持依法行政、依法办事，</w:t>
      </w:r>
      <w:r w:rsidR="000177DB" w:rsidRPr="009A7017">
        <w:rPr>
          <w:rFonts w:ascii="仿宋" w:eastAsia="仿宋" w:hAnsi="仿宋" w:cs="仿宋_GB2312" w:hint="eastAsia"/>
          <w:sz w:val="32"/>
          <w:szCs w:val="32"/>
        </w:rPr>
        <w:t>通过</w:t>
      </w:r>
      <w:r w:rsidR="00417359" w:rsidRPr="009A7017">
        <w:rPr>
          <w:rFonts w:ascii="仿宋" w:eastAsia="仿宋" w:hAnsi="仿宋" w:cs="仿宋_GB2312" w:hint="eastAsia"/>
          <w:sz w:val="32"/>
          <w:szCs w:val="32"/>
        </w:rPr>
        <w:t>完善制度</w:t>
      </w:r>
      <w:r w:rsidR="002A36E1" w:rsidRPr="009A7017">
        <w:rPr>
          <w:rFonts w:ascii="仿宋" w:eastAsia="仿宋" w:hAnsi="仿宋" w:cs="仿宋_GB2312" w:hint="eastAsia"/>
          <w:sz w:val="32"/>
          <w:szCs w:val="32"/>
        </w:rPr>
        <w:t>建设、创新管理模式、提升监管水平，</w:t>
      </w:r>
      <w:r w:rsidR="000177DB" w:rsidRPr="009A7017">
        <w:rPr>
          <w:rFonts w:ascii="仿宋" w:eastAsia="仿宋" w:hAnsi="仿宋" w:cs="仿宋_GB2312" w:hint="eastAsia"/>
          <w:sz w:val="32"/>
          <w:szCs w:val="32"/>
        </w:rPr>
        <w:t>极大地</w:t>
      </w:r>
      <w:r w:rsidR="00417359" w:rsidRPr="009A7017">
        <w:rPr>
          <w:rFonts w:ascii="仿宋" w:eastAsia="仿宋" w:hAnsi="仿宋" w:cs="仿宋_GB2312" w:hint="eastAsia"/>
          <w:sz w:val="32"/>
          <w:szCs w:val="32"/>
        </w:rPr>
        <w:t>规范</w:t>
      </w:r>
      <w:r w:rsidR="000177DB" w:rsidRPr="009A7017">
        <w:rPr>
          <w:rFonts w:ascii="仿宋" w:eastAsia="仿宋" w:hAnsi="仿宋" w:cs="仿宋_GB2312" w:hint="eastAsia"/>
          <w:sz w:val="32"/>
          <w:szCs w:val="32"/>
        </w:rPr>
        <w:t>了房建和市政</w:t>
      </w:r>
      <w:r w:rsidR="00417359" w:rsidRPr="009A7017">
        <w:rPr>
          <w:rFonts w:ascii="仿宋" w:eastAsia="仿宋" w:hAnsi="仿宋" w:cs="仿宋_GB2312" w:hint="eastAsia"/>
          <w:sz w:val="32"/>
          <w:szCs w:val="32"/>
        </w:rPr>
        <w:t>工程招标投标</w:t>
      </w:r>
      <w:r w:rsidR="000177DB" w:rsidRPr="009A7017">
        <w:rPr>
          <w:rFonts w:ascii="仿宋" w:eastAsia="仿宋" w:hAnsi="仿宋" w:cs="仿宋_GB2312" w:hint="eastAsia"/>
          <w:sz w:val="32"/>
          <w:szCs w:val="32"/>
        </w:rPr>
        <w:t>活动</w:t>
      </w:r>
      <w:r w:rsidR="006F6377" w:rsidRPr="009A7017">
        <w:rPr>
          <w:rFonts w:ascii="仿宋" w:eastAsia="仿宋" w:hAnsi="仿宋" w:cs="仿宋_GB2312" w:hint="eastAsia"/>
          <w:sz w:val="32"/>
          <w:szCs w:val="32"/>
        </w:rPr>
        <w:t>。近</w:t>
      </w:r>
      <w:r w:rsidR="00417359" w:rsidRPr="009A7017">
        <w:rPr>
          <w:rFonts w:ascii="仿宋" w:eastAsia="仿宋" w:hAnsi="仿宋" w:cs="仿宋_GB2312" w:hint="eastAsia"/>
          <w:sz w:val="32"/>
          <w:szCs w:val="32"/>
        </w:rPr>
        <w:t>年来，实现了入市工程招标率100%，应公开招标工程的公开招标率100%，切实发挥了招标投标监管</w:t>
      </w:r>
      <w:r w:rsidR="006F6377" w:rsidRPr="009A7017">
        <w:rPr>
          <w:rFonts w:ascii="仿宋" w:eastAsia="仿宋" w:hAnsi="仿宋" w:cs="仿宋_GB2312" w:hint="eastAsia"/>
          <w:sz w:val="32"/>
          <w:szCs w:val="32"/>
        </w:rPr>
        <w:t>机构在</w:t>
      </w:r>
      <w:r w:rsidR="00417359" w:rsidRPr="009A7017">
        <w:rPr>
          <w:rFonts w:ascii="仿宋" w:eastAsia="仿宋" w:hAnsi="仿宋" w:cs="仿宋_GB2312" w:hint="eastAsia"/>
          <w:sz w:val="32"/>
          <w:szCs w:val="32"/>
        </w:rPr>
        <w:t>工程监管中的龙头作用，</w:t>
      </w:r>
      <w:r w:rsidR="002A36E1" w:rsidRPr="009A7017">
        <w:rPr>
          <w:rFonts w:ascii="仿宋" w:eastAsia="仿宋" w:hAnsi="仿宋" w:cs="仿宋_GB2312" w:hint="eastAsia"/>
          <w:sz w:val="32"/>
          <w:szCs w:val="32"/>
        </w:rPr>
        <w:t>有效保护了发承包双方权益和国家利益、保证了工程质量的有效提升</w:t>
      </w:r>
      <w:r w:rsidR="00417359" w:rsidRPr="009A7017">
        <w:rPr>
          <w:rFonts w:ascii="仿宋" w:eastAsia="仿宋" w:hAnsi="仿宋" w:cs="仿宋_GB2312" w:hint="eastAsia"/>
          <w:sz w:val="32"/>
          <w:szCs w:val="32"/>
        </w:rPr>
        <w:t>。</w:t>
      </w:r>
    </w:p>
    <w:p w:rsidR="00417359" w:rsidRPr="009A7017" w:rsidRDefault="002A36E1" w:rsidP="002A36E1">
      <w:pPr>
        <w:spacing w:line="580" w:lineRule="exact"/>
        <w:ind w:firstLineChars="250" w:firstLine="800"/>
        <w:rPr>
          <w:rFonts w:ascii="仿宋" w:eastAsia="仿宋" w:hAnsi="仿宋" w:cs="仿宋"/>
          <w:b/>
          <w:sz w:val="32"/>
          <w:szCs w:val="32"/>
        </w:rPr>
      </w:pPr>
      <w:r w:rsidRPr="009A7017">
        <w:rPr>
          <w:rFonts w:ascii="仿宋" w:eastAsia="仿宋" w:hAnsi="仿宋" w:cs="仿宋_GB2312" w:hint="eastAsia"/>
          <w:sz w:val="32"/>
          <w:szCs w:val="32"/>
        </w:rPr>
        <w:t>二、</w:t>
      </w:r>
      <w:r w:rsidRPr="009A7017">
        <w:rPr>
          <w:rFonts w:ascii="仿宋" w:eastAsia="仿宋" w:hAnsi="仿宋" w:cs="Times New Roman" w:hint="eastAsia"/>
          <w:b/>
          <w:sz w:val="32"/>
          <w:szCs w:val="32"/>
        </w:rPr>
        <w:t>近期招投标主要工作情况</w:t>
      </w:r>
    </w:p>
    <w:p w:rsidR="002A69C8" w:rsidRPr="009A7017" w:rsidRDefault="002A69C8" w:rsidP="002A36E1">
      <w:pPr>
        <w:spacing w:line="580" w:lineRule="exact"/>
        <w:ind w:firstLineChars="200" w:firstLine="643"/>
        <w:rPr>
          <w:rFonts w:ascii="仿宋" w:eastAsia="仿宋" w:hAnsi="仿宋" w:cs="Times New Roman"/>
          <w:b/>
          <w:sz w:val="32"/>
          <w:szCs w:val="32"/>
        </w:rPr>
      </w:pPr>
      <w:r w:rsidRPr="009A7017">
        <w:rPr>
          <w:rFonts w:ascii="仿宋" w:eastAsia="仿宋" w:hAnsi="仿宋" w:cs="仿宋" w:hint="eastAsia"/>
          <w:b/>
          <w:sz w:val="32"/>
          <w:szCs w:val="32"/>
        </w:rPr>
        <w:t>（一）</w:t>
      </w:r>
      <w:r w:rsidRPr="009A7017">
        <w:rPr>
          <w:rFonts w:ascii="仿宋" w:eastAsia="仿宋" w:hAnsi="仿宋" w:cs="Times New Roman" w:hint="eastAsia"/>
          <w:b/>
          <w:sz w:val="32"/>
          <w:szCs w:val="32"/>
        </w:rPr>
        <w:t>完善制度建设</w:t>
      </w:r>
    </w:p>
    <w:p w:rsidR="002A69C8" w:rsidRPr="009A7017" w:rsidRDefault="002A69C8" w:rsidP="002A69C8">
      <w:pPr>
        <w:spacing w:line="360" w:lineRule="auto"/>
        <w:rPr>
          <w:rFonts w:ascii="仿宋" w:eastAsia="仿宋" w:hAnsi="仿宋" w:cs="Times New Roman"/>
          <w:b/>
          <w:sz w:val="32"/>
          <w:szCs w:val="32"/>
        </w:rPr>
      </w:pPr>
      <w:r w:rsidRPr="009A7017">
        <w:rPr>
          <w:rFonts w:ascii="仿宋" w:eastAsia="仿宋" w:hAnsi="仿宋" w:cs="Times New Roman"/>
          <w:b/>
          <w:sz w:val="32"/>
          <w:szCs w:val="32"/>
        </w:rPr>
        <w:t xml:space="preserve">  </w:t>
      </w:r>
      <w:r w:rsidRPr="009A7017">
        <w:rPr>
          <w:rFonts w:ascii="仿宋" w:eastAsia="仿宋" w:hAnsi="仿宋" w:cs="Times New Roman"/>
          <w:sz w:val="32"/>
          <w:szCs w:val="32"/>
        </w:rPr>
        <w:t xml:space="preserve"> </w:t>
      </w:r>
      <w:r w:rsidR="002A36E1" w:rsidRPr="009A7017">
        <w:rPr>
          <w:rFonts w:ascii="仿宋" w:eastAsia="仿宋" w:hAnsi="仿宋" w:cs="Times New Roman" w:hint="eastAsia"/>
          <w:sz w:val="32"/>
          <w:szCs w:val="32"/>
        </w:rPr>
        <w:t xml:space="preserve">  </w:t>
      </w:r>
      <w:r w:rsidRPr="009A7017">
        <w:rPr>
          <w:rFonts w:ascii="仿宋" w:eastAsia="仿宋" w:hAnsi="仿宋" w:cs="Times New Roman" w:hint="eastAsia"/>
          <w:sz w:val="32"/>
          <w:szCs w:val="32"/>
        </w:rPr>
        <w:t>1</w:t>
      </w:r>
      <w:r w:rsidR="002A36E1" w:rsidRPr="009A7017">
        <w:rPr>
          <w:rFonts w:ascii="仿宋" w:eastAsia="仿宋" w:hAnsi="仿宋" w:cs="Times New Roman" w:hint="eastAsia"/>
          <w:sz w:val="32"/>
          <w:szCs w:val="32"/>
        </w:rPr>
        <w:t>、</w:t>
      </w:r>
      <w:r w:rsidRPr="009A7017">
        <w:rPr>
          <w:rFonts w:ascii="仿宋" w:eastAsia="仿宋" w:hAnsi="仿宋" w:cs="Times New Roman" w:hint="eastAsia"/>
          <w:sz w:val="32"/>
          <w:szCs w:val="32"/>
        </w:rPr>
        <w:t>改革非国有资金投资建筑工程招投标监管方式</w:t>
      </w:r>
      <w:r w:rsidRPr="009A7017">
        <w:rPr>
          <w:rFonts w:ascii="仿宋" w:eastAsia="仿宋" w:hAnsi="仿宋" w:cs="Times New Roman"/>
          <w:sz w:val="32"/>
          <w:szCs w:val="32"/>
        </w:rPr>
        <w:t xml:space="preserve"> </w:t>
      </w:r>
      <w:r w:rsidRPr="009A7017">
        <w:rPr>
          <w:rFonts w:ascii="仿宋" w:eastAsia="仿宋" w:hAnsi="仿宋" w:cs="Times New Roman" w:hint="eastAsia"/>
          <w:sz w:val="32"/>
          <w:szCs w:val="32"/>
        </w:rPr>
        <w:t>。为推进我省建筑业改革，优化投资环境，激发非国有资金的投资积极性，</w:t>
      </w:r>
      <w:r w:rsidRPr="009A7017">
        <w:rPr>
          <w:rFonts w:ascii="仿宋" w:eastAsia="仿宋" w:hAnsi="仿宋" w:cs="仿宋_GB2312" w:hint="eastAsia"/>
          <w:sz w:val="32"/>
          <w:szCs w:val="32"/>
        </w:rPr>
        <w:t>充分发挥市场在资源配置中的基础性作用，</w:t>
      </w:r>
      <w:r w:rsidR="0069792B" w:rsidRPr="009A7017">
        <w:rPr>
          <w:rFonts w:ascii="仿宋" w:eastAsia="仿宋" w:hAnsi="仿宋" w:cs="仿宋_GB2312" w:hint="eastAsia"/>
          <w:sz w:val="32"/>
          <w:szCs w:val="32"/>
        </w:rPr>
        <w:t>同时考虑到经济下行压力方面因素，我们</w:t>
      </w:r>
      <w:r w:rsidRPr="009A7017">
        <w:rPr>
          <w:rFonts w:ascii="仿宋" w:eastAsia="仿宋" w:hAnsi="仿宋" w:cs="Times New Roman" w:hint="eastAsia"/>
          <w:sz w:val="32"/>
          <w:szCs w:val="32"/>
        </w:rPr>
        <w:t>根据住建部《关于推进建筑业发展和改革的若干意见》（建市</w:t>
      </w:r>
      <w:r w:rsidRPr="009A7017">
        <w:rPr>
          <w:rFonts w:ascii="仿宋" w:eastAsia="仿宋" w:hAnsi="仿宋" w:cs="Times New Roman"/>
          <w:sz w:val="32"/>
          <w:szCs w:val="32"/>
        </w:rPr>
        <w:t>[2014]92</w:t>
      </w:r>
      <w:r w:rsidRPr="009A7017">
        <w:rPr>
          <w:rFonts w:ascii="仿宋" w:eastAsia="仿宋" w:hAnsi="仿宋" w:cs="Times New Roman" w:hint="eastAsia"/>
          <w:sz w:val="32"/>
          <w:szCs w:val="32"/>
        </w:rPr>
        <w:t>号）精神，结合简政放权要求，</w:t>
      </w:r>
      <w:r w:rsidR="0069792B" w:rsidRPr="009A7017">
        <w:rPr>
          <w:rFonts w:ascii="仿宋" w:eastAsia="仿宋" w:hAnsi="仿宋" w:cs="Times New Roman" w:hint="eastAsia"/>
          <w:sz w:val="32"/>
          <w:szCs w:val="32"/>
        </w:rPr>
        <w:t>在省政府法制办的大力支持下，</w:t>
      </w:r>
      <w:r w:rsidR="002A36E1" w:rsidRPr="009A7017">
        <w:rPr>
          <w:rFonts w:ascii="仿宋" w:eastAsia="仿宋" w:hAnsi="仿宋" w:cs="Times New Roman" w:hint="eastAsia"/>
          <w:sz w:val="32"/>
          <w:szCs w:val="32"/>
        </w:rPr>
        <w:t>起草</w:t>
      </w:r>
      <w:r w:rsidRPr="009A7017">
        <w:rPr>
          <w:rFonts w:ascii="仿宋" w:eastAsia="仿宋" w:hAnsi="仿宋" w:cs="Times New Roman" w:hint="eastAsia"/>
          <w:sz w:val="32"/>
          <w:szCs w:val="32"/>
        </w:rPr>
        <w:t>出</w:t>
      </w:r>
      <w:r w:rsidRPr="009A7017">
        <w:rPr>
          <w:rFonts w:ascii="仿宋" w:eastAsia="仿宋" w:hAnsi="仿宋" w:cs="Times New Roman" w:hint="eastAsia"/>
          <w:sz w:val="32"/>
          <w:szCs w:val="32"/>
        </w:rPr>
        <w:lastRenderedPageBreak/>
        <w:t>台了《关于做好非国有资金投资房屋建筑和市政基础设施工程项目监管工作的通知》</w:t>
      </w:r>
      <w:r w:rsidR="006F6377" w:rsidRPr="009A7017">
        <w:rPr>
          <w:rFonts w:ascii="仿宋" w:eastAsia="仿宋" w:hAnsi="仿宋" w:cs="Times New Roman" w:hint="eastAsia"/>
          <w:sz w:val="32"/>
          <w:szCs w:val="32"/>
        </w:rPr>
        <w:t>（晋建市【2015】140号）</w:t>
      </w:r>
      <w:r w:rsidRPr="009A7017">
        <w:rPr>
          <w:rFonts w:ascii="仿宋" w:eastAsia="仿宋" w:hAnsi="仿宋" w:cs="Times New Roman" w:hint="eastAsia"/>
          <w:sz w:val="32"/>
          <w:szCs w:val="32"/>
        </w:rPr>
        <w:t>，非国有资金投资工程发包方式</w:t>
      </w:r>
      <w:r w:rsidR="0069792B" w:rsidRPr="009A7017">
        <w:rPr>
          <w:rFonts w:ascii="仿宋" w:eastAsia="仿宋" w:hAnsi="仿宋" w:cs="Times New Roman" w:hint="eastAsia"/>
          <w:sz w:val="32"/>
          <w:szCs w:val="32"/>
        </w:rPr>
        <w:t>完全由</w:t>
      </w:r>
      <w:r w:rsidRPr="009A7017">
        <w:rPr>
          <w:rFonts w:ascii="仿宋" w:eastAsia="仿宋" w:hAnsi="仿宋" w:cs="Times New Roman" w:hint="eastAsia"/>
          <w:sz w:val="32"/>
          <w:szCs w:val="32"/>
        </w:rPr>
        <w:t>建设单位自主选择并对选择的设计、施工等单位承担相应责任</w:t>
      </w:r>
      <w:r w:rsidR="002A36E1" w:rsidRPr="009A7017">
        <w:rPr>
          <w:rFonts w:ascii="仿宋" w:eastAsia="仿宋" w:hAnsi="仿宋" w:cs="Times New Roman" w:hint="eastAsia"/>
          <w:sz w:val="32"/>
          <w:szCs w:val="32"/>
        </w:rPr>
        <w:t>，</w:t>
      </w:r>
      <w:r w:rsidR="0069792B" w:rsidRPr="009A7017">
        <w:rPr>
          <w:rFonts w:ascii="仿宋" w:eastAsia="仿宋" w:hAnsi="仿宋" w:cs="Times New Roman" w:hint="eastAsia"/>
          <w:sz w:val="32"/>
          <w:szCs w:val="32"/>
        </w:rPr>
        <w:t>经过一年运行，成效初显</w:t>
      </w:r>
      <w:r w:rsidR="002A36E1" w:rsidRPr="009A7017">
        <w:rPr>
          <w:rFonts w:ascii="仿宋" w:eastAsia="仿宋" w:hAnsi="仿宋" w:cs="Times New Roman" w:hint="eastAsia"/>
          <w:sz w:val="32"/>
          <w:szCs w:val="32"/>
        </w:rPr>
        <w:t>。</w:t>
      </w:r>
    </w:p>
    <w:p w:rsidR="002A69C8" w:rsidRPr="009A7017" w:rsidRDefault="002A69C8" w:rsidP="002A69C8">
      <w:pPr>
        <w:spacing w:line="360" w:lineRule="auto"/>
        <w:rPr>
          <w:rFonts w:ascii="仿宋" w:eastAsia="仿宋" w:hAnsi="仿宋" w:cs="Times New Roman"/>
          <w:b/>
          <w:sz w:val="32"/>
          <w:szCs w:val="32"/>
        </w:rPr>
      </w:pPr>
      <w:r w:rsidRPr="009A7017">
        <w:rPr>
          <w:rFonts w:ascii="仿宋" w:eastAsia="仿宋" w:hAnsi="仿宋" w:cs="Times New Roman"/>
          <w:b/>
          <w:sz w:val="32"/>
          <w:szCs w:val="32"/>
        </w:rPr>
        <w:t xml:space="preserve">  </w:t>
      </w:r>
      <w:r w:rsidRPr="009A7017">
        <w:rPr>
          <w:rFonts w:ascii="仿宋" w:eastAsia="仿宋" w:hAnsi="仿宋" w:cs="Times New Roman"/>
          <w:sz w:val="32"/>
          <w:szCs w:val="32"/>
        </w:rPr>
        <w:t xml:space="preserve">  </w:t>
      </w:r>
      <w:r w:rsidRPr="009A7017">
        <w:rPr>
          <w:rFonts w:ascii="仿宋" w:eastAsia="仿宋" w:hAnsi="仿宋" w:cs="Times New Roman" w:hint="eastAsia"/>
          <w:sz w:val="32"/>
          <w:szCs w:val="32"/>
        </w:rPr>
        <w:t>2</w:t>
      </w:r>
      <w:r w:rsidR="002A36E1" w:rsidRPr="009A7017">
        <w:rPr>
          <w:rFonts w:ascii="仿宋" w:eastAsia="仿宋" w:hAnsi="仿宋" w:cs="Times New Roman" w:hint="eastAsia"/>
          <w:sz w:val="32"/>
          <w:szCs w:val="32"/>
        </w:rPr>
        <w:t>、</w:t>
      </w:r>
      <w:r w:rsidR="006F6377" w:rsidRPr="009A7017">
        <w:rPr>
          <w:rFonts w:ascii="仿宋" w:eastAsia="仿宋" w:hAnsi="仿宋" w:cs="Times New Roman" w:hint="eastAsia"/>
          <w:sz w:val="32"/>
          <w:szCs w:val="32"/>
        </w:rPr>
        <w:t>规范房屋建筑和市政</w:t>
      </w:r>
      <w:r w:rsidRPr="009A7017">
        <w:rPr>
          <w:rFonts w:ascii="仿宋" w:eastAsia="仿宋" w:hAnsi="仿宋" w:cs="Times New Roman" w:hint="eastAsia"/>
          <w:sz w:val="32"/>
          <w:szCs w:val="32"/>
        </w:rPr>
        <w:t>工程招投标活动。按照“放管结合”的要求，重点加强国有资金投资建筑工程的招投标监督管理。通过对全省</w:t>
      </w:r>
      <w:r w:rsidR="00D935EE" w:rsidRPr="009A7017">
        <w:rPr>
          <w:rFonts w:ascii="仿宋" w:eastAsia="仿宋" w:hAnsi="仿宋" w:cs="Times New Roman" w:hint="eastAsia"/>
          <w:sz w:val="32"/>
          <w:szCs w:val="32"/>
        </w:rPr>
        <w:t>标后在建工程进行</w:t>
      </w:r>
      <w:r w:rsidRPr="009A7017">
        <w:rPr>
          <w:rFonts w:ascii="仿宋" w:eastAsia="仿宋" w:hAnsi="仿宋" w:cs="Times New Roman" w:hint="eastAsia"/>
          <w:sz w:val="32"/>
          <w:szCs w:val="32"/>
        </w:rPr>
        <w:t>全面排查和梳理，针对招标人先建后招虚假招标、设置明显高于招标项目实际需要和脱离市场实际的不合理条件排斥潜在投标人、选择招标代理机构环节缺乏竞争容易产生权利寻租、招标人评委与专家评委“勾兑”形成评标不公以及监管机构</w:t>
      </w:r>
      <w:r w:rsidR="00D935EE" w:rsidRPr="009A7017">
        <w:rPr>
          <w:rFonts w:ascii="仿宋" w:eastAsia="仿宋" w:hAnsi="仿宋" w:cs="Times New Roman" w:hint="eastAsia"/>
          <w:sz w:val="32"/>
          <w:szCs w:val="32"/>
        </w:rPr>
        <w:t>不按规定办事、</w:t>
      </w:r>
      <w:r w:rsidRPr="009A7017">
        <w:rPr>
          <w:rFonts w:ascii="仿宋" w:eastAsia="仿宋" w:hAnsi="仿宋" w:cs="Times New Roman" w:hint="eastAsia"/>
          <w:sz w:val="32"/>
          <w:szCs w:val="32"/>
        </w:rPr>
        <w:t>人为增加审查事项等</w:t>
      </w:r>
      <w:r w:rsidR="00D935EE" w:rsidRPr="009A7017">
        <w:rPr>
          <w:rFonts w:ascii="仿宋" w:eastAsia="仿宋" w:hAnsi="仿宋" w:cs="Times New Roman" w:hint="eastAsia"/>
          <w:sz w:val="32"/>
          <w:szCs w:val="32"/>
        </w:rPr>
        <w:t>等</w:t>
      </w:r>
      <w:r w:rsidRPr="009A7017">
        <w:rPr>
          <w:rFonts w:ascii="仿宋" w:eastAsia="仿宋" w:hAnsi="仿宋" w:cs="Times New Roman" w:hint="eastAsia"/>
          <w:sz w:val="32"/>
          <w:szCs w:val="32"/>
        </w:rPr>
        <w:t>问题，</w:t>
      </w:r>
      <w:r w:rsidR="006F6377" w:rsidRPr="009A7017">
        <w:rPr>
          <w:rFonts w:ascii="仿宋" w:eastAsia="仿宋" w:hAnsi="仿宋" w:cs="Times New Roman" w:hint="eastAsia"/>
          <w:sz w:val="32"/>
          <w:szCs w:val="32"/>
        </w:rPr>
        <w:t>制定下发</w:t>
      </w:r>
      <w:r w:rsidR="00D935EE" w:rsidRPr="009A7017">
        <w:rPr>
          <w:rFonts w:ascii="仿宋" w:eastAsia="仿宋" w:hAnsi="仿宋" w:cs="Times New Roman" w:hint="eastAsia"/>
          <w:sz w:val="32"/>
          <w:szCs w:val="32"/>
        </w:rPr>
        <w:t>了《进一步规范</w:t>
      </w:r>
      <w:r w:rsidR="006F6377" w:rsidRPr="009A7017">
        <w:rPr>
          <w:rFonts w:ascii="仿宋" w:eastAsia="仿宋" w:hAnsi="仿宋" w:cs="Times New Roman" w:hint="eastAsia"/>
          <w:sz w:val="32"/>
          <w:szCs w:val="32"/>
        </w:rPr>
        <w:t>房屋建筑和市政基础设施工程</w:t>
      </w:r>
      <w:r w:rsidR="00D935EE" w:rsidRPr="009A7017">
        <w:rPr>
          <w:rFonts w:ascii="仿宋" w:eastAsia="仿宋" w:hAnsi="仿宋" w:cs="Times New Roman" w:hint="eastAsia"/>
          <w:sz w:val="32"/>
          <w:szCs w:val="32"/>
        </w:rPr>
        <w:t>招投标活动的通知》</w:t>
      </w:r>
      <w:r w:rsidR="006F6377" w:rsidRPr="009A7017">
        <w:rPr>
          <w:rFonts w:ascii="仿宋" w:eastAsia="仿宋" w:hAnsi="仿宋" w:cs="Times New Roman" w:hint="eastAsia"/>
          <w:sz w:val="32"/>
          <w:szCs w:val="32"/>
        </w:rPr>
        <w:t>（晋建市【2015】223号）</w:t>
      </w:r>
      <w:r w:rsidR="0069792B" w:rsidRPr="009A7017">
        <w:rPr>
          <w:rFonts w:ascii="仿宋" w:eastAsia="仿宋" w:hAnsi="仿宋" w:cs="Times New Roman" w:hint="eastAsia"/>
          <w:sz w:val="32"/>
          <w:szCs w:val="32"/>
        </w:rPr>
        <w:t>，</w:t>
      </w:r>
      <w:r w:rsidR="00D935EE" w:rsidRPr="009A7017">
        <w:rPr>
          <w:rFonts w:ascii="仿宋" w:eastAsia="仿宋" w:hAnsi="仿宋" w:cs="Times New Roman" w:hint="eastAsia"/>
          <w:sz w:val="32"/>
          <w:szCs w:val="32"/>
        </w:rPr>
        <w:t>明确房建和市政工程招投标关键环节的要求，规范各方主体在</w:t>
      </w:r>
      <w:r w:rsidRPr="009A7017">
        <w:rPr>
          <w:rFonts w:ascii="仿宋" w:eastAsia="仿宋" w:hAnsi="仿宋" w:cs="Times New Roman" w:hint="eastAsia"/>
          <w:sz w:val="32"/>
          <w:szCs w:val="32"/>
        </w:rPr>
        <w:t>招投标</w:t>
      </w:r>
      <w:r w:rsidR="00D935EE" w:rsidRPr="009A7017">
        <w:rPr>
          <w:rFonts w:ascii="仿宋" w:eastAsia="仿宋" w:hAnsi="仿宋" w:cs="Times New Roman" w:hint="eastAsia"/>
          <w:sz w:val="32"/>
          <w:szCs w:val="32"/>
        </w:rPr>
        <w:t>过程中的行为，努力营造</w:t>
      </w:r>
      <w:r w:rsidRPr="009A7017">
        <w:rPr>
          <w:rFonts w:ascii="仿宋" w:eastAsia="仿宋" w:hAnsi="仿宋" w:cs="Times New Roman" w:hint="eastAsia"/>
          <w:sz w:val="32"/>
          <w:szCs w:val="32"/>
        </w:rPr>
        <w:t>统一、开放、竞争、有序的招投标市场。</w:t>
      </w:r>
      <w:r w:rsidRPr="009A7017">
        <w:rPr>
          <w:rFonts w:ascii="仿宋" w:eastAsia="仿宋" w:hAnsi="仿宋" w:cs="Times New Roman"/>
          <w:b/>
          <w:sz w:val="32"/>
          <w:szCs w:val="32"/>
        </w:rPr>
        <w:t xml:space="preserve"> </w:t>
      </w:r>
    </w:p>
    <w:p w:rsidR="002A36E1" w:rsidRPr="009A7017" w:rsidRDefault="0078785A" w:rsidP="002A36E1">
      <w:pPr>
        <w:snapToGrid w:val="0"/>
        <w:spacing w:line="580" w:lineRule="exact"/>
        <w:ind w:firstLineChars="246" w:firstLine="787"/>
        <w:rPr>
          <w:rFonts w:ascii="仿宋" w:eastAsia="仿宋" w:hAnsi="仿宋" w:cs="Times New Roman"/>
          <w:b/>
          <w:sz w:val="32"/>
          <w:szCs w:val="32"/>
        </w:rPr>
      </w:pPr>
      <w:r w:rsidRPr="009A7017">
        <w:rPr>
          <w:rFonts w:ascii="仿宋" w:eastAsia="仿宋" w:hAnsi="仿宋" w:cs="Times New Roman" w:hint="eastAsia"/>
          <w:sz w:val="32"/>
          <w:szCs w:val="32"/>
        </w:rPr>
        <w:t>3</w:t>
      </w:r>
      <w:r w:rsidR="0069792B" w:rsidRPr="009A7017">
        <w:rPr>
          <w:rFonts w:ascii="仿宋" w:eastAsia="仿宋" w:hAnsi="仿宋" w:cs="Times New Roman" w:hint="eastAsia"/>
          <w:sz w:val="32"/>
          <w:szCs w:val="32"/>
        </w:rPr>
        <w:t>、</w:t>
      </w:r>
      <w:r w:rsidRPr="009A7017">
        <w:rPr>
          <w:rFonts w:ascii="仿宋" w:eastAsia="仿宋" w:hAnsi="仿宋" w:cs="Times New Roman" w:hint="eastAsia"/>
          <w:sz w:val="32"/>
          <w:szCs w:val="32"/>
        </w:rPr>
        <w:t>提升招标投标监督管理机构</w:t>
      </w:r>
      <w:r w:rsidR="00D935EE" w:rsidRPr="009A7017">
        <w:rPr>
          <w:rFonts w:ascii="仿宋" w:eastAsia="仿宋" w:hAnsi="仿宋" w:cs="Times New Roman" w:hint="eastAsia"/>
          <w:sz w:val="32"/>
          <w:szCs w:val="32"/>
        </w:rPr>
        <w:t>及其人员</w:t>
      </w:r>
      <w:r w:rsidR="0069792B" w:rsidRPr="009A7017">
        <w:rPr>
          <w:rFonts w:ascii="仿宋" w:eastAsia="仿宋" w:hAnsi="仿宋" w:cs="Times New Roman" w:hint="eastAsia"/>
          <w:sz w:val="32"/>
          <w:szCs w:val="32"/>
        </w:rPr>
        <w:t>的依法办事能力。监管人员的素质直接决定着监管工作成败，为了抓住招投标监管工作的牛鼻子，通过</w:t>
      </w:r>
      <w:r w:rsidR="00013529" w:rsidRPr="009A7017">
        <w:rPr>
          <w:rFonts w:ascii="仿宋" w:eastAsia="仿宋" w:hAnsi="仿宋" w:cs="Times New Roman" w:hint="eastAsia"/>
          <w:sz w:val="32"/>
          <w:szCs w:val="32"/>
        </w:rPr>
        <w:t>《房屋建筑和市政基础设施</w:t>
      </w:r>
      <w:r w:rsidRPr="009A7017">
        <w:rPr>
          <w:rFonts w:ascii="仿宋" w:eastAsia="仿宋" w:hAnsi="仿宋" w:cs="Times New Roman" w:hint="eastAsia"/>
          <w:sz w:val="32"/>
          <w:szCs w:val="32"/>
        </w:rPr>
        <w:t>工程招投标监督管理机构及人员考核管理办法》</w:t>
      </w:r>
      <w:r w:rsidR="00013529" w:rsidRPr="009A7017">
        <w:rPr>
          <w:rFonts w:ascii="仿宋" w:eastAsia="仿宋" w:hAnsi="仿宋" w:cs="Times New Roman" w:hint="eastAsia"/>
          <w:sz w:val="32"/>
          <w:szCs w:val="32"/>
        </w:rPr>
        <w:t>，细化、</w:t>
      </w:r>
      <w:r w:rsidRPr="009A7017">
        <w:rPr>
          <w:rFonts w:ascii="仿宋" w:eastAsia="仿宋" w:hAnsi="仿宋" w:cs="Times New Roman" w:hint="eastAsia"/>
          <w:sz w:val="32"/>
          <w:szCs w:val="32"/>
        </w:rPr>
        <w:t>量化</w:t>
      </w:r>
      <w:r w:rsidR="00013529" w:rsidRPr="009A7017">
        <w:rPr>
          <w:rFonts w:ascii="仿宋" w:eastAsia="仿宋" w:hAnsi="仿宋" w:cs="Times New Roman" w:hint="eastAsia"/>
          <w:sz w:val="32"/>
          <w:szCs w:val="32"/>
        </w:rPr>
        <w:t>招投标监管</w:t>
      </w:r>
      <w:r w:rsidRPr="009A7017">
        <w:rPr>
          <w:rFonts w:ascii="仿宋" w:eastAsia="仿宋" w:hAnsi="仿宋" w:cs="Times New Roman" w:hint="eastAsia"/>
          <w:sz w:val="32"/>
          <w:szCs w:val="32"/>
        </w:rPr>
        <w:t>指标</w:t>
      </w:r>
      <w:r w:rsidR="00013529" w:rsidRPr="009A7017">
        <w:rPr>
          <w:rFonts w:ascii="仿宋" w:eastAsia="仿宋" w:hAnsi="仿宋" w:cs="Times New Roman" w:hint="eastAsia"/>
          <w:sz w:val="32"/>
          <w:szCs w:val="32"/>
        </w:rPr>
        <w:t>并赋分</w:t>
      </w:r>
      <w:r w:rsidRPr="009A7017">
        <w:rPr>
          <w:rFonts w:ascii="仿宋" w:eastAsia="仿宋" w:hAnsi="仿宋" w:cs="Times New Roman" w:hint="eastAsia"/>
          <w:sz w:val="32"/>
          <w:szCs w:val="32"/>
        </w:rPr>
        <w:t>，省对市、市对县</w:t>
      </w:r>
      <w:r w:rsidR="00013529" w:rsidRPr="009A7017">
        <w:rPr>
          <w:rFonts w:ascii="仿宋" w:eastAsia="仿宋" w:hAnsi="仿宋" w:cs="Times New Roman" w:hint="eastAsia"/>
          <w:sz w:val="32"/>
          <w:szCs w:val="32"/>
        </w:rPr>
        <w:t>招投标监管机构</w:t>
      </w:r>
      <w:r w:rsidRPr="009A7017">
        <w:rPr>
          <w:rFonts w:ascii="仿宋" w:eastAsia="仿宋" w:hAnsi="仿宋" w:cs="Times New Roman" w:hint="eastAsia"/>
          <w:sz w:val="32"/>
          <w:szCs w:val="32"/>
        </w:rPr>
        <w:t>开</w:t>
      </w:r>
      <w:r w:rsidRPr="009A7017">
        <w:rPr>
          <w:rFonts w:ascii="仿宋" w:eastAsia="仿宋" w:hAnsi="仿宋" w:cs="Times New Roman" w:hint="eastAsia"/>
          <w:sz w:val="32"/>
          <w:szCs w:val="32"/>
        </w:rPr>
        <w:lastRenderedPageBreak/>
        <w:t>展不定期</w:t>
      </w:r>
      <w:r w:rsidR="00013529" w:rsidRPr="009A7017">
        <w:rPr>
          <w:rFonts w:ascii="仿宋" w:eastAsia="仿宋" w:hAnsi="仿宋" w:cs="Times New Roman" w:hint="eastAsia"/>
          <w:sz w:val="32"/>
          <w:szCs w:val="32"/>
        </w:rPr>
        <w:t>业务</w:t>
      </w:r>
      <w:r w:rsidRPr="009A7017">
        <w:rPr>
          <w:rFonts w:ascii="仿宋" w:eastAsia="仿宋" w:hAnsi="仿宋" w:cs="Times New Roman" w:hint="eastAsia"/>
          <w:sz w:val="32"/>
          <w:szCs w:val="32"/>
        </w:rPr>
        <w:t>考核</w:t>
      </w:r>
      <w:r w:rsidR="00013529" w:rsidRPr="009A7017">
        <w:rPr>
          <w:rFonts w:ascii="仿宋" w:eastAsia="仿宋" w:hAnsi="仿宋" w:cs="Times New Roman" w:hint="eastAsia"/>
          <w:sz w:val="32"/>
          <w:szCs w:val="32"/>
        </w:rPr>
        <w:t>指导监督</w:t>
      </w:r>
      <w:r w:rsidRPr="009A7017">
        <w:rPr>
          <w:rFonts w:ascii="仿宋" w:eastAsia="仿宋" w:hAnsi="仿宋" w:cs="Times New Roman" w:hint="eastAsia"/>
          <w:sz w:val="32"/>
          <w:szCs w:val="32"/>
        </w:rPr>
        <w:t>，年终综合评价</w:t>
      </w:r>
      <w:r w:rsidR="00013529" w:rsidRPr="009A7017">
        <w:rPr>
          <w:rFonts w:ascii="仿宋" w:eastAsia="仿宋" w:hAnsi="仿宋" w:cs="Times New Roman" w:hint="eastAsia"/>
          <w:sz w:val="32"/>
          <w:szCs w:val="32"/>
        </w:rPr>
        <w:t>排名</w:t>
      </w:r>
      <w:r w:rsidRPr="009A7017">
        <w:rPr>
          <w:rFonts w:ascii="仿宋" w:eastAsia="仿宋" w:hAnsi="仿宋" w:cs="Times New Roman" w:hint="eastAsia"/>
          <w:sz w:val="32"/>
          <w:szCs w:val="32"/>
        </w:rPr>
        <w:t>，极大的提高了招投标监管工作人员的工作、学习氛围，有效的保障监管工作的全面提升。</w:t>
      </w:r>
    </w:p>
    <w:p w:rsidR="002A69C8" w:rsidRPr="009A7017" w:rsidRDefault="00585BB6" w:rsidP="00585BB6">
      <w:pPr>
        <w:snapToGrid w:val="0"/>
        <w:spacing w:line="580" w:lineRule="exact"/>
        <w:rPr>
          <w:rFonts w:ascii="仿宋" w:eastAsia="仿宋" w:hAnsi="仿宋" w:cs="Times New Roman"/>
          <w:b/>
          <w:sz w:val="32"/>
          <w:szCs w:val="32"/>
        </w:rPr>
      </w:pPr>
      <w:r w:rsidRPr="009A7017">
        <w:rPr>
          <w:rFonts w:ascii="仿宋" w:eastAsia="仿宋" w:hAnsi="仿宋" w:cs="Times New Roman" w:hint="eastAsia"/>
          <w:b/>
          <w:sz w:val="32"/>
          <w:szCs w:val="32"/>
        </w:rPr>
        <w:t xml:space="preserve">    </w:t>
      </w:r>
      <w:r w:rsidR="0078785A" w:rsidRPr="009A7017">
        <w:rPr>
          <w:rFonts w:ascii="仿宋" w:eastAsia="仿宋" w:hAnsi="仿宋" w:cs="Times New Roman" w:hint="eastAsia"/>
          <w:b/>
          <w:sz w:val="32"/>
          <w:szCs w:val="32"/>
        </w:rPr>
        <w:t>（二）</w:t>
      </w:r>
      <w:r w:rsidR="002A69C8" w:rsidRPr="009A7017">
        <w:rPr>
          <w:rFonts w:ascii="仿宋" w:eastAsia="仿宋" w:hAnsi="仿宋" w:cs="Times New Roman" w:hint="eastAsia"/>
          <w:b/>
          <w:sz w:val="32"/>
          <w:szCs w:val="32"/>
        </w:rPr>
        <w:t>开展招投标市场专项整治行动</w:t>
      </w:r>
    </w:p>
    <w:p w:rsidR="006F6377" w:rsidRPr="009A7017" w:rsidRDefault="002A69C8" w:rsidP="006F6377">
      <w:pPr>
        <w:spacing w:line="580" w:lineRule="exact"/>
        <w:ind w:rightChars="-138" w:right="-290" w:firstLineChars="250" w:firstLine="800"/>
        <w:rPr>
          <w:rFonts w:ascii="仿宋" w:eastAsia="仿宋" w:hAnsi="仿宋" w:cs="Times New Roman"/>
          <w:sz w:val="32"/>
          <w:szCs w:val="32"/>
        </w:rPr>
      </w:pPr>
      <w:r w:rsidRPr="009A7017">
        <w:rPr>
          <w:rFonts w:ascii="仿宋" w:eastAsia="仿宋" w:hAnsi="仿宋" w:cs="Times New Roman" w:hint="eastAsia"/>
          <w:sz w:val="32"/>
          <w:szCs w:val="32"/>
        </w:rPr>
        <w:t>1</w:t>
      </w:r>
      <w:r w:rsidR="0078785A" w:rsidRPr="009A7017">
        <w:rPr>
          <w:rFonts w:ascii="仿宋" w:eastAsia="仿宋" w:hAnsi="仿宋" w:cs="Times New Roman" w:hint="eastAsia"/>
          <w:sz w:val="32"/>
          <w:szCs w:val="32"/>
        </w:rPr>
        <w:t>、</w:t>
      </w:r>
      <w:r w:rsidR="006F6377" w:rsidRPr="009A7017">
        <w:rPr>
          <w:rFonts w:ascii="仿宋" w:eastAsia="仿宋" w:hAnsi="仿宋" w:cs="Times New Roman" w:hint="eastAsia"/>
          <w:sz w:val="32"/>
          <w:szCs w:val="32"/>
        </w:rPr>
        <w:t>连续三年组织开展了全省房屋建筑和市政工程招投标专项督查，对招标投标监管机构、招标代理机构、招标人、投标人的标前</w:t>
      </w:r>
      <w:r w:rsidR="00013529" w:rsidRPr="009A7017">
        <w:rPr>
          <w:rFonts w:ascii="仿宋" w:eastAsia="仿宋" w:hAnsi="仿宋" w:cs="Times New Roman" w:hint="eastAsia"/>
          <w:sz w:val="32"/>
          <w:szCs w:val="32"/>
        </w:rPr>
        <w:t>依法招投标情况</w:t>
      </w:r>
      <w:r w:rsidR="006F6377" w:rsidRPr="009A7017">
        <w:rPr>
          <w:rFonts w:ascii="仿宋" w:eastAsia="仿宋" w:hAnsi="仿宋" w:cs="Times New Roman" w:hint="eastAsia"/>
          <w:sz w:val="32"/>
          <w:szCs w:val="32"/>
        </w:rPr>
        <w:t>、标后</w:t>
      </w:r>
      <w:r w:rsidR="00013529" w:rsidRPr="009A7017">
        <w:rPr>
          <w:rFonts w:ascii="仿宋" w:eastAsia="仿宋" w:hAnsi="仿宋" w:cs="Times New Roman" w:hint="eastAsia"/>
          <w:sz w:val="32"/>
          <w:szCs w:val="32"/>
        </w:rPr>
        <w:t>履约</w:t>
      </w:r>
      <w:r w:rsidR="006F6377" w:rsidRPr="009A7017">
        <w:rPr>
          <w:rFonts w:ascii="仿宋" w:eastAsia="仿宋" w:hAnsi="仿宋" w:cs="Times New Roman" w:hint="eastAsia"/>
          <w:sz w:val="32"/>
          <w:szCs w:val="32"/>
        </w:rPr>
        <w:t>行为进行专项检查。并配合与我厅市场处对招标工程转包违法分包进行督查。共检查</w:t>
      </w:r>
      <w:r w:rsidR="00013529" w:rsidRPr="009A7017">
        <w:rPr>
          <w:rFonts w:ascii="仿宋" w:eastAsia="仿宋" w:hAnsi="仿宋" w:cs="Times New Roman" w:hint="eastAsia"/>
          <w:sz w:val="32"/>
          <w:szCs w:val="32"/>
        </w:rPr>
        <w:t>招标监管机构33家次、招标项目</w:t>
      </w:r>
      <w:r w:rsidR="006F6377" w:rsidRPr="009A7017">
        <w:rPr>
          <w:rFonts w:ascii="仿宋" w:eastAsia="仿宋" w:hAnsi="仿宋" w:cs="Times New Roman"/>
          <w:sz w:val="32"/>
          <w:szCs w:val="32"/>
        </w:rPr>
        <w:t>1914</w:t>
      </w:r>
      <w:r w:rsidR="006F6377" w:rsidRPr="009A7017">
        <w:rPr>
          <w:rFonts w:ascii="仿宋" w:eastAsia="仿宋" w:hAnsi="仿宋" w:cs="Times New Roman" w:hint="eastAsia"/>
          <w:sz w:val="32"/>
          <w:szCs w:val="32"/>
        </w:rPr>
        <w:t>项，</w:t>
      </w:r>
      <w:r w:rsidR="00013529" w:rsidRPr="009A7017">
        <w:rPr>
          <w:rFonts w:ascii="仿宋" w:eastAsia="仿宋" w:hAnsi="仿宋" w:cs="Times New Roman" w:hint="eastAsia"/>
          <w:sz w:val="32"/>
          <w:szCs w:val="32"/>
        </w:rPr>
        <w:t>招标代理机构200多家次、</w:t>
      </w:r>
      <w:r w:rsidR="006F6377" w:rsidRPr="009A7017">
        <w:rPr>
          <w:rFonts w:ascii="仿宋" w:eastAsia="仿宋" w:hAnsi="仿宋" w:cs="Times New Roman" w:hint="eastAsia"/>
          <w:sz w:val="32"/>
          <w:szCs w:val="32"/>
        </w:rPr>
        <w:t>发现违法行为的项目数共计</w:t>
      </w:r>
      <w:r w:rsidR="006F6377" w:rsidRPr="009A7017">
        <w:rPr>
          <w:rFonts w:ascii="仿宋" w:eastAsia="仿宋" w:hAnsi="仿宋" w:cs="Times New Roman"/>
          <w:sz w:val="32"/>
          <w:szCs w:val="32"/>
        </w:rPr>
        <w:t>82</w:t>
      </w:r>
      <w:r w:rsidR="006F6377" w:rsidRPr="009A7017">
        <w:rPr>
          <w:rFonts w:ascii="仿宋" w:eastAsia="仿宋" w:hAnsi="仿宋" w:cs="Times New Roman" w:hint="eastAsia"/>
          <w:sz w:val="32"/>
          <w:szCs w:val="32"/>
        </w:rPr>
        <w:t>项，其中有转包行为的</w:t>
      </w:r>
      <w:r w:rsidR="006F6377" w:rsidRPr="009A7017">
        <w:rPr>
          <w:rFonts w:ascii="仿宋" w:eastAsia="仿宋" w:hAnsi="仿宋" w:cs="Times New Roman"/>
          <w:sz w:val="32"/>
          <w:szCs w:val="32"/>
        </w:rPr>
        <w:t>4</w:t>
      </w:r>
      <w:r w:rsidR="006F6377" w:rsidRPr="009A7017">
        <w:rPr>
          <w:rFonts w:ascii="仿宋" w:eastAsia="仿宋" w:hAnsi="仿宋" w:cs="Times New Roman" w:hint="eastAsia"/>
          <w:sz w:val="32"/>
          <w:szCs w:val="32"/>
        </w:rPr>
        <w:t>项，有违法分包行为的</w:t>
      </w:r>
      <w:r w:rsidR="006F6377" w:rsidRPr="009A7017">
        <w:rPr>
          <w:rFonts w:ascii="仿宋" w:eastAsia="仿宋" w:hAnsi="仿宋" w:cs="Times New Roman"/>
          <w:sz w:val="32"/>
          <w:szCs w:val="32"/>
        </w:rPr>
        <w:t>13</w:t>
      </w:r>
      <w:r w:rsidR="006F6377" w:rsidRPr="009A7017">
        <w:rPr>
          <w:rFonts w:ascii="仿宋" w:eastAsia="仿宋" w:hAnsi="仿宋" w:cs="Times New Roman" w:hint="eastAsia"/>
          <w:sz w:val="32"/>
          <w:szCs w:val="32"/>
        </w:rPr>
        <w:t>项，有挂靠行为的</w:t>
      </w:r>
      <w:r w:rsidR="006F6377" w:rsidRPr="009A7017">
        <w:rPr>
          <w:rFonts w:ascii="仿宋" w:eastAsia="仿宋" w:hAnsi="仿宋" w:cs="Times New Roman"/>
          <w:sz w:val="32"/>
          <w:szCs w:val="32"/>
        </w:rPr>
        <w:t>14</w:t>
      </w:r>
      <w:r w:rsidR="006F6377" w:rsidRPr="009A7017">
        <w:rPr>
          <w:rFonts w:ascii="仿宋" w:eastAsia="仿宋" w:hAnsi="仿宋" w:cs="Times New Roman" w:hint="eastAsia"/>
          <w:sz w:val="32"/>
          <w:szCs w:val="32"/>
        </w:rPr>
        <w:t>项，有其他违法行为的</w:t>
      </w:r>
      <w:r w:rsidR="006F6377" w:rsidRPr="009A7017">
        <w:rPr>
          <w:rFonts w:ascii="仿宋" w:eastAsia="仿宋" w:hAnsi="仿宋" w:cs="Times New Roman"/>
          <w:sz w:val="32"/>
          <w:szCs w:val="32"/>
        </w:rPr>
        <w:t>51</w:t>
      </w:r>
      <w:r w:rsidR="006F6377" w:rsidRPr="009A7017">
        <w:rPr>
          <w:rFonts w:ascii="仿宋" w:eastAsia="仿宋" w:hAnsi="仿宋" w:cs="Times New Roman" w:hint="eastAsia"/>
          <w:sz w:val="32"/>
          <w:szCs w:val="32"/>
        </w:rPr>
        <w:t>项。共处罚款金额</w:t>
      </w:r>
      <w:r w:rsidR="006F6377" w:rsidRPr="009A7017">
        <w:rPr>
          <w:rFonts w:ascii="仿宋" w:eastAsia="仿宋" w:hAnsi="仿宋" w:cs="Times New Roman"/>
          <w:sz w:val="32"/>
          <w:szCs w:val="32"/>
        </w:rPr>
        <w:t>532.46</w:t>
      </w:r>
      <w:r w:rsidR="006F6377" w:rsidRPr="009A7017">
        <w:rPr>
          <w:rFonts w:ascii="仿宋" w:eastAsia="仿宋" w:hAnsi="仿宋" w:cs="Times New Roman" w:hint="eastAsia"/>
          <w:sz w:val="32"/>
          <w:szCs w:val="32"/>
        </w:rPr>
        <w:t>万元，没收违法所得金额</w:t>
      </w:r>
      <w:r w:rsidR="006F6377" w:rsidRPr="009A7017">
        <w:rPr>
          <w:rFonts w:ascii="仿宋" w:eastAsia="仿宋" w:hAnsi="仿宋" w:cs="Times New Roman"/>
          <w:sz w:val="32"/>
          <w:szCs w:val="32"/>
        </w:rPr>
        <w:t>8.47</w:t>
      </w:r>
      <w:r w:rsidR="006F6377" w:rsidRPr="009A7017">
        <w:rPr>
          <w:rFonts w:ascii="仿宋" w:eastAsia="仿宋" w:hAnsi="仿宋" w:cs="Times New Roman" w:hint="eastAsia"/>
          <w:sz w:val="32"/>
          <w:szCs w:val="32"/>
        </w:rPr>
        <w:t>万元，限制投标资格企业</w:t>
      </w:r>
      <w:r w:rsidR="006F6377" w:rsidRPr="009A7017">
        <w:rPr>
          <w:rFonts w:ascii="仿宋" w:eastAsia="仿宋" w:hAnsi="仿宋" w:cs="Times New Roman"/>
          <w:sz w:val="32"/>
          <w:szCs w:val="32"/>
        </w:rPr>
        <w:t>60</w:t>
      </w:r>
      <w:r w:rsidR="006F6377" w:rsidRPr="009A7017">
        <w:rPr>
          <w:rFonts w:ascii="仿宋" w:eastAsia="仿宋" w:hAnsi="仿宋" w:cs="Times New Roman" w:hint="eastAsia"/>
          <w:sz w:val="32"/>
          <w:szCs w:val="32"/>
        </w:rPr>
        <w:t>家，给予其他处理的企业</w:t>
      </w:r>
      <w:r w:rsidR="00013529" w:rsidRPr="009A7017">
        <w:rPr>
          <w:rFonts w:ascii="仿宋" w:eastAsia="仿宋" w:hAnsi="仿宋" w:cs="Times New Roman" w:hint="eastAsia"/>
          <w:sz w:val="32"/>
          <w:szCs w:val="32"/>
        </w:rPr>
        <w:t>和招标代理机构</w:t>
      </w:r>
      <w:r w:rsidR="006F6377" w:rsidRPr="009A7017">
        <w:rPr>
          <w:rFonts w:ascii="仿宋" w:eastAsia="仿宋" w:hAnsi="仿宋" w:cs="Times New Roman"/>
          <w:sz w:val="32"/>
          <w:szCs w:val="32"/>
        </w:rPr>
        <w:t>24</w:t>
      </w:r>
      <w:r w:rsidR="006F6377" w:rsidRPr="009A7017">
        <w:rPr>
          <w:rFonts w:ascii="仿宋" w:eastAsia="仿宋" w:hAnsi="仿宋" w:cs="Times New Roman" w:hint="eastAsia"/>
          <w:sz w:val="32"/>
          <w:szCs w:val="32"/>
        </w:rPr>
        <w:t>家。</w:t>
      </w:r>
    </w:p>
    <w:p w:rsidR="002A69C8" w:rsidRPr="009A7017" w:rsidRDefault="006F6377" w:rsidP="00AF3DB5">
      <w:pPr>
        <w:spacing w:line="580" w:lineRule="exact"/>
        <w:ind w:firstLineChars="245" w:firstLine="784"/>
        <w:rPr>
          <w:rFonts w:ascii="仿宋" w:eastAsia="仿宋" w:hAnsi="仿宋" w:cs="Times New Roman"/>
          <w:sz w:val="32"/>
          <w:szCs w:val="32"/>
        </w:rPr>
      </w:pPr>
      <w:r w:rsidRPr="009A7017">
        <w:rPr>
          <w:rFonts w:ascii="仿宋" w:eastAsia="仿宋" w:hAnsi="仿宋" w:cs="Times New Roman" w:hint="eastAsia"/>
          <w:sz w:val="32"/>
          <w:szCs w:val="32"/>
        </w:rPr>
        <w:t>2、完善</w:t>
      </w:r>
      <w:r w:rsidR="00D935EE" w:rsidRPr="009A7017">
        <w:rPr>
          <w:rFonts w:ascii="仿宋" w:eastAsia="仿宋" w:hAnsi="仿宋" w:cs="Times New Roman" w:hint="eastAsia"/>
          <w:sz w:val="32"/>
          <w:szCs w:val="32"/>
        </w:rPr>
        <w:t>投诉举报</w:t>
      </w:r>
      <w:r w:rsidR="00AF3DB5" w:rsidRPr="009A7017">
        <w:rPr>
          <w:rFonts w:ascii="仿宋" w:eastAsia="仿宋" w:hAnsi="仿宋" w:cs="Times New Roman" w:hint="eastAsia"/>
          <w:sz w:val="32"/>
          <w:szCs w:val="32"/>
        </w:rPr>
        <w:t>办理机制</w:t>
      </w:r>
      <w:r w:rsidR="00D935EE" w:rsidRPr="009A7017">
        <w:rPr>
          <w:rFonts w:ascii="仿宋" w:eastAsia="仿宋" w:hAnsi="仿宋" w:cs="Times New Roman" w:hint="eastAsia"/>
          <w:sz w:val="32"/>
          <w:szCs w:val="32"/>
        </w:rPr>
        <w:t>。</w:t>
      </w:r>
      <w:r w:rsidR="00013529" w:rsidRPr="009A7017">
        <w:rPr>
          <w:rFonts w:ascii="仿宋" w:eastAsia="仿宋" w:hAnsi="仿宋" w:cs="Times New Roman" w:hint="eastAsia"/>
          <w:sz w:val="32"/>
          <w:szCs w:val="32"/>
        </w:rPr>
        <w:t>随着招投标各方主体法律意识和维护自身合法权益意识的不断提高，我们</w:t>
      </w:r>
      <w:r w:rsidR="002A69C8" w:rsidRPr="009A7017">
        <w:rPr>
          <w:rFonts w:ascii="仿宋" w:eastAsia="仿宋" w:hAnsi="仿宋" w:cs="Times New Roman" w:hint="eastAsia"/>
          <w:sz w:val="32"/>
          <w:szCs w:val="32"/>
        </w:rPr>
        <w:t>注重加强层级</w:t>
      </w:r>
      <w:r w:rsidR="00013529" w:rsidRPr="009A7017">
        <w:rPr>
          <w:rFonts w:ascii="仿宋" w:eastAsia="仿宋" w:hAnsi="仿宋" w:cs="Times New Roman" w:hint="eastAsia"/>
          <w:sz w:val="32"/>
          <w:szCs w:val="32"/>
        </w:rPr>
        <w:t>间</w:t>
      </w:r>
      <w:r w:rsidR="00FE1ABF" w:rsidRPr="009A7017">
        <w:rPr>
          <w:rFonts w:ascii="仿宋" w:eastAsia="仿宋" w:hAnsi="仿宋" w:cs="Times New Roman" w:hint="eastAsia"/>
          <w:sz w:val="32"/>
          <w:szCs w:val="32"/>
        </w:rPr>
        <w:t>招标投标执法工作</w:t>
      </w:r>
      <w:r w:rsidR="00013529" w:rsidRPr="009A7017">
        <w:rPr>
          <w:rFonts w:ascii="仿宋" w:eastAsia="仿宋" w:hAnsi="仿宋" w:cs="Times New Roman" w:hint="eastAsia"/>
          <w:sz w:val="32"/>
          <w:szCs w:val="32"/>
        </w:rPr>
        <w:t>的协同配合</w:t>
      </w:r>
      <w:r w:rsidR="002A69C8" w:rsidRPr="009A7017">
        <w:rPr>
          <w:rFonts w:ascii="仿宋" w:eastAsia="仿宋" w:hAnsi="仿宋" w:cs="Times New Roman" w:hint="eastAsia"/>
          <w:sz w:val="32"/>
          <w:szCs w:val="32"/>
        </w:rPr>
        <w:t>，与各市</w:t>
      </w:r>
      <w:r w:rsidR="0078785A" w:rsidRPr="009A7017">
        <w:rPr>
          <w:rFonts w:ascii="仿宋" w:eastAsia="仿宋" w:hAnsi="仿宋" w:cs="Times New Roman" w:hint="eastAsia"/>
          <w:sz w:val="32"/>
          <w:szCs w:val="32"/>
        </w:rPr>
        <w:t>、县</w:t>
      </w:r>
      <w:r w:rsidR="002A69C8" w:rsidRPr="009A7017">
        <w:rPr>
          <w:rFonts w:ascii="仿宋" w:eastAsia="仿宋" w:hAnsi="仿宋" w:cs="Times New Roman" w:hint="eastAsia"/>
          <w:sz w:val="32"/>
          <w:szCs w:val="32"/>
        </w:rPr>
        <w:t>建立</w:t>
      </w:r>
      <w:r w:rsidR="00D935EE" w:rsidRPr="009A7017">
        <w:rPr>
          <w:rFonts w:ascii="仿宋" w:eastAsia="仿宋" w:hAnsi="仿宋" w:cs="Times New Roman" w:hint="eastAsia"/>
          <w:sz w:val="32"/>
          <w:szCs w:val="32"/>
        </w:rPr>
        <w:t>投诉举报以及</w:t>
      </w:r>
      <w:r w:rsidR="002A69C8" w:rsidRPr="009A7017">
        <w:rPr>
          <w:rFonts w:ascii="仿宋" w:eastAsia="仿宋" w:hAnsi="仿宋" w:cs="Times New Roman" w:hint="eastAsia"/>
          <w:sz w:val="32"/>
          <w:szCs w:val="32"/>
        </w:rPr>
        <w:t>案件移送机制，使投诉举报得到及时、便捷的处理，做到件件有落实、事事有回音</w:t>
      </w:r>
      <w:r w:rsidR="00FE1ABF" w:rsidRPr="009A7017">
        <w:rPr>
          <w:rFonts w:ascii="仿宋" w:eastAsia="仿宋" w:hAnsi="仿宋" w:cs="Times New Roman" w:hint="eastAsia"/>
          <w:sz w:val="32"/>
          <w:szCs w:val="32"/>
        </w:rPr>
        <w:t>，维护了招投标各方的合法权益，有力的打击违法违规行为的发生</w:t>
      </w:r>
      <w:r w:rsidR="002A69C8" w:rsidRPr="009A7017">
        <w:rPr>
          <w:rFonts w:ascii="仿宋" w:eastAsia="仿宋" w:hAnsi="仿宋" w:cs="Times New Roman" w:hint="eastAsia"/>
          <w:sz w:val="32"/>
          <w:szCs w:val="32"/>
        </w:rPr>
        <w:t>。</w:t>
      </w:r>
      <w:r w:rsidR="0078785A" w:rsidRPr="009A7017">
        <w:rPr>
          <w:rFonts w:ascii="仿宋" w:eastAsia="仿宋" w:hAnsi="仿宋" w:cs="Times New Roman" w:hint="eastAsia"/>
          <w:sz w:val="32"/>
          <w:szCs w:val="32"/>
        </w:rPr>
        <w:t>几年</w:t>
      </w:r>
      <w:r w:rsidR="002A69C8" w:rsidRPr="009A7017">
        <w:rPr>
          <w:rFonts w:ascii="仿宋" w:eastAsia="仿宋" w:hAnsi="仿宋" w:cs="Times New Roman" w:hint="eastAsia"/>
          <w:sz w:val="32"/>
          <w:szCs w:val="32"/>
        </w:rPr>
        <w:t>来，共办理涉及招投标案件</w:t>
      </w:r>
      <w:r w:rsidR="0078785A" w:rsidRPr="009A7017">
        <w:rPr>
          <w:rFonts w:ascii="仿宋" w:eastAsia="仿宋" w:hAnsi="仿宋" w:cs="Times New Roman" w:hint="eastAsia"/>
          <w:sz w:val="32"/>
          <w:szCs w:val="32"/>
        </w:rPr>
        <w:t>5</w:t>
      </w:r>
      <w:r w:rsidR="002A69C8" w:rsidRPr="009A7017">
        <w:rPr>
          <w:rFonts w:ascii="仿宋" w:eastAsia="仿宋" w:hAnsi="仿宋" w:cs="Times New Roman"/>
          <w:sz w:val="32"/>
          <w:szCs w:val="32"/>
        </w:rPr>
        <w:t>1</w:t>
      </w:r>
      <w:r w:rsidR="002A69C8" w:rsidRPr="009A7017">
        <w:rPr>
          <w:rFonts w:ascii="仿宋" w:eastAsia="仿宋" w:hAnsi="仿宋" w:cs="Times New Roman" w:hint="eastAsia"/>
          <w:sz w:val="32"/>
          <w:szCs w:val="32"/>
        </w:rPr>
        <w:t>件，其中，直接受理投诉举报</w:t>
      </w:r>
      <w:r w:rsidR="002A69C8" w:rsidRPr="009A7017">
        <w:rPr>
          <w:rFonts w:ascii="仿宋" w:eastAsia="仿宋" w:hAnsi="仿宋" w:cs="Times New Roman"/>
          <w:sz w:val="32"/>
          <w:szCs w:val="32"/>
        </w:rPr>
        <w:t>3</w:t>
      </w:r>
      <w:r w:rsidR="0078785A" w:rsidRPr="009A7017">
        <w:rPr>
          <w:rFonts w:ascii="仿宋" w:eastAsia="仿宋" w:hAnsi="仿宋" w:cs="Times New Roman" w:hint="eastAsia"/>
          <w:sz w:val="32"/>
          <w:szCs w:val="32"/>
        </w:rPr>
        <w:t>0</w:t>
      </w:r>
      <w:r w:rsidR="002A69C8" w:rsidRPr="009A7017">
        <w:rPr>
          <w:rFonts w:ascii="仿宋" w:eastAsia="仿宋" w:hAnsi="仿宋" w:cs="Times New Roman" w:hint="eastAsia"/>
          <w:sz w:val="32"/>
          <w:szCs w:val="32"/>
        </w:rPr>
        <w:t>件，</w:t>
      </w:r>
      <w:r w:rsidR="0078785A" w:rsidRPr="009A7017">
        <w:rPr>
          <w:rFonts w:ascii="仿宋" w:eastAsia="仿宋" w:hAnsi="仿宋" w:cs="Times New Roman" w:hint="eastAsia"/>
          <w:sz w:val="32"/>
          <w:szCs w:val="32"/>
        </w:rPr>
        <w:t>转办21件</w:t>
      </w:r>
      <w:r w:rsidR="002A69C8" w:rsidRPr="009A7017">
        <w:rPr>
          <w:rFonts w:ascii="仿宋" w:eastAsia="仿宋" w:hAnsi="仿宋" w:cs="Times New Roman" w:hint="eastAsia"/>
          <w:sz w:val="32"/>
          <w:szCs w:val="32"/>
        </w:rPr>
        <w:t>。对存在违法违规行为</w:t>
      </w:r>
      <w:r w:rsidR="0078785A" w:rsidRPr="009A7017">
        <w:rPr>
          <w:rFonts w:ascii="仿宋" w:eastAsia="仿宋" w:hAnsi="仿宋" w:cs="Times New Roman" w:hint="eastAsia"/>
          <w:sz w:val="32"/>
          <w:szCs w:val="32"/>
        </w:rPr>
        <w:t>依法处置</w:t>
      </w:r>
      <w:r w:rsidR="002A69C8" w:rsidRPr="009A7017">
        <w:rPr>
          <w:rFonts w:ascii="仿宋" w:eastAsia="仿宋" w:hAnsi="仿宋" w:cs="Times New Roman" w:hint="eastAsia"/>
          <w:sz w:val="32"/>
          <w:szCs w:val="32"/>
        </w:rPr>
        <w:t>，并将其</w:t>
      </w:r>
      <w:r w:rsidR="002A69C8" w:rsidRPr="009A7017">
        <w:rPr>
          <w:rStyle w:val="content1"/>
          <w:rFonts w:ascii="仿宋" w:eastAsia="仿宋" w:hAnsi="仿宋" w:cs="仿宋_GB2312" w:hint="eastAsia"/>
          <w:sz w:val="32"/>
          <w:szCs w:val="32"/>
        </w:rPr>
        <w:t>违法违规行为作为不良记录记入诚信档案</w:t>
      </w:r>
      <w:r w:rsidR="002A69C8" w:rsidRPr="009A7017">
        <w:rPr>
          <w:rFonts w:ascii="仿宋" w:eastAsia="仿宋" w:hAnsi="仿宋" w:cs="Times New Roman" w:hint="eastAsia"/>
          <w:sz w:val="32"/>
          <w:szCs w:val="32"/>
        </w:rPr>
        <w:t>。</w:t>
      </w:r>
    </w:p>
    <w:p w:rsidR="00585BB6" w:rsidRPr="009A7017" w:rsidRDefault="00585BB6" w:rsidP="00FE674A">
      <w:pPr>
        <w:spacing w:line="580" w:lineRule="exact"/>
        <w:ind w:firstLineChars="147" w:firstLine="472"/>
        <w:rPr>
          <w:rFonts w:ascii="仿宋" w:eastAsia="仿宋" w:hAnsi="仿宋" w:cs="Times New Roman"/>
          <w:b/>
          <w:sz w:val="32"/>
          <w:szCs w:val="32"/>
        </w:rPr>
      </w:pPr>
      <w:r w:rsidRPr="009A7017">
        <w:rPr>
          <w:rFonts w:ascii="仿宋" w:eastAsia="仿宋" w:hAnsi="仿宋" w:cs="Times New Roman" w:hint="eastAsia"/>
          <w:b/>
          <w:sz w:val="32"/>
          <w:szCs w:val="32"/>
        </w:rPr>
        <w:t>（三）其他工作</w:t>
      </w:r>
    </w:p>
    <w:p w:rsidR="002A69C8" w:rsidRPr="009A7017" w:rsidRDefault="00585BB6" w:rsidP="00C454D4">
      <w:pPr>
        <w:spacing w:line="360" w:lineRule="auto"/>
        <w:ind w:firstLineChars="200" w:firstLine="640"/>
        <w:rPr>
          <w:rFonts w:ascii="仿宋" w:eastAsia="仿宋" w:hAnsi="仿宋" w:cs="Calibri"/>
          <w:sz w:val="32"/>
          <w:szCs w:val="32"/>
        </w:rPr>
      </w:pPr>
      <w:r w:rsidRPr="009A7017">
        <w:rPr>
          <w:rFonts w:ascii="仿宋" w:eastAsia="仿宋" w:hAnsi="仿宋" w:cs="Times New Roman" w:hint="eastAsia"/>
          <w:sz w:val="32"/>
          <w:szCs w:val="32"/>
        </w:rPr>
        <w:lastRenderedPageBreak/>
        <w:t>1、</w:t>
      </w:r>
      <w:r w:rsidR="00FE674A" w:rsidRPr="009A7017">
        <w:rPr>
          <w:rFonts w:ascii="仿宋" w:eastAsia="仿宋" w:hAnsi="仿宋" w:cs="Times New Roman" w:hint="eastAsia"/>
          <w:sz w:val="32"/>
          <w:szCs w:val="32"/>
        </w:rPr>
        <w:t>为了推进电子招投标工作，通过</w:t>
      </w:r>
      <w:r w:rsidR="005772A4" w:rsidRPr="009A7017">
        <w:rPr>
          <w:rFonts w:ascii="仿宋" w:eastAsia="仿宋" w:hAnsi="仿宋" w:cs="Times New Roman" w:hint="eastAsia"/>
          <w:sz w:val="32"/>
          <w:szCs w:val="32"/>
        </w:rPr>
        <w:t>我厅</w:t>
      </w:r>
      <w:r w:rsidR="002A69C8" w:rsidRPr="009A7017">
        <w:rPr>
          <w:rFonts w:ascii="仿宋" w:eastAsia="仿宋" w:hAnsi="仿宋" w:cs="Times New Roman" w:hint="eastAsia"/>
          <w:sz w:val="32"/>
          <w:szCs w:val="32"/>
        </w:rPr>
        <w:t>建筑市场监管与诚信信息基础数据库建设，</w:t>
      </w:r>
      <w:r w:rsidR="00FE1ABF" w:rsidRPr="009A7017">
        <w:rPr>
          <w:rFonts w:ascii="仿宋" w:eastAsia="仿宋" w:hAnsi="仿宋" w:cs="Times New Roman" w:hint="eastAsia"/>
          <w:sz w:val="32"/>
          <w:szCs w:val="32"/>
        </w:rPr>
        <w:t>将涉及招投标监管工作的</w:t>
      </w:r>
      <w:r w:rsidR="002A69C8" w:rsidRPr="009A7017">
        <w:rPr>
          <w:rFonts w:ascii="仿宋" w:eastAsia="仿宋" w:hAnsi="仿宋" w:cs="Times New Roman" w:hint="eastAsia"/>
          <w:sz w:val="32"/>
          <w:szCs w:val="32"/>
        </w:rPr>
        <w:t>报建、招投标、合同备案的监管</w:t>
      </w:r>
      <w:r w:rsidR="00FE1ABF" w:rsidRPr="009A7017">
        <w:rPr>
          <w:rFonts w:ascii="仿宋" w:eastAsia="仿宋" w:hAnsi="仿宋" w:cs="Times New Roman" w:hint="eastAsia"/>
          <w:sz w:val="32"/>
          <w:szCs w:val="32"/>
        </w:rPr>
        <w:t>信息</w:t>
      </w:r>
      <w:r w:rsidR="002A69C8" w:rsidRPr="009A7017">
        <w:rPr>
          <w:rFonts w:ascii="仿宋" w:eastAsia="仿宋" w:hAnsi="仿宋" w:cs="Times New Roman" w:hint="eastAsia"/>
          <w:sz w:val="32"/>
          <w:szCs w:val="32"/>
        </w:rPr>
        <w:t>平台</w:t>
      </w:r>
      <w:r w:rsidR="00FE1ABF" w:rsidRPr="009A7017">
        <w:rPr>
          <w:rFonts w:ascii="仿宋" w:eastAsia="仿宋" w:hAnsi="仿宋" w:cs="Times New Roman" w:hint="eastAsia"/>
          <w:sz w:val="32"/>
          <w:szCs w:val="32"/>
        </w:rPr>
        <w:t>进行整合</w:t>
      </w:r>
      <w:r w:rsidR="002A69C8" w:rsidRPr="009A7017">
        <w:rPr>
          <w:rFonts w:ascii="仿宋" w:eastAsia="仿宋" w:hAnsi="仿宋" w:cs="Times New Roman" w:hint="eastAsia"/>
          <w:sz w:val="32"/>
          <w:szCs w:val="32"/>
        </w:rPr>
        <w:t>，</w:t>
      </w:r>
      <w:r w:rsidR="00AF3DB5" w:rsidRPr="009A7017">
        <w:rPr>
          <w:rFonts w:ascii="仿宋" w:eastAsia="仿宋" w:hAnsi="仿宋" w:cs="Times New Roman" w:hint="eastAsia"/>
          <w:sz w:val="32"/>
          <w:szCs w:val="32"/>
        </w:rPr>
        <w:t>基本</w:t>
      </w:r>
      <w:r w:rsidR="002A69C8" w:rsidRPr="009A7017">
        <w:rPr>
          <w:rFonts w:ascii="仿宋" w:eastAsia="仿宋" w:hAnsi="仿宋" w:cs="Times New Roman" w:hint="eastAsia"/>
          <w:sz w:val="32"/>
          <w:szCs w:val="32"/>
        </w:rPr>
        <w:t>实现</w:t>
      </w:r>
      <w:r w:rsidR="00AF3DB5" w:rsidRPr="009A7017">
        <w:rPr>
          <w:rFonts w:ascii="仿宋" w:eastAsia="仿宋" w:hAnsi="仿宋" w:cs="Times New Roman" w:hint="eastAsia"/>
          <w:sz w:val="32"/>
          <w:szCs w:val="32"/>
        </w:rPr>
        <w:t>了上下</w:t>
      </w:r>
      <w:r w:rsidR="002A69C8" w:rsidRPr="009A7017">
        <w:rPr>
          <w:rFonts w:ascii="仿宋" w:eastAsia="仿宋" w:hAnsi="仿宋" w:cs="Times New Roman" w:hint="eastAsia"/>
          <w:sz w:val="32"/>
          <w:szCs w:val="32"/>
        </w:rPr>
        <w:t>互联互通</w:t>
      </w:r>
      <w:r w:rsidR="00AF3DB5" w:rsidRPr="009A7017">
        <w:rPr>
          <w:rFonts w:ascii="仿宋" w:eastAsia="仿宋" w:hAnsi="仿宋" w:cs="Times New Roman" w:hint="eastAsia"/>
          <w:sz w:val="32"/>
          <w:szCs w:val="32"/>
        </w:rPr>
        <w:t>的信息渠道，为下一步实现全省房屋建筑和市政工程电子化招投标奠定了基础</w:t>
      </w:r>
      <w:r w:rsidR="002A69C8" w:rsidRPr="009A7017">
        <w:rPr>
          <w:rFonts w:ascii="仿宋" w:eastAsia="仿宋" w:hAnsi="仿宋" w:cs="Times New Roman" w:hint="eastAsia"/>
          <w:sz w:val="32"/>
          <w:szCs w:val="32"/>
        </w:rPr>
        <w:t>。</w:t>
      </w:r>
      <w:r w:rsidR="00C454D4" w:rsidRPr="009A7017">
        <w:rPr>
          <w:rFonts w:ascii="仿宋" w:eastAsia="仿宋" w:hAnsi="仿宋" w:cs="Times New Roman" w:hint="eastAsia"/>
          <w:sz w:val="32"/>
          <w:szCs w:val="32"/>
        </w:rPr>
        <w:t>我省太原市</w:t>
      </w:r>
      <w:r w:rsidR="00FE1ABF" w:rsidRPr="009A7017">
        <w:rPr>
          <w:rFonts w:ascii="仿宋" w:eastAsia="仿宋" w:hAnsi="仿宋" w:cs="Times New Roman" w:hint="eastAsia"/>
          <w:sz w:val="32"/>
          <w:szCs w:val="32"/>
        </w:rPr>
        <w:t>在多年开展电子辅助评标的基础上，</w:t>
      </w:r>
      <w:r w:rsidR="00C454D4" w:rsidRPr="009A7017">
        <w:rPr>
          <w:rFonts w:ascii="仿宋" w:eastAsia="仿宋" w:hAnsi="仿宋" w:cs="Times New Roman" w:hint="eastAsia"/>
          <w:sz w:val="32"/>
          <w:szCs w:val="32"/>
        </w:rPr>
        <w:t>于</w:t>
      </w:r>
      <w:r w:rsidR="00C454D4" w:rsidRPr="009A7017">
        <w:rPr>
          <w:rFonts w:ascii="仿宋" w:eastAsia="仿宋" w:hAnsi="仿宋" w:cs="Calibri"/>
          <w:sz w:val="32"/>
          <w:szCs w:val="32"/>
        </w:rPr>
        <w:t>2016</w:t>
      </w:r>
      <w:r w:rsidR="00C454D4" w:rsidRPr="009A7017">
        <w:rPr>
          <w:rFonts w:ascii="仿宋" w:eastAsia="仿宋" w:hAnsi="仿宋" w:cs="宋体"/>
          <w:sz w:val="32"/>
          <w:szCs w:val="32"/>
        </w:rPr>
        <w:t>年</w:t>
      </w:r>
      <w:r w:rsidR="00C454D4" w:rsidRPr="009A7017">
        <w:rPr>
          <w:rFonts w:ascii="仿宋" w:eastAsia="仿宋" w:hAnsi="仿宋" w:cs="Calibri"/>
          <w:sz w:val="32"/>
          <w:szCs w:val="32"/>
        </w:rPr>
        <w:t>1</w:t>
      </w:r>
      <w:r w:rsidR="00C454D4" w:rsidRPr="009A7017">
        <w:rPr>
          <w:rFonts w:ascii="仿宋" w:eastAsia="仿宋" w:hAnsi="仿宋" w:cs="宋体"/>
          <w:sz w:val="32"/>
          <w:szCs w:val="32"/>
        </w:rPr>
        <w:t>月</w:t>
      </w:r>
      <w:r w:rsidR="00C454D4" w:rsidRPr="009A7017">
        <w:rPr>
          <w:rFonts w:ascii="仿宋" w:eastAsia="仿宋" w:hAnsi="仿宋" w:cs="Calibri"/>
          <w:sz w:val="32"/>
          <w:szCs w:val="32"/>
        </w:rPr>
        <w:t>1</w:t>
      </w:r>
      <w:r w:rsidR="00C454D4" w:rsidRPr="009A7017">
        <w:rPr>
          <w:rFonts w:ascii="仿宋" w:eastAsia="仿宋" w:hAnsi="仿宋" w:cs="宋体"/>
          <w:sz w:val="32"/>
          <w:szCs w:val="32"/>
        </w:rPr>
        <w:t>日起正式启用</w:t>
      </w:r>
      <w:r w:rsidR="00C454D4" w:rsidRPr="009A7017">
        <w:rPr>
          <w:rFonts w:ascii="仿宋" w:eastAsia="仿宋" w:hAnsi="仿宋" w:cs="宋体" w:hint="eastAsia"/>
          <w:sz w:val="32"/>
          <w:szCs w:val="32"/>
        </w:rPr>
        <w:t>了</w:t>
      </w:r>
      <w:r w:rsidR="00C454D4" w:rsidRPr="009A7017">
        <w:rPr>
          <w:rFonts w:ascii="仿宋" w:eastAsia="仿宋" w:hAnsi="仿宋" w:cs="宋体"/>
          <w:sz w:val="32"/>
          <w:szCs w:val="32"/>
        </w:rPr>
        <w:t>全流程电子化招标投标</w:t>
      </w:r>
      <w:r w:rsidR="00C454D4" w:rsidRPr="009A7017">
        <w:rPr>
          <w:rFonts w:ascii="仿宋" w:eastAsia="仿宋" w:hAnsi="仿宋" w:cs="宋体" w:hint="eastAsia"/>
          <w:sz w:val="32"/>
          <w:szCs w:val="32"/>
        </w:rPr>
        <w:t>，</w:t>
      </w:r>
      <w:r w:rsidR="00C454D4" w:rsidRPr="009A7017">
        <w:rPr>
          <w:rFonts w:ascii="仿宋" w:eastAsia="仿宋" w:hAnsi="仿宋" w:cs="宋体"/>
          <w:sz w:val="32"/>
          <w:szCs w:val="32"/>
        </w:rPr>
        <w:t>发布房屋建筑及市政基础设施工程的勘察、设计、施工、监理、采购招标项目招标公告，全过程使用电子招标文件（含电子图纸）、电子投标文件，不再接受纸质文件。</w:t>
      </w:r>
    </w:p>
    <w:p w:rsidR="00FE674A" w:rsidRPr="009A7017" w:rsidRDefault="00585BB6" w:rsidP="00585BB6">
      <w:pPr>
        <w:spacing w:line="580" w:lineRule="exact"/>
        <w:ind w:firstLineChars="200" w:firstLine="640"/>
        <w:rPr>
          <w:rFonts w:ascii="仿宋" w:eastAsia="仿宋" w:hAnsi="仿宋" w:cs="Times New Roman"/>
          <w:sz w:val="32"/>
          <w:szCs w:val="32"/>
        </w:rPr>
      </w:pPr>
      <w:r w:rsidRPr="009A7017">
        <w:rPr>
          <w:rFonts w:ascii="仿宋" w:eastAsia="仿宋" w:hAnsi="仿宋" w:cs="Times New Roman" w:hint="eastAsia"/>
          <w:sz w:val="32"/>
          <w:szCs w:val="32"/>
        </w:rPr>
        <w:t>2、从2011</w:t>
      </w:r>
      <w:r w:rsidR="00FE1ABF" w:rsidRPr="009A7017">
        <w:rPr>
          <w:rFonts w:ascii="仿宋" w:eastAsia="仿宋" w:hAnsi="仿宋" w:cs="Times New Roman" w:hint="eastAsia"/>
          <w:sz w:val="32"/>
          <w:szCs w:val="32"/>
        </w:rPr>
        <w:t>年开始，省级招投标监管机构</w:t>
      </w:r>
      <w:r w:rsidRPr="009A7017">
        <w:rPr>
          <w:rFonts w:ascii="仿宋" w:eastAsia="仿宋" w:hAnsi="仿宋" w:cs="Times New Roman" w:hint="eastAsia"/>
          <w:sz w:val="32"/>
          <w:szCs w:val="32"/>
        </w:rPr>
        <w:t>每年对我省</w:t>
      </w:r>
      <w:r w:rsidR="00C454D4" w:rsidRPr="009A7017">
        <w:rPr>
          <w:rFonts w:ascii="仿宋" w:eastAsia="仿宋" w:hAnsi="仿宋" w:cs="Times New Roman" w:hint="eastAsia"/>
          <w:sz w:val="32"/>
          <w:szCs w:val="32"/>
        </w:rPr>
        <w:t>工程</w:t>
      </w:r>
      <w:r w:rsidRPr="009A7017">
        <w:rPr>
          <w:rFonts w:ascii="仿宋" w:eastAsia="仿宋" w:hAnsi="仿宋" w:cs="Times New Roman" w:hint="eastAsia"/>
          <w:sz w:val="32"/>
          <w:szCs w:val="32"/>
        </w:rPr>
        <w:t>招标代理机构的</w:t>
      </w:r>
      <w:r w:rsidR="00C454D4" w:rsidRPr="009A7017">
        <w:rPr>
          <w:rFonts w:ascii="仿宋" w:eastAsia="仿宋" w:hAnsi="仿宋" w:cs="Times New Roman" w:hint="eastAsia"/>
          <w:sz w:val="32"/>
          <w:szCs w:val="32"/>
        </w:rPr>
        <w:t>在全省的办理和</w:t>
      </w:r>
      <w:r w:rsidRPr="009A7017">
        <w:rPr>
          <w:rFonts w:ascii="仿宋" w:eastAsia="仿宋" w:hAnsi="仿宋" w:cs="Times New Roman" w:hint="eastAsia"/>
          <w:sz w:val="32"/>
          <w:szCs w:val="32"/>
        </w:rPr>
        <w:t>分布情况、资质情况、从业人员情况、经营状况等</w:t>
      </w:r>
      <w:r w:rsidR="00FE1ABF" w:rsidRPr="009A7017">
        <w:rPr>
          <w:rFonts w:ascii="仿宋" w:eastAsia="仿宋" w:hAnsi="仿宋" w:cs="Times New Roman" w:hint="eastAsia"/>
          <w:sz w:val="32"/>
          <w:szCs w:val="32"/>
        </w:rPr>
        <w:t>信息</w:t>
      </w:r>
      <w:r w:rsidRPr="009A7017">
        <w:rPr>
          <w:rFonts w:ascii="仿宋" w:eastAsia="仿宋" w:hAnsi="仿宋" w:cs="Times New Roman" w:hint="eastAsia"/>
          <w:sz w:val="32"/>
          <w:szCs w:val="32"/>
        </w:rPr>
        <w:t>进行</w:t>
      </w:r>
      <w:r w:rsidR="00C454D4" w:rsidRPr="009A7017">
        <w:rPr>
          <w:rFonts w:ascii="仿宋" w:eastAsia="仿宋" w:hAnsi="仿宋" w:cs="Times New Roman" w:hint="eastAsia"/>
          <w:sz w:val="32"/>
          <w:szCs w:val="32"/>
        </w:rPr>
        <w:t>收集汇总</w:t>
      </w:r>
      <w:r w:rsidRPr="009A7017">
        <w:rPr>
          <w:rFonts w:ascii="仿宋" w:eastAsia="仿宋" w:hAnsi="仿宋" w:cs="Times New Roman" w:hint="eastAsia"/>
          <w:sz w:val="32"/>
          <w:szCs w:val="32"/>
        </w:rPr>
        <w:t>分析，并形成</w:t>
      </w:r>
      <w:r w:rsidR="00FE674A" w:rsidRPr="009A7017">
        <w:rPr>
          <w:rFonts w:ascii="仿宋" w:eastAsia="仿宋" w:hAnsi="仿宋" w:cs="Times New Roman" w:hint="eastAsia"/>
          <w:sz w:val="32"/>
          <w:szCs w:val="32"/>
        </w:rPr>
        <w:t>“山西省工程招标代理行业统计分析”</w:t>
      </w:r>
      <w:r w:rsidRPr="009A7017">
        <w:rPr>
          <w:rFonts w:ascii="仿宋" w:eastAsia="仿宋" w:hAnsi="仿宋" w:cs="Times New Roman" w:hint="eastAsia"/>
          <w:sz w:val="32"/>
          <w:szCs w:val="32"/>
        </w:rPr>
        <w:t>报告，为</w:t>
      </w:r>
      <w:r w:rsidR="00FE1ABF" w:rsidRPr="009A7017">
        <w:rPr>
          <w:rFonts w:ascii="仿宋" w:eastAsia="仿宋" w:hAnsi="仿宋" w:cs="Times New Roman" w:hint="eastAsia"/>
          <w:sz w:val="32"/>
          <w:szCs w:val="32"/>
        </w:rPr>
        <w:t>企业提供参考，为</w:t>
      </w:r>
      <w:r w:rsidRPr="009A7017">
        <w:rPr>
          <w:rFonts w:ascii="仿宋" w:eastAsia="仿宋" w:hAnsi="仿宋" w:cs="Times New Roman" w:hint="eastAsia"/>
          <w:sz w:val="32"/>
          <w:szCs w:val="32"/>
        </w:rPr>
        <w:t>政府部门制定政策提供基础数据依据。</w:t>
      </w:r>
    </w:p>
    <w:p w:rsidR="000244DD" w:rsidRPr="009A7017" w:rsidRDefault="00406D92" w:rsidP="00406D92">
      <w:pPr>
        <w:spacing w:line="580" w:lineRule="exact"/>
        <w:ind w:firstLineChars="200" w:firstLine="640"/>
        <w:rPr>
          <w:rFonts w:ascii="仿宋" w:eastAsia="仿宋" w:hAnsi="仿宋" w:cs="Times New Roman"/>
          <w:sz w:val="32"/>
          <w:szCs w:val="32"/>
        </w:rPr>
      </w:pPr>
      <w:r w:rsidRPr="009A7017">
        <w:rPr>
          <w:rFonts w:ascii="仿宋" w:eastAsia="仿宋" w:hAnsi="仿宋" w:cs="Times New Roman" w:hint="eastAsia"/>
          <w:sz w:val="32"/>
          <w:szCs w:val="32"/>
        </w:rPr>
        <w:t>三、</w:t>
      </w:r>
      <w:r w:rsidR="000244DD" w:rsidRPr="009A7017">
        <w:rPr>
          <w:rFonts w:ascii="仿宋" w:eastAsia="仿宋" w:hAnsi="仿宋" w:cs="Times New Roman" w:hint="eastAsia"/>
          <w:b/>
          <w:sz w:val="32"/>
          <w:szCs w:val="32"/>
        </w:rPr>
        <w:t>交易平台建设</w:t>
      </w:r>
    </w:p>
    <w:p w:rsidR="00796CD3" w:rsidRPr="009A7017" w:rsidRDefault="00796CD3" w:rsidP="00796CD3">
      <w:pPr>
        <w:spacing w:line="580" w:lineRule="exact"/>
        <w:ind w:firstLineChars="200" w:firstLine="640"/>
        <w:rPr>
          <w:rFonts w:ascii="仿宋" w:eastAsia="仿宋" w:hAnsi="仿宋"/>
          <w:sz w:val="32"/>
          <w:szCs w:val="32"/>
        </w:rPr>
      </w:pPr>
      <w:r w:rsidRPr="009A7017">
        <w:rPr>
          <w:rFonts w:ascii="仿宋" w:eastAsia="仿宋" w:hAnsi="仿宋"/>
          <w:sz w:val="32"/>
          <w:szCs w:val="32"/>
        </w:rPr>
        <w:t>1996</w:t>
      </w:r>
      <w:r w:rsidRPr="009A7017">
        <w:rPr>
          <w:rFonts w:ascii="仿宋" w:eastAsia="仿宋" w:hAnsi="仿宋" w:hint="eastAsia"/>
          <w:sz w:val="32"/>
          <w:szCs w:val="32"/>
        </w:rPr>
        <w:t>年根据原建设部提出的有形建筑市场建设指导意见，我厅把有形建筑市场建设作为深入反腐败的重要措施进行部署，随后</w:t>
      </w:r>
      <w:r w:rsidRPr="009A7017">
        <w:rPr>
          <w:rFonts w:ascii="仿宋" w:eastAsia="仿宋" w:hAnsi="仿宋"/>
          <w:sz w:val="32"/>
          <w:szCs w:val="32"/>
        </w:rPr>
        <w:t>11</w:t>
      </w:r>
      <w:r w:rsidRPr="009A7017">
        <w:rPr>
          <w:rFonts w:ascii="仿宋" w:eastAsia="仿宋" w:hAnsi="仿宋" w:hint="eastAsia"/>
          <w:sz w:val="32"/>
          <w:szCs w:val="32"/>
        </w:rPr>
        <w:t>个市相继成立了有形建筑市场。我省物价部门批复有形市场服务收费标准。</w:t>
      </w:r>
    </w:p>
    <w:p w:rsidR="00796CD3" w:rsidRPr="009A7017" w:rsidRDefault="00796CD3" w:rsidP="00796CD3">
      <w:pPr>
        <w:spacing w:line="580" w:lineRule="exact"/>
        <w:ind w:firstLineChars="200" w:firstLine="640"/>
        <w:rPr>
          <w:rFonts w:ascii="仿宋" w:eastAsia="仿宋" w:hAnsi="仿宋"/>
          <w:sz w:val="32"/>
          <w:szCs w:val="32"/>
        </w:rPr>
      </w:pPr>
      <w:r w:rsidRPr="009A7017">
        <w:rPr>
          <w:rFonts w:ascii="仿宋" w:eastAsia="仿宋" w:hAnsi="仿宋"/>
          <w:sz w:val="32"/>
          <w:szCs w:val="32"/>
        </w:rPr>
        <w:t>2000</w:t>
      </w:r>
      <w:r w:rsidRPr="009A7017">
        <w:rPr>
          <w:rFonts w:ascii="仿宋" w:eastAsia="仿宋" w:hAnsi="仿宋" w:hint="eastAsia"/>
          <w:sz w:val="32"/>
          <w:szCs w:val="32"/>
        </w:rPr>
        <w:t>年，山西省人民政府为规范建设工程交易行为，下发了《山西省人民政府印发关于健全和规范有形建筑市场意见的通知》（晋政发</w:t>
      </w:r>
      <w:r w:rsidRPr="009A7017">
        <w:rPr>
          <w:rFonts w:ascii="仿宋" w:eastAsia="仿宋" w:hAnsi="仿宋"/>
          <w:sz w:val="32"/>
          <w:szCs w:val="32"/>
        </w:rPr>
        <w:t>[2000]43</w:t>
      </w:r>
      <w:r w:rsidRPr="009A7017">
        <w:rPr>
          <w:rFonts w:ascii="仿宋" w:eastAsia="仿宋" w:hAnsi="仿宋" w:hint="eastAsia"/>
          <w:sz w:val="32"/>
          <w:szCs w:val="32"/>
        </w:rPr>
        <w:t>号），要求投资总额</w:t>
      </w:r>
      <w:r w:rsidRPr="009A7017">
        <w:rPr>
          <w:rFonts w:ascii="仿宋" w:eastAsia="仿宋" w:hAnsi="仿宋"/>
          <w:sz w:val="32"/>
          <w:szCs w:val="32"/>
        </w:rPr>
        <w:t>50</w:t>
      </w:r>
      <w:r w:rsidRPr="009A7017">
        <w:rPr>
          <w:rFonts w:ascii="仿宋" w:eastAsia="仿宋" w:hAnsi="仿宋" w:hint="eastAsia"/>
          <w:sz w:val="32"/>
          <w:szCs w:val="32"/>
        </w:rPr>
        <w:t>万元以</w:t>
      </w:r>
      <w:r w:rsidRPr="009A7017">
        <w:rPr>
          <w:rFonts w:ascii="仿宋" w:eastAsia="仿宋" w:hAnsi="仿宋" w:hint="eastAsia"/>
          <w:sz w:val="32"/>
          <w:szCs w:val="32"/>
        </w:rPr>
        <w:lastRenderedPageBreak/>
        <w:t>上的必须招标项目全部入市交易。</w:t>
      </w:r>
    </w:p>
    <w:p w:rsidR="00585BB6" w:rsidRPr="009A7017" w:rsidRDefault="00796CD3" w:rsidP="00585BB6">
      <w:pPr>
        <w:spacing w:line="580" w:lineRule="exact"/>
        <w:ind w:firstLineChars="200" w:firstLine="640"/>
        <w:rPr>
          <w:rFonts w:ascii="仿宋" w:eastAsia="仿宋" w:hAnsi="仿宋"/>
          <w:sz w:val="32"/>
          <w:szCs w:val="32"/>
        </w:rPr>
      </w:pPr>
      <w:r w:rsidRPr="009A7017">
        <w:rPr>
          <w:rFonts w:ascii="仿宋" w:eastAsia="仿宋" w:hAnsi="仿宋"/>
          <w:sz w:val="32"/>
          <w:szCs w:val="32"/>
        </w:rPr>
        <w:t>2002</w:t>
      </w:r>
      <w:r w:rsidRPr="009A7017">
        <w:rPr>
          <w:rFonts w:ascii="仿宋" w:eastAsia="仿宋" w:hAnsi="仿宋" w:hint="eastAsia"/>
          <w:sz w:val="32"/>
          <w:szCs w:val="32"/>
        </w:rPr>
        <w:t>年根据国务院办公厅转发建设部、国家计委、监察部《关于健全和规范有形建筑市场的若干意见的通知》（国办发</w:t>
      </w:r>
      <w:r w:rsidRPr="009A7017">
        <w:rPr>
          <w:rFonts w:ascii="仿宋" w:eastAsia="仿宋" w:hAnsi="仿宋"/>
          <w:sz w:val="32"/>
          <w:szCs w:val="32"/>
        </w:rPr>
        <w:t>[2002]21</w:t>
      </w:r>
      <w:r w:rsidRPr="009A7017">
        <w:rPr>
          <w:rFonts w:ascii="仿宋" w:eastAsia="仿宋" w:hAnsi="仿宋" w:hint="eastAsia"/>
          <w:sz w:val="32"/>
          <w:szCs w:val="32"/>
        </w:rPr>
        <w:t>号），我厅出台了《山西省建设工程交易中心建设及考核验收（暂行）办法》，统一了对有形建筑市场的认识，明确了有形建筑市场的性质、作用、功能，同年实现了四个统一、四个分离：即名称统一为建设工程交易中心；服务收费统一按照山西省物价部门批准的标准收取；功能统一为信息服务、场地服务和“窗口”服务三大功能；入市统一为全部使用国有资金投资和国有资金投资占控股或者主导地位的房屋建筑和市政工程项目，其他工程建设项目鼓励进入有形建筑市场招标、发包；同时做到人员分离、职能分离、政企分开、政事分开四个分离，实现了完全脱钩。</w:t>
      </w:r>
    </w:p>
    <w:p w:rsidR="00585BB6" w:rsidRPr="009A7017" w:rsidRDefault="00C454D4" w:rsidP="00585BB6">
      <w:pPr>
        <w:spacing w:line="580" w:lineRule="exact"/>
        <w:ind w:firstLineChars="200" w:firstLine="640"/>
        <w:rPr>
          <w:rFonts w:ascii="仿宋" w:eastAsia="仿宋" w:hAnsi="仿宋"/>
          <w:sz w:val="32"/>
          <w:szCs w:val="32"/>
        </w:rPr>
      </w:pPr>
      <w:r w:rsidRPr="009A7017">
        <w:rPr>
          <w:rFonts w:ascii="仿宋" w:eastAsia="仿宋" w:hAnsi="仿宋" w:hint="eastAsia"/>
          <w:sz w:val="32"/>
          <w:szCs w:val="32"/>
        </w:rPr>
        <w:t>近两年，</w:t>
      </w:r>
      <w:r w:rsidR="00796CD3" w:rsidRPr="009A7017">
        <w:rPr>
          <w:rFonts w:ascii="仿宋" w:eastAsia="仿宋" w:hAnsi="仿宋" w:hint="eastAsia"/>
          <w:sz w:val="32"/>
          <w:szCs w:val="32"/>
        </w:rPr>
        <w:t>山西省推动公共资源交易平台建设，到今年6月份，省级公共资源交易平台已经建成并试运行，全省11各市的</w:t>
      </w:r>
      <w:r w:rsidR="00585BB6" w:rsidRPr="009A7017">
        <w:rPr>
          <w:rFonts w:ascii="仿宋" w:eastAsia="仿宋" w:hAnsi="仿宋" w:hint="eastAsia"/>
          <w:sz w:val="32"/>
          <w:szCs w:val="32"/>
        </w:rPr>
        <w:t>市级公共资源交易平台</w:t>
      </w:r>
      <w:r w:rsidR="00796CD3" w:rsidRPr="009A7017">
        <w:rPr>
          <w:rFonts w:ascii="仿宋" w:eastAsia="仿宋" w:hAnsi="仿宋" w:hint="eastAsia"/>
          <w:sz w:val="32"/>
          <w:szCs w:val="32"/>
        </w:rPr>
        <w:t>建设运行情况不一，大同市、朔州市、吕梁市、运城市、晋中市、阳泉市、长治市已经试运行，其他市积极筹备。</w:t>
      </w:r>
      <w:r w:rsidRPr="009A7017">
        <w:rPr>
          <w:rFonts w:ascii="仿宋" w:eastAsia="仿宋" w:hAnsi="仿宋" w:hint="eastAsia"/>
          <w:sz w:val="32"/>
          <w:szCs w:val="32"/>
        </w:rPr>
        <w:t>下一步</w:t>
      </w:r>
      <w:r w:rsidR="00EA3FDF" w:rsidRPr="009A7017">
        <w:rPr>
          <w:rFonts w:ascii="仿宋" w:eastAsia="仿宋" w:hAnsi="仿宋" w:hint="eastAsia"/>
          <w:sz w:val="32"/>
          <w:szCs w:val="32"/>
        </w:rPr>
        <w:t>，我们将</w:t>
      </w:r>
      <w:r w:rsidR="00796CD3" w:rsidRPr="009A7017">
        <w:rPr>
          <w:rFonts w:ascii="仿宋" w:eastAsia="仿宋" w:hAnsi="仿宋" w:hint="eastAsia"/>
          <w:sz w:val="32"/>
          <w:szCs w:val="32"/>
        </w:rPr>
        <w:t>按照行业管理要求，依法、依规做好入市</w:t>
      </w:r>
      <w:r w:rsidR="00EA3FDF" w:rsidRPr="009A7017">
        <w:rPr>
          <w:rFonts w:ascii="仿宋" w:eastAsia="仿宋" w:hAnsi="仿宋" w:hint="eastAsia"/>
          <w:sz w:val="32"/>
          <w:szCs w:val="32"/>
        </w:rPr>
        <w:t>房屋建筑和市政</w:t>
      </w:r>
      <w:r w:rsidR="00796CD3" w:rsidRPr="009A7017">
        <w:rPr>
          <w:rFonts w:ascii="仿宋" w:eastAsia="仿宋" w:hAnsi="仿宋" w:hint="eastAsia"/>
          <w:sz w:val="32"/>
          <w:szCs w:val="32"/>
        </w:rPr>
        <w:t>工程交易的监督执法工作，并按照全省统一的公共资源交易平台管理办法，完善房屋建筑和市政工程项目交易流程和标准。</w:t>
      </w:r>
    </w:p>
    <w:p w:rsidR="00990248" w:rsidRPr="009A7017" w:rsidRDefault="00990248" w:rsidP="00585BB6">
      <w:pPr>
        <w:spacing w:line="580" w:lineRule="exact"/>
        <w:ind w:firstLineChars="200" w:firstLine="643"/>
        <w:rPr>
          <w:rFonts w:ascii="仿宋" w:eastAsia="仿宋" w:hAnsi="仿宋"/>
          <w:sz w:val="32"/>
          <w:szCs w:val="32"/>
        </w:rPr>
      </w:pPr>
      <w:r w:rsidRPr="009A7017">
        <w:rPr>
          <w:rFonts w:ascii="仿宋" w:eastAsia="仿宋" w:hAnsi="仿宋" w:hint="eastAsia"/>
          <w:b/>
          <w:sz w:val="32"/>
          <w:szCs w:val="32"/>
        </w:rPr>
        <w:t xml:space="preserve"> </w:t>
      </w:r>
      <w:r w:rsidR="00585BB6" w:rsidRPr="009A7017">
        <w:rPr>
          <w:rFonts w:ascii="仿宋" w:eastAsia="仿宋" w:hAnsi="仿宋" w:hint="eastAsia"/>
          <w:b/>
          <w:sz w:val="32"/>
          <w:szCs w:val="32"/>
        </w:rPr>
        <w:t>四、今后工作思路</w:t>
      </w:r>
    </w:p>
    <w:p w:rsidR="00990248" w:rsidRPr="009A7017" w:rsidRDefault="00990248" w:rsidP="00990248">
      <w:pPr>
        <w:shd w:val="solid" w:color="FFFFFF" w:fill="auto"/>
        <w:autoSpaceDE w:val="0"/>
        <w:spacing w:line="600" w:lineRule="exact"/>
        <w:ind w:firstLineChars="225" w:firstLine="723"/>
        <w:rPr>
          <w:rFonts w:ascii="仿宋" w:eastAsia="仿宋" w:hAnsi="仿宋" w:cs="仿宋_GB2312"/>
          <w:sz w:val="32"/>
          <w:szCs w:val="32"/>
          <w:shd w:val="solid" w:color="FFFFFF" w:fill="auto"/>
        </w:rPr>
      </w:pPr>
      <w:r w:rsidRPr="009A7017">
        <w:rPr>
          <w:rFonts w:ascii="仿宋" w:eastAsia="仿宋" w:hAnsi="仿宋" w:cs="仿宋_GB2312" w:hint="eastAsia"/>
          <w:b/>
          <w:sz w:val="32"/>
          <w:szCs w:val="32"/>
          <w:shd w:val="solid" w:color="FFFFFF" w:fill="auto"/>
        </w:rPr>
        <w:t>一是继续完善制度建设，抓好落实。</w:t>
      </w:r>
      <w:r w:rsidRPr="009A7017">
        <w:rPr>
          <w:rFonts w:ascii="仿宋" w:eastAsia="仿宋" w:hAnsi="仿宋" w:cs="仿宋_GB2312" w:hint="eastAsia"/>
          <w:sz w:val="32"/>
          <w:szCs w:val="32"/>
          <w:shd w:val="solid" w:color="FFFFFF" w:fill="auto"/>
        </w:rPr>
        <w:t>进一步优化完善评</w:t>
      </w:r>
      <w:r w:rsidRPr="009A7017">
        <w:rPr>
          <w:rFonts w:ascii="仿宋" w:eastAsia="仿宋" w:hAnsi="仿宋" w:cs="仿宋_GB2312" w:hint="eastAsia"/>
          <w:sz w:val="32"/>
          <w:szCs w:val="32"/>
          <w:shd w:val="solid" w:color="FFFFFF" w:fill="auto"/>
        </w:rPr>
        <w:lastRenderedPageBreak/>
        <w:t>标办法，今年3</w:t>
      </w:r>
      <w:r w:rsidR="00EA3FDF" w:rsidRPr="009A7017">
        <w:rPr>
          <w:rFonts w:ascii="仿宋" w:eastAsia="仿宋" w:hAnsi="仿宋" w:cs="仿宋_GB2312" w:hint="eastAsia"/>
          <w:sz w:val="32"/>
          <w:szCs w:val="32"/>
          <w:shd w:val="solid" w:color="FFFFFF" w:fill="auto"/>
        </w:rPr>
        <w:t>月</w:t>
      </w:r>
      <w:r w:rsidRPr="009A7017">
        <w:rPr>
          <w:rFonts w:ascii="仿宋" w:eastAsia="仿宋" w:hAnsi="仿宋" w:cs="仿宋_GB2312" w:hint="eastAsia"/>
          <w:sz w:val="32"/>
          <w:szCs w:val="32"/>
          <w:shd w:val="solid" w:color="FFFFFF" w:fill="auto"/>
        </w:rPr>
        <w:t>已经开始对现行评标办法进行修订，</w:t>
      </w:r>
      <w:r w:rsidR="00EA3FDF" w:rsidRPr="009A7017">
        <w:rPr>
          <w:rFonts w:ascii="仿宋" w:eastAsia="仿宋" w:hAnsi="仿宋" w:cs="仿宋_GB2312" w:hint="eastAsia"/>
          <w:sz w:val="32"/>
          <w:szCs w:val="32"/>
          <w:shd w:val="solid" w:color="FFFFFF" w:fill="auto"/>
        </w:rPr>
        <w:t>一是</w:t>
      </w:r>
      <w:r w:rsidR="00311E1A" w:rsidRPr="009A7017">
        <w:rPr>
          <w:rFonts w:ascii="仿宋" w:eastAsia="仿宋" w:hAnsi="仿宋" w:cs="仿宋_GB2312" w:hint="eastAsia"/>
          <w:sz w:val="32"/>
          <w:szCs w:val="32"/>
          <w:shd w:val="solid" w:color="FFFFFF" w:fill="auto"/>
        </w:rPr>
        <w:t>时效性。根据</w:t>
      </w:r>
      <w:r w:rsidR="00EA3FDF" w:rsidRPr="009A7017">
        <w:rPr>
          <w:rFonts w:ascii="仿宋" w:eastAsia="仿宋" w:hAnsi="仿宋" w:cs="仿宋_GB2312" w:hint="eastAsia"/>
          <w:sz w:val="32"/>
          <w:szCs w:val="32"/>
          <w:shd w:val="solid" w:color="FFFFFF" w:fill="auto"/>
        </w:rPr>
        <w:t>国家和省关于营改增、工程量清单计价、PPP</w:t>
      </w:r>
      <w:r w:rsidR="00FE1ABF" w:rsidRPr="009A7017">
        <w:rPr>
          <w:rFonts w:ascii="仿宋" w:eastAsia="仿宋" w:hAnsi="仿宋" w:cs="仿宋_GB2312" w:hint="eastAsia"/>
          <w:sz w:val="32"/>
          <w:szCs w:val="32"/>
          <w:shd w:val="solid" w:color="FFFFFF" w:fill="auto"/>
        </w:rPr>
        <w:t>以及住建部关于推进混凝土装配式建筑、钢结构建筑</w:t>
      </w:r>
      <w:r w:rsidR="00EA3FDF" w:rsidRPr="009A7017">
        <w:rPr>
          <w:rFonts w:ascii="仿宋" w:eastAsia="仿宋" w:hAnsi="仿宋" w:cs="仿宋_GB2312" w:hint="eastAsia"/>
          <w:sz w:val="32"/>
          <w:szCs w:val="32"/>
          <w:shd w:val="solid" w:color="FFFFFF" w:fill="auto"/>
        </w:rPr>
        <w:t>、木结构</w:t>
      </w:r>
      <w:r w:rsidR="00FE1ABF" w:rsidRPr="009A7017">
        <w:rPr>
          <w:rFonts w:ascii="仿宋" w:eastAsia="仿宋" w:hAnsi="仿宋" w:cs="仿宋_GB2312" w:hint="eastAsia"/>
          <w:sz w:val="32"/>
          <w:szCs w:val="32"/>
          <w:shd w:val="solid" w:color="FFFFFF" w:fill="auto"/>
        </w:rPr>
        <w:t>建筑</w:t>
      </w:r>
      <w:r w:rsidR="00EA3FDF" w:rsidRPr="009A7017">
        <w:rPr>
          <w:rFonts w:ascii="仿宋" w:eastAsia="仿宋" w:hAnsi="仿宋" w:cs="仿宋_GB2312" w:hint="eastAsia"/>
          <w:sz w:val="32"/>
          <w:szCs w:val="32"/>
          <w:shd w:val="solid" w:color="FFFFFF" w:fill="auto"/>
        </w:rPr>
        <w:t>等涉及招投标方面要求</w:t>
      </w:r>
      <w:r w:rsidR="00311E1A" w:rsidRPr="009A7017">
        <w:rPr>
          <w:rFonts w:ascii="仿宋" w:eastAsia="仿宋" w:hAnsi="仿宋" w:cs="仿宋_GB2312" w:hint="eastAsia"/>
          <w:sz w:val="32"/>
          <w:szCs w:val="32"/>
          <w:shd w:val="solid" w:color="FFFFFF" w:fill="auto"/>
        </w:rPr>
        <w:t>，保证评标办法依法合规</w:t>
      </w:r>
      <w:r w:rsidR="00EA3FDF" w:rsidRPr="009A7017">
        <w:rPr>
          <w:rFonts w:ascii="仿宋" w:eastAsia="仿宋" w:hAnsi="仿宋" w:cs="仿宋_GB2312" w:hint="eastAsia"/>
          <w:sz w:val="32"/>
          <w:szCs w:val="32"/>
          <w:shd w:val="solid" w:color="FFFFFF" w:fill="auto"/>
        </w:rPr>
        <w:t>；二</w:t>
      </w:r>
      <w:r w:rsidR="00311E1A" w:rsidRPr="009A7017">
        <w:rPr>
          <w:rFonts w:ascii="仿宋" w:eastAsia="仿宋" w:hAnsi="仿宋" w:cs="仿宋_GB2312" w:hint="eastAsia"/>
          <w:sz w:val="32"/>
          <w:szCs w:val="32"/>
          <w:shd w:val="solid" w:color="FFFFFF" w:fill="auto"/>
        </w:rPr>
        <w:t>导向性。合理运用评标办法的导向作用，在</w:t>
      </w:r>
      <w:r w:rsidR="00FE1ABF" w:rsidRPr="009A7017">
        <w:rPr>
          <w:rFonts w:ascii="仿宋" w:eastAsia="仿宋" w:hAnsi="仿宋" w:cs="仿宋_GB2312" w:hint="eastAsia"/>
          <w:sz w:val="32"/>
          <w:szCs w:val="32"/>
          <w:shd w:val="solid" w:color="FFFFFF" w:fill="auto"/>
        </w:rPr>
        <w:t>评标标准上适当增大现场考核指标</w:t>
      </w:r>
      <w:r w:rsidR="00311E1A" w:rsidRPr="009A7017">
        <w:rPr>
          <w:rFonts w:ascii="仿宋" w:eastAsia="仿宋" w:hAnsi="仿宋" w:cs="仿宋_GB2312" w:hint="eastAsia"/>
          <w:sz w:val="32"/>
          <w:szCs w:val="32"/>
          <w:shd w:val="solid" w:color="FFFFFF" w:fill="auto"/>
        </w:rPr>
        <w:t>，让动态的施工管理反馈到市场竞争中，逐步实现施工现场与招投标市场的有机结合，起到评标办法应有作用</w:t>
      </w:r>
      <w:r w:rsidR="00FE1ABF" w:rsidRPr="009A7017">
        <w:rPr>
          <w:rFonts w:ascii="仿宋" w:eastAsia="仿宋" w:hAnsi="仿宋" w:cs="仿宋_GB2312" w:hint="eastAsia"/>
          <w:sz w:val="32"/>
          <w:szCs w:val="32"/>
          <w:shd w:val="solid" w:color="FFFFFF" w:fill="auto"/>
        </w:rPr>
        <w:t>；三是为了有效遏制陪标围标现象，</w:t>
      </w:r>
      <w:r w:rsidR="00311E1A" w:rsidRPr="009A7017">
        <w:rPr>
          <w:rFonts w:ascii="仿宋" w:eastAsia="仿宋" w:hAnsi="仿宋" w:cs="仿宋_GB2312" w:hint="eastAsia"/>
          <w:sz w:val="32"/>
          <w:szCs w:val="32"/>
          <w:shd w:val="solid" w:color="FFFFFF" w:fill="auto"/>
        </w:rPr>
        <w:t>在定量评审方法上</w:t>
      </w:r>
      <w:r w:rsidR="00EA3FDF" w:rsidRPr="009A7017">
        <w:rPr>
          <w:rFonts w:ascii="仿宋" w:eastAsia="仿宋" w:hAnsi="仿宋" w:cs="仿宋_GB2312" w:hint="eastAsia"/>
          <w:sz w:val="32"/>
          <w:szCs w:val="32"/>
          <w:shd w:val="solid" w:color="FFFFFF" w:fill="auto"/>
        </w:rPr>
        <w:t>增大随机性</w:t>
      </w:r>
      <w:r w:rsidR="00311E1A" w:rsidRPr="009A7017">
        <w:rPr>
          <w:rFonts w:ascii="仿宋" w:eastAsia="仿宋" w:hAnsi="仿宋" w:cs="仿宋_GB2312" w:hint="eastAsia"/>
          <w:sz w:val="32"/>
          <w:szCs w:val="32"/>
          <w:shd w:val="solid" w:color="FFFFFF" w:fill="auto"/>
        </w:rPr>
        <w:t>，在定性评审方法上适当</w:t>
      </w:r>
      <w:r w:rsidR="00EA3FDF" w:rsidRPr="009A7017">
        <w:rPr>
          <w:rFonts w:ascii="仿宋" w:eastAsia="仿宋" w:hAnsi="仿宋" w:cs="仿宋_GB2312" w:hint="eastAsia"/>
          <w:sz w:val="32"/>
          <w:szCs w:val="32"/>
          <w:shd w:val="solid" w:color="FFFFFF" w:fill="auto"/>
        </w:rPr>
        <w:t>体现差别化管理</w:t>
      </w:r>
      <w:r w:rsidR="00311E1A" w:rsidRPr="009A7017">
        <w:rPr>
          <w:rFonts w:ascii="仿宋" w:eastAsia="仿宋" w:hAnsi="仿宋" w:cs="仿宋_GB2312" w:hint="eastAsia"/>
          <w:sz w:val="32"/>
          <w:szCs w:val="32"/>
          <w:shd w:val="solid" w:color="FFFFFF" w:fill="auto"/>
        </w:rPr>
        <w:t>，使评标办法更加科学</w:t>
      </w:r>
      <w:r w:rsidR="00FD7223" w:rsidRPr="009A7017">
        <w:rPr>
          <w:rFonts w:ascii="仿宋" w:eastAsia="仿宋" w:hAnsi="仿宋" w:cs="仿宋_GB2312" w:hint="eastAsia"/>
          <w:sz w:val="32"/>
          <w:szCs w:val="32"/>
          <w:shd w:val="solid" w:color="FFFFFF" w:fill="auto"/>
        </w:rPr>
        <w:t>等等</w:t>
      </w:r>
      <w:r w:rsidR="00EA3FDF" w:rsidRPr="009A7017">
        <w:rPr>
          <w:rFonts w:ascii="仿宋" w:eastAsia="仿宋" w:hAnsi="仿宋" w:cs="仿宋_GB2312" w:hint="eastAsia"/>
          <w:sz w:val="32"/>
          <w:szCs w:val="32"/>
          <w:shd w:val="solid" w:color="FFFFFF" w:fill="auto"/>
        </w:rPr>
        <w:t>。</w:t>
      </w:r>
      <w:r w:rsidRPr="009A7017">
        <w:rPr>
          <w:rFonts w:ascii="仿宋" w:eastAsia="仿宋" w:hAnsi="仿宋" w:cs="仿宋_GB2312" w:hint="eastAsia"/>
          <w:sz w:val="32"/>
          <w:szCs w:val="32"/>
          <w:shd w:val="solid" w:color="FFFFFF" w:fill="auto"/>
        </w:rPr>
        <w:t>目前通过座谈会形式征求了招标投标监管机构、部分招标代理机构、部分企业意见，下一步在征求相关部门意见后送我省法制办备案</w:t>
      </w:r>
      <w:r w:rsidR="00EC7A38" w:rsidRPr="009A7017">
        <w:rPr>
          <w:rFonts w:ascii="仿宋" w:eastAsia="仿宋" w:hAnsi="仿宋" w:cs="仿宋_GB2312" w:hint="eastAsia"/>
          <w:sz w:val="32"/>
          <w:szCs w:val="32"/>
          <w:shd w:val="solid" w:color="FFFFFF" w:fill="auto"/>
        </w:rPr>
        <w:t>出台。</w:t>
      </w:r>
      <w:r w:rsidR="00FB776C" w:rsidRPr="009A7017">
        <w:rPr>
          <w:rFonts w:ascii="仿宋" w:eastAsia="仿宋" w:hAnsi="仿宋" w:cs="仿宋_GB2312" w:hint="eastAsia"/>
          <w:sz w:val="32"/>
          <w:szCs w:val="32"/>
          <w:shd w:val="solid" w:color="FFFFFF" w:fill="auto"/>
        </w:rPr>
        <w:t>同时，对已经下发的文件加大执行督查力度，让好的规定真正落到实处，发挥效用。</w:t>
      </w:r>
      <w:r w:rsidR="00EC7A38" w:rsidRPr="009A7017">
        <w:rPr>
          <w:rFonts w:ascii="仿宋" w:eastAsia="仿宋" w:hAnsi="仿宋" w:cs="仿宋_GB2312" w:hint="eastAsia"/>
          <w:b/>
          <w:sz w:val="32"/>
          <w:szCs w:val="32"/>
          <w:shd w:val="solid" w:color="FFFFFF" w:fill="auto"/>
        </w:rPr>
        <w:t>二是加快推进电子评标工作。</w:t>
      </w:r>
      <w:r w:rsidRPr="009A7017">
        <w:rPr>
          <w:rFonts w:ascii="仿宋" w:eastAsia="仿宋" w:hAnsi="仿宋" w:cs="仿宋_GB2312" w:hint="eastAsia"/>
          <w:sz w:val="32"/>
          <w:szCs w:val="32"/>
          <w:shd w:val="solid" w:color="FFFFFF" w:fill="auto"/>
        </w:rPr>
        <w:t>利用</w:t>
      </w:r>
      <w:r w:rsidR="00EC7A38" w:rsidRPr="009A7017">
        <w:rPr>
          <w:rFonts w:ascii="仿宋" w:eastAsia="仿宋" w:hAnsi="仿宋" w:cs="仿宋_GB2312" w:hint="eastAsia"/>
          <w:sz w:val="32"/>
          <w:szCs w:val="32"/>
          <w:shd w:val="solid" w:color="FFFFFF" w:fill="auto"/>
        </w:rPr>
        <w:t>我省公共资源交易平台建设的契机，督促各市与相关部门紧密配合协调，建立符合房建和市政工程评标的电子化程序，</w:t>
      </w:r>
      <w:r w:rsidRPr="009A7017">
        <w:rPr>
          <w:rFonts w:ascii="仿宋" w:eastAsia="仿宋" w:hAnsi="仿宋" w:cs="仿宋_GB2312" w:hint="eastAsia"/>
          <w:sz w:val="32"/>
          <w:szCs w:val="32"/>
          <w:shd w:val="solid" w:color="FFFFFF" w:fill="auto"/>
        </w:rPr>
        <w:t>使评标规范化、制度化、流程化，增加工作透明度，减少人为因素，遏制腐败。</w:t>
      </w:r>
      <w:r w:rsidRPr="009A7017">
        <w:rPr>
          <w:rFonts w:ascii="仿宋" w:eastAsia="仿宋" w:hAnsi="仿宋" w:cs="仿宋_GB2312" w:hint="eastAsia"/>
          <w:b/>
          <w:sz w:val="32"/>
          <w:szCs w:val="32"/>
          <w:shd w:val="solid" w:color="FFFFFF" w:fill="auto"/>
        </w:rPr>
        <w:t>三是加大对国有投资工程</w:t>
      </w:r>
      <w:r w:rsidR="00EC7A38" w:rsidRPr="009A7017">
        <w:rPr>
          <w:rFonts w:ascii="仿宋" w:eastAsia="仿宋" w:hAnsi="仿宋" w:cs="仿宋_GB2312" w:hint="eastAsia"/>
          <w:b/>
          <w:sz w:val="32"/>
          <w:szCs w:val="32"/>
          <w:shd w:val="solid" w:color="FFFFFF" w:fill="auto"/>
        </w:rPr>
        <w:t>监管。</w:t>
      </w:r>
      <w:r w:rsidRPr="009A7017">
        <w:rPr>
          <w:rFonts w:ascii="仿宋" w:eastAsia="仿宋" w:hAnsi="仿宋" w:cs="仿宋_GB2312" w:hint="eastAsia"/>
          <w:sz w:val="32"/>
          <w:szCs w:val="32"/>
          <w:shd w:val="solid" w:color="FFFFFF" w:fill="auto"/>
        </w:rPr>
        <w:t>重点加强对政府投资工程招标投标监督管理。放开对非国有投资工程的招标投标监管，建立招标人相应的责任机制，做到该管的管到位，该放的由市场选择。</w:t>
      </w:r>
      <w:r w:rsidRPr="009A7017">
        <w:rPr>
          <w:rFonts w:ascii="仿宋" w:eastAsia="仿宋" w:hAnsi="仿宋" w:cs="仿宋_GB2312" w:hint="eastAsia"/>
          <w:b/>
          <w:sz w:val="32"/>
          <w:szCs w:val="32"/>
          <w:shd w:val="solid" w:color="FFFFFF" w:fill="auto"/>
        </w:rPr>
        <w:t>四</w:t>
      </w:r>
      <w:r w:rsidR="00EC7A38" w:rsidRPr="009A7017">
        <w:rPr>
          <w:rFonts w:ascii="仿宋" w:eastAsia="仿宋" w:hAnsi="仿宋" w:cs="仿宋_GB2312" w:hint="eastAsia"/>
          <w:b/>
          <w:sz w:val="32"/>
          <w:szCs w:val="32"/>
          <w:shd w:val="solid" w:color="FFFFFF" w:fill="auto"/>
        </w:rPr>
        <w:t>是明确职责，做好监管工作。</w:t>
      </w:r>
      <w:r w:rsidRPr="009A7017">
        <w:rPr>
          <w:rFonts w:ascii="仿宋" w:eastAsia="仿宋" w:hAnsi="仿宋" w:cs="仿宋_GB2312" w:hint="eastAsia"/>
          <w:sz w:val="32"/>
          <w:szCs w:val="32"/>
        </w:rPr>
        <w:t>根据</w:t>
      </w:r>
      <w:r w:rsidR="00EC7A38" w:rsidRPr="009A7017">
        <w:rPr>
          <w:rFonts w:ascii="仿宋" w:eastAsia="仿宋" w:hAnsi="仿宋" w:cs="仿宋_GB2312" w:hint="eastAsia"/>
          <w:sz w:val="32"/>
          <w:szCs w:val="32"/>
        </w:rPr>
        <w:t>我省</w:t>
      </w:r>
      <w:r w:rsidRPr="009A7017">
        <w:rPr>
          <w:rFonts w:ascii="仿宋" w:eastAsia="仿宋" w:hAnsi="仿宋" w:cs="仿宋_GB2312" w:hint="eastAsia"/>
          <w:sz w:val="32"/>
          <w:szCs w:val="32"/>
        </w:rPr>
        <w:t>公共资源</w:t>
      </w:r>
      <w:r w:rsidR="00EC7A38" w:rsidRPr="009A7017">
        <w:rPr>
          <w:rFonts w:ascii="仿宋" w:eastAsia="仿宋" w:hAnsi="仿宋" w:cs="仿宋_GB2312" w:hint="eastAsia"/>
          <w:sz w:val="32"/>
          <w:szCs w:val="32"/>
        </w:rPr>
        <w:t>交易平台建设情况</w:t>
      </w:r>
      <w:r w:rsidRPr="009A7017">
        <w:rPr>
          <w:rFonts w:ascii="仿宋" w:eastAsia="仿宋" w:hAnsi="仿宋" w:cs="仿宋_GB2312" w:hint="eastAsia"/>
          <w:sz w:val="32"/>
          <w:szCs w:val="32"/>
        </w:rPr>
        <w:t>，合理界定我省</w:t>
      </w:r>
      <w:r w:rsidR="00EC7A38" w:rsidRPr="009A7017">
        <w:rPr>
          <w:rFonts w:ascii="仿宋" w:eastAsia="仿宋" w:hAnsi="仿宋" w:cs="仿宋_GB2312" w:hint="eastAsia"/>
          <w:sz w:val="32"/>
          <w:szCs w:val="32"/>
        </w:rPr>
        <w:t>房建和市政工程进入</w:t>
      </w:r>
      <w:r w:rsidRPr="009A7017">
        <w:rPr>
          <w:rFonts w:ascii="仿宋" w:eastAsia="仿宋" w:hAnsi="仿宋" w:cs="仿宋_GB2312" w:hint="eastAsia"/>
          <w:sz w:val="32"/>
          <w:szCs w:val="32"/>
        </w:rPr>
        <w:t>公共资源交易范围，按照范围梳理现行法律法规规定，充</w:t>
      </w:r>
      <w:r w:rsidRPr="009A7017">
        <w:rPr>
          <w:rFonts w:ascii="仿宋" w:eastAsia="仿宋" w:hAnsi="仿宋" w:cs="仿宋_GB2312" w:hint="eastAsia"/>
          <w:sz w:val="32"/>
          <w:szCs w:val="32"/>
        </w:rPr>
        <w:lastRenderedPageBreak/>
        <w:t>分考虑行业对市场的监督管理职责职能，区分政府行为、企业行为、市场行为，依法构建符合我省实际的公共资源交易体制。</w:t>
      </w:r>
      <w:r w:rsidRPr="009A7017">
        <w:rPr>
          <w:rFonts w:ascii="仿宋" w:eastAsia="仿宋" w:hAnsi="仿宋" w:cs="仿宋_GB2312" w:hint="eastAsia"/>
          <w:b/>
          <w:sz w:val="32"/>
          <w:szCs w:val="32"/>
          <w:shd w:val="solid" w:color="FFFFFF" w:fill="auto"/>
        </w:rPr>
        <w:t>五是加快诚信评价体系建设</w:t>
      </w:r>
      <w:r w:rsidR="00EC7A38" w:rsidRPr="009A7017">
        <w:rPr>
          <w:rFonts w:ascii="仿宋" w:eastAsia="仿宋" w:hAnsi="仿宋" w:cs="仿宋_GB2312" w:hint="eastAsia"/>
          <w:b/>
          <w:sz w:val="32"/>
          <w:szCs w:val="32"/>
          <w:shd w:val="solid" w:color="FFFFFF" w:fill="auto"/>
        </w:rPr>
        <w:t>。</w:t>
      </w:r>
      <w:r w:rsidR="00EC7A38" w:rsidRPr="009A7017">
        <w:rPr>
          <w:rFonts w:ascii="仿宋" w:eastAsia="仿宋" w:hAnsi="仿宋" w:cs="仿宋_GB2312" w:hint="eastAsia"/>
          <w:sz w:val="32"/>
          <w:szCs w:val="32"/>
          <w:shd w:val="solid" w:color="FFFFFF" w:fill="auto"/>
        </w:rPr>
        <w:t>在各个层级信用评价体系没有完全到位的情况下，各级招投标监管部门将招标投标评标活动中</w:t>
      </w:r>
      <w:r w:rsidR="00EA3FDF" w:rsidRPr="009A7017">
        <w:rPr>
          <w:rFonts w:ascii="仿宋" w:eastAsia="仿宋" w:hAnsi="仿宋" w:cs="仿宋_GB2312" w:hint="eastAsia"/>
          <w:sz w:val="32"/>
          <w:szCs w:val="32"/>
          <w:shd w:val="solid" w:color="FFFFFF" w:fill="auto"/>
        </w:rPr>
        <w:t>涉及招投标活动中的资信</w:t>
      </w:r>
      <w:r w:rsidR="00EC7A38" w:rsidRPr="009A7017">
        <w:rPr>
          <w:rFonts w:ascii="仿宋" w:eastAsia="仿宋" w:hAnsi="仿宋" w:cs="仿宋_GB2312" w:hint="eastAsia"/>
          <w:sz w:val="32"/>
          <w:szCs w:val="32"/>
          <w:shd w:val="solid" w:color="FFFFFF" w:fill="auto"/>
        </w:rPr>
        <w:t>，作为日常监管工作的一部分提前</w:t>
      </w:r>
      <w:r w:rsidR="005E3BD5" w:rsidRPr="009A7017">
        <w:rPr>
          <w:rFonts w:ascii="仿宋" w:eastAsia="仿宋" w:hAnsi="仿宋" w:cs="仿宋_GB2312" w:hint="eastAsia"/>
          <w:sz w:val="32"/>
          <w:szCs w:val="32"/>
          <w:shd w:val="solid" w:color="FFFFFF" w:fill="auto"/>
        </w:rPr>
        <w:t>收</w:t>
      </w:r>
      <w:r w:rsidR="00EC7A38" w:rsidRPr="009A7017">
        <w:rPr>
          <w:rFonts w:ascii="仿宋" w:eastAsia="仿宋" w:hAnsi="仿宋" w:cs="仿宋_GB2312" w:hint="eastAsia"/>
          <w:sz w:val="32"/>
          <w:szCs w:val="32"/>
          <w:shd w:val="solid" w:color="FFFFFF" w:fill="auto"/>
        </w:rPr>
        <w:t>录并通过网络公示，保证开评标活动不再让企业提供原件，</w:t>
      </w:r>
      <w:r w:rsidRPr="009A7017">
        <w:rPr>
          <w:rFonts w:ascii="仿宋" w:eastAsia="仿宋" w:hAnsi="仿宋" w:cs="仿宋_GB2312" w:hint="eastAsia"/>
          <w:sz w:val="32"/>
          <w:szCs w:val="32"/>
          <w:shd w:val="solid" w:color="FFFFFF" w:fill="auto"/>
        </w:rPr>
        <w:t>让信用评价在招标投标竞争中发挥更重要的作用，督促各方主体自觉规范自身行为，营造诚信激励、失信惩戒的市场氛围，进一步规范建筑市场秩序。</w:t>
      </w:r>
    </w:p>
    <w:p w:rsidR="00990248" w:rsidRPr="009A7017" w:rsidRDefault="00990248" w:rsidP="00990248">
      <w:pPr>
        <w:widowControl/>
        <w:shd w:val="clear" w:color="auto" w:fill="FFFFFF"/>
        <w:ind w:firstLineChars="200" w:firstLine="640"/>
        <w:rPr>
          <w:rFonts w:ascii="仿宋" w:eastAsia="仿宋" w:hAnsi="仿宋" w:cs="仿宋_GB2312"/>
          <w:kern w:val="0"/>
          <w:sz w:val="32"/>
          <w:szCs w:val="32"/>
        </w:rPr>
      </w:pPr>
    </w:p>
    <w:p w:rsidR="00990248" w:rsidRPr="009A7017" w:rsidRDefault="00990248" w:rsidP="00990248">
      <w:pPr>
        <w:spacing w:line="580" w:lineRule="exact"/>
        <w:ind w:firstLineChars="1450" w:firstLine="4640"/>
        <w:rPr>
          <w:rFonts w:ascii="仿宋" w:eastAsia="仿宋" w:hAnsi="仿宋" w:cs="仿宋_GB2312"/>
          <w:sz w:val="32"/>
          <w:szCs w:val="32"/>
        </w:rPr>
      </w:pPr>
    </w:p>
    <w:p w:rsidR="00990248" w:rsidRPr="009A7017" w:rsidRDefault="00990248" w:rsidP="00990248">
      <w:pPr>
        <w:rPr>
          <w:rFonts w:ascii="仿宋" w:eastAsia="仿宋" w:hAnsi="仿宋" w:cs="仿宋_GB2312"/>
          <w:sz w:val="32"/>
          <w:szCs w:val="32"/>
        </w:rPr>
      </w:pPr>
      <w:bookmarkStart w:id="0" w:name="_GoBack"/>
      <w:bookmarkEnd w:id="0"/>
    </w:p>
    <w:sectPr w:rsidR="00990248" w:rsidRPr="009A7017" w:rsidSect="009C046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AC" w:rsidRDefault="00B603AC" w:rsidP="002A69C8">
      <w:r>
        <w:separator/>
      </w:r>
    </w:p>
  </w:endnote>
  <w:endnote w:type="continuationSeparator" w:id="0">
    <w:p w:rsidR="00B603AC" w:rsidRDefault="00B603AC" w:rsidP="002A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6897"/>
      <w:docPartObj>
        <w:docPartGallery w:val="Page Numbers (Bottom of Page)"/>
        <w:docPartUnique/>
      </w:docPartObj>
    </w:sdtPr>
    <w:sdtEndPr/>
    <w:sdtContent>
      <w:p w:rsidR="00EC7A38" w:rsidRDefault="00BD7242">
        <w:pPr>
          <w:pStyle w:val="a5"/>
          <w:jc w:val="center"/>
        </w:pPr>
        <w:r>
          <w:fldChar w:fldCharType="begin"/>
        </w:r>
        <w:r>
          <w:instrText xml:space="preserve"> PAGE   \* MERGEFORMAT </w:instrText>
        </w:r>
        <w:r>
          <w:fldChar w:fldCharType="separate"/>
        </w:r>
        <w:r w:rsidR="009A7017" w:rsidRPr="009A7017">
          <w:rPr>
            <w:noProof/>
            <w:lang w:val="zh-CN"/>
          </w:rPr>
          <w:t>8</w:t>
        </w:r>
        <w:r>
          <w:rPr>
            <w:noProof/>
            <w:lang w:val="zh-CN"/>
          </w:rPr>
          <w:fldChar w:fldCharType="end"/>
        </w:r>
      </w:p>
    </w:sdtContent>
  </w:sdt>
  <w:p w:rsidR="00EC7A38" w:rsidRDefault="00EC7A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AC" w:rsidRDefault="00B603AC" w:rsidP="002A69C8">
      <w:r>
        <w:separator/>
      </w:r>
    </w:p>
  </w:footnote>
  <w:footnote w:type="continuationSeparator" w:id="0">
    <w:p w:rsidR="00B603AC" w:rsidRDefault="00B603AC" w:rsidP="002A6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1426"/>
    <w:multiLevelType w:val="hybridMultilevel"/>
    <w:tmpl w:val="828CC38E"/>
    <w:lvl w:ilvl="0" w:tplc="4B1838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806124"/>
    <w:multiLevelType w:val="hybridMultilevel"/>
    <w:tmpl w:val="301AE324"/>
    <w:lvl w:ilvl="0" w:tplc="271A731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63763F"/>
    <w:multiLevelType w:val="hybridMultilevel"/>
    <w:tmpl w:val="96B4F724"/>
    <w:lvl w:ilvl="0" w:tplc="078A731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E52FD2"/>
    <w:multiLevelType w:val="hybridMultilevel"/>
    <w:tmpl w:val="441E99B6"/>
    <w:lvl w:ilvl="0" w:tplc="5DF4B9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F813B6"/>
    <w:multiLevelType w:val="hybridMultilevel"/>
    <w:tmpl w:val="B2FE4FB2"/>
    <w:lvl w:ilvl="0" w:tplc="FAFE69BC">
      <w:start w:val="1"/>
      <w:numFmt w:val="japaneseCounting"/>
      <w:lvlText w:val="%1、"/>
      <w:lvlJc w:val="left"/>
      <w:pPr>
        <w:ind w:left="1571" w:hanging="720"/>
      </w:pPr>
      <w:rPr>
        <w:rFonts w:ascii="仿宋" w:eastAsia="仿宋" w:hAnsi="仿宋" w:cstheme="minorBidi" w:hint="default"/>
        <w:sz w:val="3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5">
    <w:nsid w:val="5FDF372A"/>
    <w:multiLevelType w:val="hybridMultilevel"/>
    <w:tmpl w:val="905CB390"/>
    <w:lvl w:ilvl="0" w:tplc="09D45ADE">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1A537B2"/>
    <w:multiLevelType w:val="hybridMultilevel"/>
    <w:tmpl w:val="99942822"/>
    <w:lvl w:ilvl="0" w:tplc="61DCD00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F8B7616"/>
    <w:multiLevelType w:val="hybridMultilevel"/>
    <w:tmpl w:val="04E40064"/>
    <w:lvl w:ilvl="0" w:tplc="68D2CC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1CC"/>
    <w:rsid w:val="00013529"/>
    <w:rsid w:val="000177DB"/>
    <w:rsid w:val="000244DD"/>
    <w:rsid w:val="00166D84"/>
    <w:rsid w:val="001C3C24"/>
    <w:rsid w:val="002A36E1"/>
    <w:rsid w:val="002A69C8"/>
    <w:rsid w:val="00311E1A"/>
    <w:rsid w:val="003D47C7"/>
    <w:rsid w:val="00406D92"/>
    <w:rsid w:val="00417359"/>
    <w:rsid w:val="005772A4"/>
    <w:rsid w:val="00585BB6"/>
    <w:rsid w:val="005E3BD5"/>
    <w:rsid w:val="006369E9"/>
    <w:rsid w:val="00684317"/>
    <w:rsid w:val="006978E2"/>
    <w:rsid w:val="0069792B"/>
    <w:rsid w:val="006A1494"/>
    <w:rsid w:val="006F6377"/>
    <w:rsid w:val="00783FB0"/>
    <w:rsid w:val="0078785A"/>
    <w:rsid w:val="00796CD3"/>
    <w:rsid w:val="008851CC"/>
    <w:rsid w:val="008C0F17"/>
    <w:rsid w:val="008F0A08"/>
    <w:rsid w:val="00925BCE"/>
    <w:rsid w:val="00951BCD"/>
    <w:rsid w:val="00990248"/>
    <w:rsid w:val="009A7017"/>
    <w:rsid w:val="009C0466"/>
    <w:rsid w:val="00A34B7E"/>
    <w:rsid w:val="00AC6F7C"/>
    <w:rsid w:val="00AF3DB5"/>
    <w:rsid w:val="00B405FA"/>
    <w:rsid w:val="00B603AC"/>
    <w:rsid w:val="00BD7242"/>
    <w:rsid w:val="00C24657"/>
    <w:rsid w:val="00C454D4"/>
    <w:rsid w:val="00D935EE"/>
    <w:rsid w:val="00EA3FDF"/>
    <w:rsid w:val="00EC7A38"/>
    <w:rsid w:val="00F16FC0"/>
    <w:rsid w:val="00FB776C"/>
    <w:rsid w:val="00FC716F"/>
    <w:rsid w:val="00FD7223"/>
    <w:rsid w:val="00FD75E6"/>
    <w:rsid w:val="00FE1ABF"/>
    <w:rsid w:val="00FE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1CC"/>
    <w:pPr>
      <w:ind w:firstLineChars="200" w:firstLine="420"/>
    </w:pPr>
  </w:style>
  <w:style w:type="paragraph" w:styleId="a4">
    <w:name w:val="header"/>
    <w:basedOn w:val="a"/>
    <w:link w:val="Char"/>
    <w:uiPriority w:val="99"/>
    <w:semiHidden/>
    <w:unhideWhenUsed/>
    <w:rsid w:val="002A69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A69C8"/>
    <w:rPr>
      <w:sz w:val="18"/>
      <w:szCs w:val="18"/>
    </w:rPr>
  </w:style>
  <w:style w:type="paragraph" w:styleId="a5">
    <w:name w:val="footer"/>
    <w:basedOn w:val="a"/>
    <w:link w:val="Char0"/>
    <w:uiPriority w:val="99"/>
    <w:unhideWhenUsed/>
    <w:rsid w:val="002A69C8"/>
    <w:pPr>
      <w:tabs>
        <w:tab w:val="center" w:pos="4153"/>
        <w:tab w:val="right" w:pos="8306"/>
      </w:tabs>
      <w:snapToGrid w:val="0"/>
      <w:jc w:val="left"/>
    </w:pPr>
    <w:rPr>
      <w:sz w:val="18"/>
      <w:szCs w:val="18"/>
    </w:rPr>
  </w:style>
  <w:style w:type="character" w:customStyle="1" w:styleId="Char0">
    <w:name w:val="页脚 Char"/>
    <w:basedOn w:val="a0"/>
    <w:link w:val="a5"/>
    <w:uiPriority w:val="99"/>
    <w:rsid w:val="002A69C8"/>
    <w:rPr>
      <w:sz w:val="18"/>
      <w:szCs w:val="18"/>
    </w:rPr>
  </w:style>
  <w:style w:type="paragraph" w:customStyle="1" w:styleId="1">
    <w:name w:val="列出段落1"/>
    <w:basedOn w:val="a"/>
    <w:rsid w:val="002A69C8"/>
    <w:pPr>
      <w:ind w:firstLineChars="200" w:firstLine="420"/>
    </w:pPr>
    <w:rPr>
      <w:rFonts w:ascii="Times New Roman" w:eastAsia="宋体" w:hAnsi="Times New Roman" w:cs="Times New Roman"/>
      <w:szCs w:val="24"/>
    </w:rPr>
  </w:style>
  <w:style w:type="character" w:customStyle="1" w:styleId="content1">
    <w:name w:val="content1"/>
    <w:basedOn w:val="a0"/>
    <w:rsid w:val="002A69C8"/>
    <w:rPr>
      <w:rFonts w:cs="Times New Roman"/>
      <w:sz w:val="21"/>
      <w:szCs w:val="21"/>
    </w:rPr>
  </w:style>
  <w:style w:type="paragraph" w:styleId="a6">
    <w:name w:val="Body Text Indent"/>
    <w:basedOn w:val="a"/>
    <w:link w:val="Char1"/>
    <w:uiPriority w:val="99"/>
    <w:rsid w:val="002A69C8"/>
    <w:pPr>
      <w:spacing w:line="360" w:lineRule="auto"/>
      <w:ind w:firstLineChars="200" w:firstLine="640"/>
    </w:pPr>
    <w:rPr>
      <w:rFonts w:ascii="Times New Roman" w:eastAsia="仿宋_GB2312" w:hAnsi="Times New Roman" w:cs="Times New Roman"/>
      <w:sz w:val="32"/>
      <w:szCs w:val="24"/>
    </w:rPr>
  </w:style>
  <w:style w:type="character" w:customStyle="1" w:styleId="Char1">
    <w:name w:val="正文文本缩进 Char"/>
    <w:basedOn w:val="a0"/>
    <w:link w:val="a6"/>
    <w:uiPriority w:val="99"/>
    <w:rsid w:val="002A69C8"/>
    <w:rPr>
      <w:rFonts w:ascii="Times New Roman" w:eastAsia="仿宋_GB2312" w:hAnsi="Times New Roman" w:cs="Times New Roman"/>
      <w:sz w:val="32"/>
      <w:szCs w:val="24"/>
    </w:rPr>
  </w:style>
  <w:style w:type="paragraph" w:customStyle="1" w:styleId="10">
    <w:name w:val="列出段落1"/>
    <w:basedOn w:val="a"/>
    <w:uiPriority w:val="99"/>
    <w:qFormat/>
    <w:rsid w:val="002A69C8"/>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8</Pages>
  <Words>613</Words>
  <Characters>3500</Characters>
  <Application>Microsoft Office Word</Application>
  <DocSecurity>0</DocSecurity>
  <Lines>29</Lines>
  <Paragraphs>8</Paragraphs>
  <ScaleCrop>false</ScaleCrop>
  <Company>Sky123.Org</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1Q-2-4-07  杨桂珍</cp:lastModifiedBy>
  <cp:revision>14</cp:revision>
  <cp:lastPrinted>2016-07-20T01:46:00Z</cp:lastPrinted>
  <dcterms:created xsi:type="dcterms:W3CDTF">2016-07-08T08:46:00Z</dcterms:created>
  <dcterms:modified xsi:type="dcterms:W3CDTF">2016-08-05T03:06:00Z</dcterms:modified>
</cp:coreProperties>
</file>