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17" w:rsidRPr="00275E4D" w:rsidRDefault="00054917" w:rsidP="00AF2989">
      <w:pPr>
        <w:tabs>
          <w:tab w:val="left" w:pos="6660"/>
        </w:tabs>
        <w:rPr>
          <w:rFonts w:eastAsia="黑体"/>
          <w:color w:val="000000" w:themeColor="text1"/>
          <w:sz w:val="32"/>
        </w:rPr>
      </w:pPr>
      <w:r w:rsidRPr="00275E4D">
        <w:rPr>
          <w:rFonts w:eastAsia="黑体"/>
          <w:color w:val="000000" w:themeColor="text1"/>
          <w:sz w:val="32"/>
        </w:rPr>
        <w:t>UDC</w:t>
      </w:r>
    </w:p>
    <w:p w:rsidR="00054917" w:rsidRPr="00275E4D" w:rsidRDefault="00054917" w:rsidP="00BC34BD">
      <w:pPr>
        <w:spacing w:beforeLines="50" w:before="156"/>
        <w:jc w:val="center"/>
        <w:rPr>
          <w:rFonts w:ascii="宋体" w:hAnsi="宋体"/>
          <w:color w:val="000000" w:themeColor="text1"/>
          <w:sz w:val="48"/>
        </w:rPr>
      </w:pPr>
      <w:r w:rsidRPr="00275E4D">
        <w:rPr>
          <w:rFonts w:ascii="宋体" w:hAnsi="宋体" w:hint="eastAsia"/>
          <w:color w:val="000000" w:themeColor="text1"/>
          <w:sz w:val="36"/>
        </w:rPr>
        <w:t>中国土木工程学会</w:t>
      </w:r>
      <w:r w:rsidRPr="00275E4D">
        <w:rPr>
          <w:rFonts w:ascii="宋体" w:hAnsi="宋体"/>
          <w:color w:val="000000" w:themeColor="text1"/>
          <w:sz w:val="36"/>
        </w:rPr>
        <w:t>标准</w:t>
      </w:r>
    </w:p>
    <w:p w:rsidR="00054917" w:rsidRPr="00275E4D" w:rsidRDefault="00054917" w:rsidP="00AF2989">
      <w:pPr>
        <w:rPr>
          <w:color w:val="000000" w:themeColor="text1"/>
        </w:rPr>
      </w:pPr>
    </w:p>
    <w:p w:rsidR="00054917" w:rsidRPr="00275E4D" w:rsidRDefault="00054917" w:rsidP="00AF2989">
      <w:pPr>
        <w:rPr>
          <w:rFonts w:eastAsia="黑体"/>
          <w:color w:val="000000" w:themeColor="text1"/>
          <w:sz w:val="36"/>
        </w:rPr>
      </w:pPr>
      <w:r w:rsidRPr="00275E4D">
        <w:rPr>
          <w:color w:val="000000" w:themeColor="text1"/>
        </w:rPr>
        <w:t xml:space="preserve">  </w:t>
      </w:r>
    </w:p>
    <w:p w:rsidR="00054917" w:rsidRPr="00275E4D" w:rsidRDefault="00054917" w:rsidP="00AF2989">
      <w:pPr>
        <w:rPr>
          <w:rFonts w:eastAsia="黑体"/>
          <w:color w:val="000000" w:themeColor="text1"/>
          <w:sz w:val="30"/>
        </w:rPr>
      </w:pPr>
    </w:p>
    <w:p w:rsidR="00054917" w:rsidRPr="00275E4D" w:rsidRDefault="00054917" w:rsidP="00AF2989">
      <w:pPr>
        <w:rPr>
          <w:color w:val="000000" w:themeColor="text1"/>
          <w:sz w:val="32"/>
        </w:rPr>
      </w:pPr>
      <w:r w:rsidRPr="00275E4D">
        <w:rPr>
          <w:color w:val="000000" w:themeColor="text1"/>
          <w:sz w:val="32"/>
        </w:rPr>
        <w:t xml:space="preserve">P                                  </w:t>
      </w:r>
      <w:r w:rsidRPr="00275E4D">
        <w:rPr>
          <w:rFonts w:hint="eastAsia"/>
          <w:color w:val="000000" w:themeColor="text1"/>
          <w:sz w:val="32"/>
        </w:rPr>
        <w:t xml:space="preserve">  </w:t>
      </w:r>
      <w:r w:rsidRPr="00275E4D">
        <w:rPr>
          <w:color w:val="000000" w:themeColor="text1"/>
          <w:sz w:val="32"/>
        </w:rPr>
        <w:t xml:space="preserve"> </w:t>
      </w:r>
      <w:r w:rsidRPr="00275E4D">
        <w:rPr>
          <w:rFonts w:hint="eastAsia"/>
          <w:color w:val="000000" w:themeColor="text1"/>
          <w:sz w:val="32"/>
        </w:rPr>
        <w:t xml:space="preserve">  </w:t>
      </w:r>
      <w:r w:rsidRPr="00275E4D">
        <w:rPr>
          <w:rFonts w:hint="eastAsia"/>
          <w:color w:val="000000" w:themeColor="text1"/>
          <w:sz w:val="30"/>
        </w:rPr>
        <w:t xml:space="preserve">T/CCES </w:t>
      </w:r>
      <w:r w:rsidR="00275E4D" w:rsidRPr="00275E4D">
        <w:rPr>
          <w:rFonts w:hint="eastAsia"/>
          <w:color w:val="000000" w:themeColor="text1"/>
          <w:sz w:val="30"/>
        </w:rPr>
        <w:t>X</w:t>
      </w:r>
      <w:r w:rsidRPr="00275E4D">
        <w:rPr>
          <w:rFonts w:hint="eastAsia"/>
          <w:color w:val="000000" w:themeColor="text1"/>
          <w:sz w:val="30"/>
        </w:rPr>
        <w:t>－</w:t>
      </w:r>
      <w:r w:rsidRPr="00275E4D">
        <w:rPr>
          <w:rFonts w:hint="eastAsia"/>
          <w:color w:val="000000" w:themeColor="text1"/>
          <w:sz w:val="30"/>
        </w:rPr>
        <w:t>20</w:t>
      </w:r>
      <w:r w:rsidR="00275E4D" w:rsidRPr="00275E4D">
        <w:rPr>
          <w:rFonts w:hint="eastAsia"/>
          <w:color w:val="000000" w:themeColor="text1"/>
          <w:sz w:val="30"/>
        </w:rPr>
        <w:t>XX</w:t>
      </w:r>
    </w:p>
    <w:p w:rsidR="00054917" w:rsidRPr="00275E4D" w:rsidRDefault="00C33443" w:rsidP="00AF2989">
      <w:pPr>
        <w:ind w:left="-735"/>
        <w:rPr>
          <w:color w:val="000000" w:themeColor="text1"/>
        </w:rPr>
      </w:pPr>
      <w:r>
        <w:rPr>
          <w:noProof/>
          <w:color w:val="000000" w:themeColor="text1"/>
          <w:sz w:val="20"/>
        </w:rPr>
        <mc:AlternateContent>
          <mc:Choice Requires="wps">
            <w:drawing>
              <wp:anchor distT="0" distB="0" distL="114300" distR="114300" simplePos="0" relativeHeight="251675136" behindDoc="0" locked="0" layoutInCell="1" allowOverlap="1">
                <wp:simplePos x="0" y="0"/>
                <wp:positionH relativeFrom="column">
                  <wp:posOffset>-228600</wp:posOffset>
                </wp:positionH>
                <wp:positionV relativeFrom="paragraph">
                  <wp:posOffset>99060</wp:posOffset>
                </wp:positionV>
                <wp:extent cx="5943600" cy="0"/>
                <wp:effectExtent l="9525" t="13335" r="9525" b="1524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I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" strokeweight="1.5pt"/>
            </w:pict>
          </mc:Fallback>
        </mc:AlternateContent>
      </w:r>
    </w:p>
    <w:p w:rsidR="00054917" w:rsidRPr="00275E4D" w:rsidRDefault="00054917" w:rsidP="00AF2989">
      <w:pPr>
        <w:autoSpaceDE w:val="0"/>
        <w:autoSpaceDN w:val="0"/>
        <w:ind w:right="65"/>
        <w:jc w:val="center"/>
        <w:textAlignment w:val="bottom"/>
        <w:rPr>
          <w:rFonts w:eastAsia="黑体"/>
          <w:color w:val="000000" w:themeColor="text1"/>
          <w:sz w:val="36"/>
        </w:rPr>
      </w:pPr>
    </w:p>
    <w:p w:rsidR="00054917" w:rsidRPr="00275E4D" w:rsidRDefault="00054917" w:rsidP="00BC34BD">
      <w:pPr>
        <w:spacing w:beforeLines="50" w:before="156"/>
        <w:jc w:val="center"/>
        <w:rPr>
          <w:rFonts w:eastAsia="黑体"/>
          <w:color w:val="000000" w:themeColor="text1"/>
          <w:sz w:val="48"/>
          <w:szCs w:val="48"/>
        </w:rPr>
      </w:pPr>
      <w:r w:rsidRPr="00275E4D">
        <w:rPr>
          <w:rFonts w:eastAsia="黑体"/>
          <w:color w:val="000000" w:themeColor="text1"/>
          <w:sz w:val="48"/>
          <w:szCs w:val="48"/>
        </w:rPr>
        <w:t>全方位高压喷射注浆技术规程</w:t>
      </w:r>
    </w:p>
    <w:p w:rsidR="00054917" w:rsidRPr="00275E4D" w:rsidRDefault="00054917" w:rsidP="00AF2989">
      <w:pPr>
        <w:adjustRightInd w:val="0"/>
        <w:jc w:val="center"/>
        <w:rPr>
          <w:color w:val="000000" w:themeColor="text1"/>
          <w:sz w:val="30"/>
          <w:szCs w:val="30"/>
        </w:rPr>
      </w:pPr>
      <w:r w:rsidRPr="00275E4D">
        <w:rPr>
          <w:color w:val="000000" w:themeColor="text1"/>
          <w:sz w:val="30"/>
          <w:szCs w:val="30"/>
        </w:rPr>
        <w:t xml:space="preserve">Technical code for </w:t>
      </w:r>
      <w:proofErr w:type="spellStart"/>
      <w:r w:rsidRPr="00275E4D">
        <w:rPr>
          <w:color w:val="000000" w:themeColor="text1"/>
          <w:sz w:val="30"/>
          <w:szCs w:val="30"/>
        </w:rPr>
        <w:t>omnibearing</w:t>
      </w:r>
      <w:proofErr w:type="spellEnd"/>
      <w:r w:rsidRPr="00275E4D">
        <w:rPr>
          <w:color w:val="000000" w:themeColor="text1"/>
          <w:sz w:val="30"/>
          <w:szCs w:val="30"/>
        </w:rPr>
        <w:t xml:space="preserve"> high pressure jet grouting</w:t>
      </w:r>
    </w:p>
    <w:p w:rsidR="00054917" w:rsidRPr="00275E4D" w:rsidRDefault="00054917" w:rsidP="00AF2989">
      <w:pPr>
        <w:autoSpaceDE w:val="0"/>
        <w:autoSpaceDN w:val="0"/>
        <w:ind w:right="65"/>
        <w:textAlignment w:val="bottom"/>
        <w:rPr>
          <w:color w:val="000000" w:themeColor="text1"/>
          <w:sz w:val="30"/>
          <w:szCs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054917" w:rsidP="00AF2989">
      <w:pPr>
        <w:rPr>
          <w:rFonts w:eastAsia="黑体"/>
          <w:color w:val="000000" w:themeColor="text1"/>
          <w:sz w:val="30"/>
        </w:rPr>
      </w:pPr>
    </w:p>
    <w:p w:rsidR="00054917" w:rsidRPr="00275E4D" w:rsidRDefault="00C33443" w:rsidP="00AF2989">
      <w:pPr>
        <w:rPr>
          <w:rFonts w:eastAsia="黑体"/>
          <w:color w:val="000000" w:themeColor="text1"/>
          <w:sz w:val="30"/>
        </w:rPr>
      </w:pPr>
      <w:r>
        <w:rPr>
          <w:rFonts w:eastAsia="黑体"/>
          <w:noProof/>
          <w:color w:val="000000" w:themeColor="text1"/>
          <w:sz w:val="30"/>
        </w:rPr>
        <mc:AlternateContent>
          <mc:Choice Requires="wps">
            <w:drawing>
              <wp:anchor distT="0" distB="0" distL="114300" distR="114300" simplePos="0" relativeHeight="251676160" behindDoc="0" locked="0" layoutInCell="1" allowOverlap="1">
                <wp:simplePos x="0" y="0"/>
                <wp:positionH relativeFrom="column">
                  <wp:posOffset>-9525</wp:posOffset>
                </wp:positionH>
                <wp:positionV relativeFrom="paragraph">
                  <wp:posOffset>326390</wp:posOffset>
                </wp:positionV>
                <wp:extent cx="5724525" cy="0"/>
                <wp:effectExtent l="9525" t="17780" r="9525" b="10795"/>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TuFQ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" strokeweight="1.5pt"/>
            </w:pict>
          </mc:Fallback>
        </mc:AlternateContent>
      </w:r>
      <w:r w:rsidR="00054917" w:rsidRPr="00275E4D">
        <w:rPr>
          <w:rFonts w:eastAsia="黑体" w:hint="eastAsia"/>
          <w:color w:val="000000" w:themeColor="text1"/>
          <w:sz w:val="30"/>
        </w:rPr>
        <w:t>20</w:t>
      </w:r>
      <w:proofErr w:type="gramStart"/>
      <w:r w:rsidR="00054917" w:rsidRPr="00275E4D">
        <w:rPr>
          <w:rFonts w:eastAsia="黑体" w:hint="eastAsia"/>
          <w:color w:val="000000" w:themeColor="text1"/>
          <w:sz w:val="30"/>
        </w:rPr>
        <w:t>XX</w:t>
      </w:r>
      <w:r w:rsidR="00054917" w:rsidRPr="00275E4D">
        <w:rPr>
          <w:rFonts w:eastAsia="黑体"/>
          <w:color w:val="000000" w:themeColor="text1"/>
          <w:sz w:val="30"/>
        </w:rPr>
        <w:t>–</w:t>
      </w:r>
      <w:r w:rsidR="00054917" w:rsidRPr="00275E4D">
        <w:rPr>
          <w:rFonts w:eastAsia="黑体" w:hint="eastAsia"/>
          <w:color w:val="000000" w:themeColor="text1"/>
          <w:sz w:val="30"/>
        </w:rPr>
        <w:t>XX</w:t>
      </w:r>
      <w:r w:rsidR="00054917" w:rsidRPr="00275E4D">
        <w:rPr>
          <w:rFonts w:eastAsia="黑体"/>
          <w:color w:val="000000" w:themeColor="text1"/>
          <w:sz w:val="30"/>
        </w:rPr>
        <w:t>–</w:t>
      </w:r>
      <w:proofErr w:type="gramEnd"/>
      <w:r w:rsidR="00054917" w:rsidRPr="00275E4D">
        <w:rPr>
          <w:rFonts w:eastAsia="黑体" w:hint="eastAsia"/>
          <w:color w:val="000000" w:themeColor="text1"/>
          <w:sz w:val="30"/>
        </w:rPr>
        <w:t xml:space="preserve">XX </w:t>
      </w:r>
      <w:r w:rsidR="00054917" w:rsidRPr="00275E4D">
        <w:rPr>
          <w:rFonts w:eastAsia="黑体" w:hint="eastAsia"/>
          <w:color w:val="000000" w:themeColor="text1"/>
          <w:sz w:val="30"/>
        </w:rPr>
        <w:t>发布</w:t>
      </w:r>
      <w:r w:rsidR="00054917" w:rsidRPr="00275E4D">
        <w:rPr>
          <w:rFonts w:eastAsia="黑体" w:hint="eastAsia"/>
          <w:color w:val="000000" w:themeColor="text1"/>
          <w:sz w:val="30"/>
        </w:rPr>
        <w:tab/>
      </w:r>
      <w:r w:rsidR="00054917" w:rsidRPr="00275E4D">
        <w:rPr>
          <w:rFonts w:eastAsia="黑体" w:hint="eastAsia"/>
          <w:color w:val="000000" w:themeColor="text1"/>
          <w:sz w:val="30"/>
        </w:rPr>
        <w:tab/>
      </w:r>
      <w:r w:rsidR="00054917" w:rsidRPr="00275E4D">
        <w:rPr>
          <w:rFonts w:eastAsia="黑体" w:hint="eastAsia"/>
          <w:color w:val="000000" w:themeColor="text1"/>
          <w:sz w:val="30"/>
        </w:rPr>
        <w:tab/>
      </w:r>
      <w:r w:rsidR="00054917" w:rsidRPr="00275E4D">
        <w:rPr>
          <w:rFonts w:eastAsia="黑体" w:hint="eastAsia"/>
          <w:color w:val="000000" w:themeColor="text1"/>
          <w:sz w:val="30"/>
        </w:rPr>
        <w:tab/>
      </w:r>
      <w:r w:rsidR="00054917" w:rsidRPr="00275E4D">
        <w:rPr>
          <w:rFonts w:eastAsia="黑体" w:hint="eastAsia"/>
          <w:color w:val="000000" w:themeColor="text1"/>
          <w:sz w:val="30"/>
        </w:rPr>
        <w:tab/>
      </w:r>
      <w:r w:rsidR="00054917" w:rsidRPr="00275E4D">
        <w:rPr>
          <w:rFonts w:eastAsia="黑体" w:hint="eastAsia"/>
          <w:color w:val="000000" w:themeColor="text1"/>
          <w:sz w:val="30"/>
        </w:rPr>
        <w:tab/>
      </w:r>
      <w:r w:rsidR="00054917" w:rsidRPr="00275E4D">
        <w:rPr>
          <w:rFonts w:eastAsia="黑体" w:hint="eastAsia"/>
          <w:color w:val="000000" w:themeColor="text1"/>
          <w:sz w:val="30"/>
        </w:rPr>
        <w:tab/>
      </w:r>
      <w:r w:rsidR="00054917" w:rsidRPr="00275E4D">
        <w:rPr>
          <w:rFonts w:eastAsia="黑体" w:hint="eastAsia"/>
          <w:color w:val="000000" w:themeColor="text1"/>
          <w:sz w:val="30"/>
        </w:rPr>
        <w:tab/>
        <w:t xml:space="preserve"> 20</w:t>
      </w:r>
      <w:proofErr w:type="gramStart"/>
      <w:r w:rsidR="00054917" w:rsidRPr="00275E4D">
        <w:rPr>
          <w:rFonts w:eastAsia="黑体" w:hint="eastAsia"/>
          <w:color w:val="000000" w:themeColor="text1"/>
          <w:sz w:val="30"/>
        </w:rPr>
        <w:t>XX</w:t>
      </w:r>
      <w:r w:rsidR="00054917" w:rsidRPr="00275E4D">
        <w:rPr>
          <w:rFonts w:eastAsia="黑体"/>
          <w:color w:val="000000" w:themeColor="text1"/>
          <w:sz w:val="30"/>
        </w:rPr>
        <w:t>–</w:t>
      </w:r>
      <w:r w:rsidR="00054917" w:rsidRPr="00275E4D">
        <w:rPr>
          <w:rFonts w:eastAsia="黑体" w:hint="eastAsia"/>
          <w:color w:val="000000" w:themeColor="text1"/>
          <w:sz w:val="30"/>
        </w:rPr>
        <w:t>XX</w:t>
      </w:r>
      <w:r w:rsidR="00054917" w:rsidRPr="00275E4D">
        <w:rPr>
          <w:rFonts w:eastAsia="黑体"/>
          <w:color w:val="000000" w:themeColor="text1"/>
          <w:sz w:val="30"/>
        </w:rPr>
        <w:t>–</w:t>
      </w:r>
      <w:proofErr w:type="gramEnd"/>
      <w:r w:rsidR="00054917" w:rsidRPr="00275E4D">
        <w:rPr>
          <w:rFonts w:eastAsia="黑体" w:hint="eastAsia"/>
          <w:color w:val="000000" w:themeColor="text1"/>
          <w:sz w:val="30"/>
        </w:rPr>
        <w:t xml:space="preserve">XX </w:t>
      </w:r>
      <w:r w:rsidR="00054917" w:rsidRPr="00275E4D">
        <w:rPr>
          <w:rFonts w:eastAsia="黑体" w:hint="eastAsia"/>
          <w:color w:val="000000" w:themeColor="text1"/>
          <w:sz w:val="30"/>
        </w:rPr>
        <w:t>实施</w:t>
      </w:r>
    </w:p>
    <w:p w:rsidR="00054917" w:rsidRPr="00275E4D" w:rsidRDefault="00054917" w:rsidP="00AF2989">
      <w:pPr>
        <w:jc w:val="center"/>
        <w:rPr>
          <w:rFonts w:eastAsia="黑体"/>
          <w:color w:val="000000" w:themeColor="text1"/>
          <w:sz w:val="30"/>
        </w:rPr>
      </w:pPr>
      <w:r w:rsidRPr="00275E4D">
        <w:rPr>
          <w:rFonts w:eastAsia="黑体" w:hint="eastAsia"/>
          <w:color w:val="000000" w:themeColor="text1"/>
          <w:sz w:val="30"/>
        </w:rPr>
        <w:t>中国土木工程学会</w:t>
      </w:r>
      <w:r w:rsidRPr="00275E4D">
        <w:rPr>
          <w:rFonts w:eastAsia="黑体" w:hint="eastAsia"/>
          <w:color w:val="000000" w:themeColor="text1"/>
          <w:sz w:val="30"/>
        </w:rPr>
        <w:t xml:space="preserve">    </w:t>
      </w:r>
      <w:r w:rsidRPr="00275E4D">
        <w:rPr>
          <w:rFonts w:eastAsia="黑体" w:hint="eastAsia"/>
          <w:color w:val="000000" w:themeColor="text1"/>
          <w:sz w:val="30"/>
        </w:rPr>
        <w:t>发布</w:t>
      </w:r>
    </w:p>
    <w:p w:rsidR="00054917" w:rsidRPr="00275E4D" w:rsidRDefault="00054917" w:rsidP="00AF2989">
      <w:pPr>
        <w:rPr>
          <w:color w:val="000000" w:themeColor="text1"/>
        </w:rPr>
        <w:sectPr w:rsidR="00054917" w:rsidRPr="00275E4D" w:rsidSect="00054917">
          <w:headerReference w:type="default" r:id="rId9"/>
          <w:footerReference w:type="even" r:id="rId10"/>
          <w:pgSz w:w="11907" w:h="16840" w:code="9"/>
          <w:pgMar w:top="1418" w:right="1440" w:bottom="1418" w:left="1440" w:header="851" w:footer="992" w:gutter="0"/>
          <w:cols w:space="425"/>
          <w:docGrid w:type="lines" w:linePitch="312"/>
        </w:sectPr>
      </w:pPr>
    </w:p>
    <w:p w:rsidR="00054917" w:rsidRPr="00275E4D" w:rsidRDefault="00054917" w:rsidP="00AF2989">
      <w:pPr>
        <w:jc w:val="center"/>
        <w:rPr>
          <w:rFonts w:eastAsia="黑体"/>
          <w:b/>
          <w:color w:val="000000" w:themeColor="text1"/>
          <w:sz w:val="32"/>
          <w:szCs w:val="32"/>
        </w:rPr>
      </w:pPr>
    </w:p>
    <w:p w:rsidR="00054917" w:rsidRPr="00275E4D" w:rsidRDefault="00054917" w:rsidP="00AF2989">
      <w:pPr>
        <w:jc w:val="center"/>
        <w:rPr>
          <w:rFonts w:ascii="宋体" w:hAnsi="宋体"/>
          <w:b/>
          <w:color w:val="000000" w:themeColor="text1"/>
          <w:sz w:val="32"/>
          <w:szCs w:val="32"/>
        </w:rPr>
      </w:pPr>
      <w:r w:rsidRPr="00275E4D">
        <w:rPr>
          <w:rFonts w:ascii="宋体" w:hAnsi="宋体" w:hint="eastAsia"/>
          <w:b/>
          <w:color w:val="000000" w:themeColor="text1"/>
          <w:sz w:val="32"/>
          <w:szCs w:val="32"/>
        </w:rPr>
        <w:t>中国土木工程学会标准</w:t>
      </w:r>
    </w:p>
    <w:p w:rsidR="00054917" w:rsidRPr="00275E4D" w:rsidRDefault="00054917" w:rsidP="00AF2989">
      <w:pPr>
        <w:jc w:val="center"/>
        <w:rPr>
          <w:rFonts w:eastAsia="黑体"/>
          <w:b/>
          <w:color w:val="000000" w:themeColor="text1"/>
          <w:sz w:val="32"/>
          <w:szCs w:val="32"/>
        </w:rPr>
      </w:pPr>
    </w:p>
    <w:p w:rsidR="00054917" w:rsidRPr="00275E4D" w:rsidRDefault="00054917" w:rsidP="00AF2989">
      <w:pPr>
        <w:jc w:val="center"/>
        <w:rPr>
          <w:rFonts w:eastAsia="黑体"/>
          <w:b/>
          <w:color w:val="000000" w:themeColor="text1"/>
          <w:sz w:val="32"/>
          <w:szCs w:val="32"/>
        </w:rPr>
      </w:pPr>
    </w:p>
    <w:p w:rsidR="00054917" w:rsidRPr="00275E4D" w:rsidRDefault="00054917" w:rsidP="00AF2989">
      <w:pPr>
        <w:jc w:val="center"/>
        <w:rPr>
          <w:rFonts w:eastAsia="黑体"/>
          <w:b/>
          <w:color w:val="000000" w:themeColor="text1"/>
          <w:sz w:val="32"/>
          <w:szCs w:val="32"/>
        </w:rPr>
      </w:pPr>
    </w:p>
    <w:p w:rsidR="00054917" w:rsidRPr="00275E4D" w:rsidRDefault="00054917" w:rsidP="00AF2989">
      <w:pPr>
        <w:jc w:val="center"/>
        <w:rPr>
          <w:rFonts w:ascii="黑体" w:eastAsia="黑体" w:hAnsi="黑体"/>
          <w:color w:val="000000" w:themeColor="text1"/>
          <w:sz w:val="48"/>
          <w:szCs w:val="48"/>
        </w:rPr>
      </w:pPr>
      <w:r w:rsidRPr="00275E4D">
        <w:rPr>
          <w:rFonts w:ascii="黑体" w:eastAsia="黑体" w:hAnsi="黑体"/>
          <w:color w:val="000000" w:themeColor="text1"/>
          <w:sz w:val="48"/>
          <w:szCs w:val="48"/>
        </w:rPr>
        <w:t>全方位高压喷射注浆技术规程</w:t>
      </w:r>
    </w:p>
    <w:p w:rsidR="00054917" w:rsidRPr="00275E4D" w:rsidRDefault="00054917" w:rsidP="00AF2989">
      <w:pPr>
        <w:adjustRightInd w:val="0"/>
        <w:jc w:val="center"/>
        <w:rPr>
          <w:color w:val="000000" w:themeColor="text1"/>
          <w:sz w:val="30"/>
          <w:szCs w:val="30"/>
        </w:rPr>
      </w:pPr>
      <w:r w:rsidRPr="00275E4D">
        <w:rPr>
          <w:color w:val="000000" w:themeColor="text1"/>
          <w:sz w:val="30"/>
          <w:szCs w:val="30"/>
        </w:rPr>
        <w:t xml:space="preserve">Technical code for </w:t>
      </w:r>
      <w:proofErr w:type="spellStart"/>
      <w:r w:rsidRPr="00275E4D">
        <w:rPr>
          <w:color w:val="000000" w:themeColor="text1"/>
          <w:sz w:val="30"/>
          <w:szCs w:val="30"/>
        </w:rPr>
        <w:t>omnibearing</w:t>
      </w:r>
      <w:proofErr w:type="spellEnd"/>
      <w:r w:rsidRPr="00275E4D">
        <w:rPr>
          <w:color w:val="000000" w:themeColor="text1"/>
          <w:sz w:val="30"/>
          <w:szCs w:val="30"/>
        </w:rPr>
        <w:t xml:space="preserve"> high pressure jet grouting</w:t>
      </w:r>
    </w:p>
    <w:p w:rsidR="00054917" w:rsidRPr="00275E4D" w:rsidRDefault="00054917" w:rsidP="00AF2989">
      <w:pPr>
        <w:jc w:val="center"/>
        <w:rPr>
          <w:rFonts w:eastAsia="黑体"/>
          <w:b/>
          <w:color w:val="000000" w:themeColor="text1"/>
          <w:sz w:val="28"/>
          <w:szCs w:val="28"/>
        </w:rPr>
      </w:pPr>
    </w:p>
    <w:p w:rsidR="00054917" w:rsidRPr="00275E4D" w:rsidRDefault="00054917" w:rsidP="00AF2989">
      <w:pPr>
        <w:jc w:val="center"/>
        <w:rPr>
          <w:rFonts w:eastAsia="黑体"/>
          <w:b/>
          <w:color w:val="000000" w:themeColor="text1"/>
          <w:sz w:val="28"/>
          <w:szCs w:val="28"/>
        </w:rPr>
      </w:pPr>
    </w:p>
    <w:p w:rsidR="00054917" w:rsidRPr="00275E4D" w:rsidRDefault="00054917" w:rsidP="00AF2989">
      <w:pPr>
        <w:jc w:val="center"/>
        <w:rPr>
          <w:rFonts w:eastAsia="黑体"/>
          <w:b/>
          <w:color w:val="000000" w:themeColor="text1"/>
          <w:sz w:val="28"/>
          <w:szCs w:val="28"/>
        </w:rPr>
      </w:pPr>
      <w:r w:rsidRPr="00275E4D">
        <w:rPr>
          <w:rFonts w:eastAsia="黑体" w:hint="eastAsia"/>
          <w:b/>
          <w:color w:val="000000" w:themeColor="text1"/>
          <w:sz w:val="28"/>
          <w:szCs w:val="28"/>
        </w:rPr>
        <w:t xml:space="preserve">T/CCES </w:t>
      </w:r>
      <w:r w:rsidR="00275E4D" w:rsidRPr="00275E4D">
        <w:rPr>
          <w:rFonts w:eastAsia="黑体" w:hint="eastAsia"/>
          <w:b/>
          <w:color w:val="000000" w:themeColor="text1"/>
          <w:sz w:val="28"/>
          <w:szCs w:val="28"/>
        </w:rPr>
        <w:t>X</w:t>
      </w:r>
      <w:r w:rsidRPr="00275E4D">
        <w:rPr>
          <w:rFonts w:eastAsia="黑体" w:hint="eastAsia"/>
          <w:b/>
          <w:color w:val="000000" w:themeColor="text1"/>
          <w:sz w:val="28"/>
          <w:szCs w:val="28"/>
        </w:rPr>
        <w:t>－</w:t>
      </w:r>
      <w:r w:rsidRPr="00275E4D">
        <w:rPr>
          <w:rFonts w:eastAsia="黑体" w:hint="eastAsia"/>
          <w:b/>
          <w:color w:val="000000" w:themeColor="text1"/>
          <w:sz w:val="28"/>
          <w:szCs w:val="28"/>
        </w:rPr>
        <w:t>20</w:t>
      </w:r>
      <w:r w:rsidR="00275E4D" w:rsidRPr="00275E4D">
        <w:rPr>
          <w:rFonts w:eastAsia="黑体" w:hint="eastAsia"/>
          <w:b/>
          <w:color w:val="000000" w:themeColor="text1"/>
          <w:sz w:val="28"/>
          <w:szCs w:val="28"/>
        </w:rPr>
        <w:t>XX</w:t>
      </w:r>
    </w:p>
    <w:p w:rsidR="00054917" w:rsidRPr="00275E4D" w:rsidRDefault="00054917" w:rsidP="00AF2989">
      <w:pPr>
        <w:ind w:firstLineChars="1150" w:firstLine="3233"/>
        <w:rPr>
          <w:rFonts w:eastAsia="黑体"/>
          <w:b/>
          <w:color w:val="000000" w:themeColor="text1"/>
          <w:sz w:val="28"/>
          <w:szCs w:val="28"/>
        </w:rPr>
      </w:pPr>
    </w:p>
    <w:p w:rsidR="00054917" w:rsidRPr="00275E4D" w:rsidRDefault="00054917" w:rsidP="00AF2989">
      <w:pPr>
        <w:ind w:firstLineChars="900" w:firstLine="2520"/>
        <w:rPr>
          <w:rFonts w:ascii="宋体" w:hAnsi="宋体"/>
          <w:color w:val="000000" w:themeColor="text1"/>
          <w:sz w:val="28"/>
          <w:szCs w:val="28"/>
        </w:rPr>
      </w:pPr>
    </w:p>
    <w:p w:rsidR="00054917" w:rsidRPr="00275E4D" w:rsidRDefault="00054917" w:rsidP="00AF2989">
      <w:pPr>
        <w:ind w:firstLineChars="900" w:firstLine="2520"/>
        <w:rPr>
          <w:rFonts w:ascii="宋体" w:hAnsi="宋体"/>
          <w:color w:val="000000" w:themeColor="text1"/>
          <w:sz w:val="28"/>
          <w:szCs w:val="28"/>
        </w:rPr>
      </w:pPr>
      <w:r w:rsidRPr="00275E4D">
        <w:rPr>
          <w:rFonts w:ascii="宋体" w:hAnsi="宋体" w:hint="eastAsia"/>
          <w:color w:val="000000" w:themeColor="text1"/>
          <w:sz w:val="28"/>
          <w:szCs w:val="28"/>
        </w:rPr>
        <w:t>批准单位：中国土木工程学会</w:t>
      </w:r>
    </w:p>
    <w:p w:rsidR="00054917" w:rsidRPr="00275E4D" w:rsidRDefault="00054917" w:rsidP="00AF2989">
      <w:pPr>
        <w:ind w:firstLineChars="900" w:firstLine="2520"/>
        <w:rPr>
          <w:rFonts w:ascii="宋体" w:hAnsi="宋体"/>
          <w:color w:val="000000" w:themeColor="text1"/>
          <w:szCs w:val="21"/>
        </w:rPr>
      </w:pPr>
      <w:r w:rsidRPr="00275E4D">
        <w:rPr>
          <w:rFonts w:ascii="宋体" w:hAnsi="宋体" w:hint="eastAsia"/>
          <w:color w:val="000000" w:themeColor="text1"/>
          <w:sz w:val="28"/>
          <w:szCs w:val="28"/>
        </w:rPr>
        <w:t>施行日期：20XX年XX月XX日</w:t>
      </w:r>
    </w:p>
    <w:p w:rsidR="00054917" w:rsidRPr="00275E4D" w:rsidRDefault="00054917" w:rsidP="00AF2989">
      <w:pPr>
        <w:rPr>
          <w:rFonts w:eastAsia="黑体"/>
          <w:b/>
          <w:color w:val="000000" w:themeColor="text1"/>
          <w:sz w:val="32"/>
          <w:szCs w:val="32"/>
        </w:rPr>
      </w:pPr>
    </w:p>
    <w:p w:rsidR="00054917" w:rsidRPr="00275E4D" w:rsidRDefault="00054917" w:rsidP="00AF2989">
      <w:pPr>
        <w:rPr>
          <w:rFonts w:eastAsia="黑体"/>
          <w:b/>
          <w:color w:val="000000" w:themeColor="text1"/>
          <w:sz w:val="32"/>
          <w:szCs w:val="32"/>
        </w:rPr>
      </w:pPr>
    </w:p>
    <w:p w:rsidR="00054917" w:rsidRPr="00275E4D" w:rsidRDefault="00054917" w:rsidP="00AF2989">
      <w:pPr>
        <w:jc w:val="center"/>
        <w:rPr>
          <w:rFonts w:eastAsia="仿宋_GB2312"/>
          <w:color w:val="000000" w:themeColor="text1"/>
          <w:sz w:val="28"/>
          <w:szCs w:val="28"/>
        </w:rPr>
      </w:pPr>
    </w:p>
    <w:p w:rsidR="00054917" w:rsidRPr="00275E4D" w:rsidRDefault="00054917" w:rsidP="00AF2989">
      <w:pPr>
        <w:jc w:val="center"/>
        <w:rPr>
          <w:rFonts w:eastAsia="仿宋_GB2312"/>
          <w:color w:val="000000" w:themeColor="text1"/>
          <w:sz w:val="28"/>
          <w:szCs w:val="28"/>
        </w:rPr>
      </w:pPr>
    </w:p>
    <w:p w:rsidR="00054917" w:rsidRPr="00275E4D" w:rsidRDefault="00054917" w:rsidP="00AF2989">
      <w:pPr>
        <w:jc w:val="center"/>
        <w:rPr>
          <w:rFonts w:ascii="黑体" w:eastAsia="黑体" w:hAnsi="黑体"/>
          <w:color w:val="000000" w:themeColor="text1"/>
          <w:sz w:val="28"/>
          <w:szCs w:val="28"/>
        </w:rPr>
      </w:pPr>
    </w:p>
    <w:p w:rsidR="00054917" w:rsidRPr="00275E4D" w:rsidRDefault="00054917" w:rsidP="00AF2989">
      <w:pPr>
        <w:jc w:val="center"/>
        <w:rPr>
          <w:rFonts w:ascii="黑体" w:eastAsia="黑体" w:hAnsi="黑体"/>
          <w:color w:val="000000" w:themeColor="text1"/>
          <w:sz w:val="28"/>
          <w:szCs w:val="28"/>
        </w:rPr>
      </w:pPr>
    </w:p>
    <w:p w:rsidR="00054917" w:rsidRPr="00275E4D" w:rsidRDefault="00054917" w:rsidP="00AF2989">
      <w:pPr>
        <w:jc w:val="center"/>
        <w:rPr>
          <w:rFonts w:ascii="黑体" w:eastAsia="黑体" w:hAnsi="黑体"/>
          <w:color w:val="000000" w:themeColor="text1"/>
          <w:sz w:val="28"/>
          <w:szCs w:val="28"/>
        </w:rPr>
      </w:pPr>
    </w:p>
    <w:p w:rsidR="00054917" w:rsidRPr="00275E4D" w:rsidRDefault="00054917" w:rsidP="00AF2989">
      <w:pPr>
        <w:jc w:val="center"/>
        <w:rPr>
          <w:rFonts w:ascii="黑体" w:eastAsia="黑体" w:hAnsi="黑体"/>
          <w:color w:val="000000" w:themeColor="text1"/>
          <w:sz w:val="28"/>
          <w:szCs w:val="28"/>
        </w:rPr>
      </w:pPr>
      <w:r w:rsidRPr="00275E4D">
        <w:rPr>
          <w:rFonts w:ascii="黑体" w:eastAsia="黑体" w:hAnsi="黑体"/>
          <w:color w:val="000000" w:themeColor="text1"/>
          <w:sz w:val="28"/>
          <w:szCs w:val="28"/>
        </w:rPr>
        <w:t>20</w:t>
      </w:r>
      <w:r w:rsidRPr="00275E4D">
        <w:rPr>
          <w:rFonts w:ascii="黑体" w:eastAsia="黑体" w:hAnsi="黑体" w:hint="eastAsia"/>
          <w:color w:val="000000" w:themeColor="text1"/>
          <w:sz w:val="28"/>
          <w:szCs w:val="28"/>
        </w:rPr>
        <w:t>XX</w:t>
      </w:r>
      <w:r w:rsidRPr="00275E4D">
        <w:rPr>
          <w:rFonts w:ascii="黑体" w:eastAsia="黑体" w:hAnsi="黑体"/>
          <w:color w:val="000000" w:themeColor="text1"/>
          <w:sz w:val="28"/>
          <w:szCs w:val="28"/>
        </w:rPr>
        <w:t xml:space="preserve">  北</w:t>
      </w:r>
      <w:r w:rsidRPr="00275E4D">
        <w:rPr>
          <w:rFonts w:ascii="黑体" w:eastAsia="黑体" w:hAnsi="黑体" w:hint="eastAsia"/>
          <w:color w:val="000000" w:themeColor="text1"/>
          <w:sz w:val="28"/>
          <w:szCs w:val="28"/>
        </w:rPr>
        <w:t xml:space="preserve">  </w:t>
      </w:r>
      <w:r w:rsidRPr="00275E4D">
        <w:rPr>
          <w:rFonts w:ascii="黑体" w:eastAsia="黑体" w:hAnsi="黑体"/>
          <w:color w:val="000000" w:themeColor="text1"/>
          <w:sz w:val="28"/>
          <w:szCs w:val="28"/>
        </w:rPr>
        <w:t>京</w:t>
      </w:r>
    </w:p>
    <w:p w:rsidR="00054917" w:rsidRPr="00275E4D" w:rsidRDefault="00054917" w:rsidP="00AF2989">
      <w:pPr>
        <w:rPr>
          <w:color w:val="000000" w:themeColor="text1"/>
        </w:rPr>
        <w:sectPr w:rsidR="00054917" w:rsidRPr="00275E4D" w:rsidSect="00592BE2">
          <w:footerReference w:type="default" r:id="rId11"/>
          <w:pgSz w:w="11906" w:h="16838"/>
          <w:pgMar w:top="1440" w:right="1797" w:bottom="1440" w:left="1797" w:header="851" w:footer="992" w:gutter="0"/>
          <w:pgNumType w:start="1"/>
          <w:cols w:space="720"/>
          <w:docGrid w:type="lines" w:linePitch="312"/>
        </w:sectPr>
      </w:pPr>
    </w:p>
    <w:p w:rsidR="002476BD" w:rsidRPr="00275E4D" w:rsidRDefault="002476BD" w:rsidP="00AF2989">
      <w:pPr>
        <w:widowControl/>
        <w:jc w:val="center"/>
        <w:rPr>
          <w:b/>
          <w:bCs/>
          <w:color w:val="000000" w:themeColor="text1"/>
          <w:sz w:val="32"/>
        </w:rPr>
      </w:pPr>
      <w:r w:rsidRPr="00275E4D">
        <w:rPr>
          <w:b/>
          <w:bCs/>
          <w:color w:val="000000" w:themeColor="text1"/>
          <w:sz w:val="32"/>
        </w:rPr>
        <w:lastRenderedPageBreak/>
        <w:t>前</w:t>
      </w:r>
      <w:r w:rsidR="00C86424" w:rsidRPr="00275E4D">
        <w:rPr>
          <w:b/>
          <w:bCs/>
          <w:color w:val="000000" w:themeColor="text1"/>
          <w:sz w:val="32"/>
        </w:rPr>
        <w:t xml:space="preserve">    </w:t>
      </w:r>
      <w:r w:rsidRPr="00275E4D">
        <w:rPr>
          <w:b/>
          <w:bCs/>
          <w:color w:val="000000" w:themeColor="text1"/>
          <w:sz w:val="32"/>
        </w:rPr>
        <w:t>言</w:t>
      </w:r>
    </w:p>
    <w:p w:rsidR="002476BD" w:rsidRPr="00275E4D" w:rsidRDefault="002476BD" w:rsidP="00AF2989">
      <w:pPr>
        <w:ind w:firstLineChars="200" w:firstLine="480"/>
        <w:rPr>
          <w:color w:val="000000" w:themeColor="text1"/>
          <w:sz w:val="24"/>
        </w:rPr>
      </w:pPr>
      <w:r w:rsidRPr="00275E4D">
        <w:rPr>
          <w:color w:val="000000" w:themeColor="text1"/>
          <w:sz w:val="24"/>
        </w:rPr>
        <w:t>本规程</w:t>
      </w:r>
      <w:r w:rsidR="000D4C42" w:rsidRPr="00275E4D">
        <w:rPr>
          <w:color w:val="000000" w:themeColor="text1"/>
          <w:sz w:val="24"/>
        </w:rPr>
        <w:t>根据中国土木工程学会标准与出版工作委员会关于发布《</w:t>
      </w:r>
      <w:r w:rsidR="000D4C42" w:rsidRPr="00275E4D">
        <w:rPr>
          <w:color w:val="000000" w:themeColor="text1"/>
          <w:sz w:val="24"/>
        </w:rPr>
        <w:t>2017</w:t>
      </w:r>
      <w:r w:rsidR="000D4C42" w:rsidRPr="00275E4D">
        <w:rPr>
          <w:color w:val="000000" w:themeColor="text1"/>
          <w:sz w:val="24"/>
        </w:rPr>
        <w:t>年中国土木工程学会标准研编计划（第一批）》的通知（</w:t>
      </w:r>
      <w:proofErr w:type="gramStart"/>
      <w:r w:rsidR="000D4C42" w:rsidRPr="00275E4D">
        <w:rPr>
          <w:color w:val="000000" w:themeColor="text1"/>
          <w:sz w:val="24"/>
        </w:rPr>
        <w:t>土标委</w:t>
      </w:r>
      <w:proofErr w:type="gramEnd"/>
      <w:r w:rsidR="000D4C42" w:rsidRPr="00275E4D">
        <w:rPr>
          <w:color w:val="000000" w:themeColor="text1"/>
          <w:sz w:val="24"/>
        </w:rPr>
        <w:t>[2017]14</w:t>
      </w:r>
      <w:r w:rsidR="000D4C42" w:rsidRPr="00275E4D">
        <w:rPr>
          <w:color w:val="000000" w:themeColor="text1"/>
          <w:sz w:val="24"/>
        </w:rPr>
        <w:t>号）的要求</w:t>
      </w:r>
      <w:r w:rsidRPr="00275E4D">
        <w:rPr>
          <w:color w:val="000000" w:themeColor="text1"/>
          <w:sz w:val="24"/>
        </w:rPr>
        <w:t>，由</w:t>
      </w:r>
      <w:r w:rsidR="000D4C42" w:rsidRPr="00275E4D">
        <w:rPr>
          <w:color w:val="000000" w:themeColor="text1"/>
          <w:sz w:val="24"/>
        </w:rPr>
        <w:t>上海市基础工程集团有限公司</w:t>
      </w:r>
      <w:r w:rsidR="00E110C3" w:rsidRPr="00275E4D">
        <w:rPr>
          <w:color w:val="000000" w:themeColor="text1"/>
          <w:sz w:val="24"/>
        </w:rPr>
        <w:t>、上海隧道工程有限公司</w:t>
      </w:r>
      <w:r w:rsidR="0003294A">
        <w:rPr>
          <w:color w:val="000000" w:themeColor="text1"/>
          <w:sz w:val="24"/>
        </w:rPr>
        <w:t>会同</w:t>
      </w:r>
      <w:r w:rsidR="0003294A">
        <w:rPr>
          <w:rFonts w:hint="eastAsia"/>
          <w:color w:val="000000" w:themeColor="text1"/>
          <w:sz w:val="24"/>
        </w:rPr>
        <w:t>有关</w:t>
      </w:r>
      <w:r w:rsidRPr="00275E4D">
        <w:rPr>
          <w:color w:val="000000" w:themeColor="text1"/>
          <w:sz w:val="24"/>
        </w:rPr>
        <w:t>单位</w:t>
      </w:r>
      <w:r w:rsidR="000D4C42" w:rsidRPr="00275E4D">
        <w:rPr>
          <w:color w:val="000000" w:themeColor="text1"/>
          <w:sz w:val="24"/>
        </w:rPr>
        <w:t>编制</w:t>
      </w:r>
      <w:r w:rsidRPr="00275E4D">
        <w:rPr>
          <w:color w:val="000000" w:themeColor="text1"/>
          <w:sz w:val="24"/>
        </w:rPr>
        <w:t>而成。</w:t>
      </w:r>
    </w:p>
    <w:p w:rsidR="002476BD" w:rsidRPr="00275E4D" w:rsidRDefault="000D4C42" w:rsidP="00AF2989">
      <w:pPr>
        <w:ind w:firstLineChars="200" w:firstLine="480"/>
        <w:rPr>
          <w:color w:val="000000" w:themeColor="text1"/>
          <w:sz w:val="24"/>
        </w:rPr>
      </w:pPr>
      <w:r w:rsidRPr="00275E4D">
        <w:rPr>
          <w:color w:val="000000" w:themeColor="text1"/>
          <w:sz w:val="24"/>
        </w:rPr>
        <w:t>在</w:t>
      </w:r>
      <w:r w:rsidR="0003294A">
        <w:rPr>
          <w:rFonts w:hint="eastAsia"/>
          <w:color w:val="000000" w:themeColor="text1"/>
          <w:sz w:val="24"/>
        </w:rPr>
        <w:t>本规程</w:t>
      </w:r>
      <w:r w:rsidRPr="00275E4D">
        <w:rPr>
          <w:color w:val="000000" w:themeColor="text1"/>
          <w:sz w:val="24"/>
        </w:rPr>
        <w:t>编制过程中，编制组经广泛调查研究</w:t>
      </w:r>
      <w:r w:rsidR="0003294A">
        <w:rPr>
          <w:rFonts w:hint="eastAsia"/>
          <w:color w:val="000000" w:themeColor="text1"/>
          <w:sz w:val="24"/>
        </w:rPr>
        <w:t>和总结了全方位高压喷射注浆的工程实践经验</w:t>
      </w:r>
      <w:r w:rsidRPr="00275E4D">
        <w:rPr>
          <w:color w:val="000000" w:themeColor="text1"/>
          <w:sz w:val="24"/>
        </w:rPr>
        <w:t>，参考</w:t>
      </w:r>
      <w:r w:rsidR="0003294A">
        <w:rPr>
          <w:rFonts w:hint="eastAsia"/>
          <w:color w:val="000000" w:themeColor="text1"/>
          <w:sz w:val="24"/>
        </w:rPr>
        <w:t>了</w:t>
      </w:r>
      <w:r w:rsidRPr="00275E4D">
        <w:rPr>
          <w:color w:val="000000" w:themeColor="text1"/>
          <w:sz w:val="24"/>
        </w:rPr>
        <w:t>国内外</w:t>
      </w:r>
      <w:r w:rsidR="0003294A">
        <w:rPr>
          <w:rFonts w:hint="eastAsia"/>
          <w:color w:val="000000" w:themeColor="text1"/>
          <w:sz w:val="24"/>
        </w:rPr>
        <w:t>有关</w:t>
      </w:r>
      <w:r w:rsidRPr="00275E4D">
        <w:rPr>
          <w:color w:val="000000" w:themeColor="text1"/>
          <w:sz w:val="24"/>
        </w:rPr>
        <w:t>标准，并在广泛征求意见的基础上，对具体内容进行了反复讨论、协调和修改，最后经审查定稿。</w:t>
      </w:r>
    </w:p>
    <w:p w:rsidR="002476BD" w:rsidRPr="00275E4D" w:rsidRDefault="000D4C42" w:rsidP="00AF2989">
      <w:pPr>
        <w:ind w:firstLineChars="200" w:firstLine="480"/>
        <w:rPr>
          <w:color w:val="000000" w:themeColor="text1"/>
          <w:sz w:val="24"/>
        </w:rPr>
      </w:pPr>
      <w:r w:rsidRPr="00275E4D">
        <w:rPr>
          <w:color w:val="000000" w:themeColor="text1"/>
          <w:sz w:val="24"/>
        </w:rPr>
        <w:t>本</w:t>
      </w:r>
      <w:r w:rsidR="00054917" w:rsidRPr="00275E4D">
        <w:rPr>
          <w:rFonts w:hint="eastAsia"/>
          <w:color w:val="000000" w:themeColor="text1"/>
          <w:sz w:val="24"/>
        </w:rPr>
        <w:t>规程的</w:t>
      </w:r>
      <w:r w:rsidRPr="00275E4D">
        <w:rPr>
          <w:color w:val="000000" w:themeColor="text1"/>
          <w:sz w:val="24"/>
        </w:rPr>
        <w:t>主要技术内容是</w:t>
      </w:r>
      <w:r w:rsidR="00054917" w:rsidRPr="00275E4D">
        <w:rPr>
          <w:rFonts w:hint="eastAsia"/>
          <w:color w:val="000000" w:themeColor="text1"/>
          <w:sz w:val="24"/>
        </w:rPr>
        <w:t>：</w:t>
      </w:r>
      <w:r w:rsidR="002476BD" w:rsidRPr="00275E4D">
        <w:rPr>
          <w:color w:val="000000" w:themeColor="text1"/>
          <w:sz w:val="24"/>
        </w:rPr>
        <w:t>总则</w:t>
      </w:r>
      <w:r w:rsidR="00054917" w:rsidRPr="00275E4D">
        <w:rPr>
          <w:rFonts w:hint="eastAsia"/>
          <w:color w:val="000000" w:themeColor="text1"/>
          <w:sz w:val="24"/>
        </w:rPr>
        <w:t>，</w:t>
      </w:r>
      <w:r w:rsidR="002476BD" w:rsidRPr="00275E4D">
        <w:rPr>
          <w:color w:val="000000" w:themeColor="text1"/>
          <w:sz w:val="24"/>
        </w:rPr>
        <w:t>术语</w:t>
      </w:r>
      <w:r w:rsidR="00AA0365" w:rsidRPr="00275E4D">
        <w:rPr>
          <w:rFonts w:hint="eastAsia"/>
          <w:color w:val="000000" w:themeColor="text1"/>
          <w:sz w:val="24"/>
        </w:rPr>
        <w:t>、</w:t>
      </w:r>
      <w:r w:rsidR="00B95681" w:rsidRPr="00275E4D">
        <w:rPr>
          <w:color w:val="000000" w:themeColor="text1"/>
          <w:sz w:val="24"/>
        </w:rPr>
        <w:t>符号</w:t>
      </w:r>
      <w:r w:rsidR="00AA0365" w:rsidRPr="00275E4D">
        <w:rPr>
          <w:rFonts w:hint="eastAsia"/>
          <w:color w:val="000000" w:themeColor="text1"/>
          <w:sz w:val="24"/>
        </w:rPr>
        <w:t>与参考标准，</w:t>
      </w:r>
      <w:r w:rsidR="002476BD" w:rsidRPr="00275E4D">
        <w:rPr>
          <w:color w:val="000000" w:themeColor="text1"/>
          <w:sz w:val="24"/>
        </w:rPr>
        <w:t>基本规定</w:t>
      </w:r>
      <w:r w:rsidR="00054917" w:rsidRPr="00275E4D">
        <w:rPr>
          <w:rFonts w:hint="eastAsia"/>
          <w:color w:val="000000" w:themeColor="text1"/>
          <w:sz w:val="24"/>
        </w:rPr>
        <w:t>，</w:t>
      </w:r>
      <w:r w:rsidR="00E110C3" w:rsidRPr="00275E4D">
        <w:rPr>
          <w:color w:val="000000" w:themeColor="text1"/>
          <w:sz w:val="24"/>
        </w:rPr>
        <w:t>设计</w:t>
      </w:r>
      <w:r w:rsidR="00054917" w:rsidRPr="00275E4D">
        <w:rPr>
          <w:rFonts w:hint="eastAsia"/>
          <w:color w:val="000000" w:themeColor="text1"/>
          <w:sz w:val="24"/>
        </w:rPr>
        <w:t>，</w:t>
      </w:r>
      <w:r w:rsidR="00E110C3" w:rsidRPr="00275E4D">
        <w:rPr>
          <w:color w:val="000000" w:themeColor="text1"/>
          <w:sz w:val="24"/>
        </w:rPr>
        <w:t>材料与</w:t>
      </w:r>
      <w:r w:rsidR="007746E2" w:rsidRPr="00275E4D">
        <w:rPr>
          <w:color w:val="000000" w:themeColor="text1"/>
          <w:sz w:val="24"/>
        </w:rPr>
        <w:t>设备</w:t>
      </w:r>
      <w:r w:rsidR="00054917" w:rsidRPr="00275E4D">
        <w:rPr>
          <w:rFonts w:hint="eastAsia"/>
          <w:color w:val="000000" w:themeColor="text1"/>
          <w:sz w:val="24"/>
        </w:rPr>
        <w:t>，</w:t>
      </w:r>
      <w:r w:rsidR="00E110C3" w:rsidRPr="00275E4D">
        <w:rPr>
          <w:color w:val="000000" w:themeColor="text1"/>
          <w:sz w:val="24"/>
        </w:rPr>
        <w:t>施工</w:t>
      </w:r>
      <w:r w:rsidR="00054917" w:rsidRPr="00275E4D">
        <w:rPr>
          <w:rFonts w:hint="eastAsia"/>
          <w:color w:val="000000" w:themeColor="text1"/>
          <w:sz w:val="24"/>
        </w:rPr>
        <w:t>，</w:t>
      </w:r>
      <w:r w:rsidR="00E110C3" w:rsidRPr="00275E4D">
        <w:rPr>
          <w:color w:val="000000" w:themeColor="text1"/>
          <w:sz w:val="24"/>
        </w:rPr>
        <w:t>质量检查与验收</w:t>
      </w:r>
      <w:r w:rsidR="00054917" w:rsidRPr="00275E4D">
        <w:rPr>
          <w:rFonts w:hint="eastAsia"/>
          <w:color w:val="000000" w:themeColor="text1"/>
          <w:sz w:val="24"/>
        </w:rPr>
        <w:t>，</w:t>
      </w:r>
      <w:r w:rsidR="00E110C3" w:rsidRPr="00275E4D">
        <w:rPr>
          <w:color w:val="000000" w:themeColor="text1"/>
          <w:sz w:val="24"/>
        </w:rPr>
        <w:t>安全与环境保护</w:t>
      </w:r>
      <w:r w:rsidR="00AA0365" w:rsidRPr="00275E4D">
        <w:rPr>
          <w:rFonts w:hint="eastAsia"/>
          <w:color w:val="000000" w:themeColor="text1"/>
          <w:sz w:val="24"/>
        </w:rPr>
        <w:t>以及有关的附录</w:t>
      </w:r>
      <w:r w:rsidR="002476BD" w:rsidRPr="00275E4D">
        <w:rPr>
          <w:color w:val="000000" w:themeColor="text1"/>
          <w:sz w:val="24"/>
        </w:rPr>
        <w:t>。</w:t>
      </w:r>
    </w:p>
    <w:p w:rsidR="00CD1149" w:rsidRPr="00275E4D" w:rsidRDefault="00CD1149" w:rsidP="00AF2989">
      <w:pPr>
        <w:ind w:firstLineChars="200" w:firstLine="480"/>
        <w:rPr>
          <w:color w:val="000000" w:themeColor="text1"/>
          <w:sz w:val="24"/>
        </w:rPr>
      </w:pPr>
      <w:r w:rsidRPr="00275E4D">
        <w:rPr>
          <w:color w:val="000000" w:themeColor="text1"/>
          <w:sz w:val="24"/>
        </w:rPr>
        <w:t>本</w:t>
      </w:r>
      <w:r w:rsidR="00054917" w:rsidRPr="00275E4D">
        <w:rPr>
          <w:rFonts w:hint="eastAsia"/>
          <w:color w:val="000000" w:themeColor="text1"/>
          <w:sz w:val="24"/>
        </w:rPr>
        <w:t>规程</w:t>
      </w:r>
      <w:r w:rsidRPr="00275E4D">
        <w:rPr>
          <w:color w:val="000000" w:themeColor="text1"/>
          <w:sz w:val="24"/>
        </w:rPr>
        <w:t>由</w:t>
      </w:r>
      <w:r w:rsidR="00054917" w:rsidRPr="00275E4D">
        <w:rPr>
          <w:rFonts w:hAnsi="宋体"/>
          <w:color w:val="000000" w:themeColor="text1"/>
          <w:sz w:val="24"/>
        </w:rPr>
        <w:t>中国土木工程学会</w:t>
      </w:r>
      <w:r w:rsidR="00054917" w:rsidRPr="00275E4D">
        <w:rPr>
          <w:rFonts w:hAnsi="宋体" w:hint="eastAsia"/>
          <w:color w:val="000000" w:themeColor="text1"/>
          <w:sz w:val="24"/>
        </w:rPr>
        <w:t>标准与出版工作委员会</w:t>
      </w:r>
      <w:r w:rsidR="00054917" w:rsidRPr="00275E4D">
        <w:rPr>
          <w:rFonts w:hAnsi="宋体"/>
          <w:color w:val="000000" w:themeColor="text1"/>
          <w:sz w:val="24"/>
        </w:rPr>
        <w:t>负责管理</w:t>
      </w:r>
      <w:r w:rsidRPr="00275E4D">
        <w:rPr>
          <w:color w:val="000000" w:themeColor="text1"/>
          <w:sz w:val="24"/>
        </w:rPr>
        <w:t>，由上海市基础工程集团有限公司负责具体技术内容的解释。执行过程中如有意见或建议，请寄送</w:t>
      </w:r>
      <w:r w:rsidR="00701215" w:rsidRPr="00275E4D">
        <w:rPr>
          <w:color w:val="000000" w:themeColor="text1"/>
          <w:sz w:val="24"/>
        </w:rPr>
        <w:t>全方位高压喷射注浆</w:t>
      </w:r>
      <w:r w:rsidR="006C7448" w:rsidRPr="00275E4D">
        <w:rPr>
          <w:color w:val="000000" w:themeColor="text1"/>
          <w:sz w:val="24"/>
        </w:rPr>
        <w:t>技术</w:t>
      </w:r>
      <w:r w:rsidRPr="00275E4D">
        <w:rPr>
          <w:color w:val="000000" w:themeColor="text1"/>
          <w:sz w:val="24"/>
        </w:rPr>
        <w:t>规程标准编制组（地址：上海市民星路</w:t>
      </w:r>
      <w:r w:rsidRPr="00275E4D">
        <w:rPr>
          <w:color w:val="000000" w:themeColor="text1"/>
          <w:sz w:val="24"/>
        </w:rPr>
        <w:t>231</w:t>
      </w:r>
      <w:r w:rsidRPr="00275E4D">
        <w:rPr>
          <w:color w:val="000000" w:themeColor="text1"/>
          <w:sz w:val="24"/>
        </w:rPr>
        <w:t>号，邮政编码</w:t>
      </w:r>
      <w:r w:rsidRPr="00275E4D">
        <w:rPr>
          <w:color w:val="000000" w:themeColor="text1"/>
          <w:sz w:val="24"/>
        </w:rPr>
        <w:t xml:space="preserve"> 200433</w:t>
      </w:r>
      <w:r w:rsidRPr="00275E4D">
        <w:rPr>
          <w:color w:val="000000" w:themeColor="text1"/>
          <w:sz w:val="24"/>
        </w:rPr>
        <w:t>），以便今后修订时参考。</w:t>
      </w:r>
    </w:p>
    <w:p w:rsidR="00E110C3" w:rsidRPr="00275E4D" w:rsidRDefault="002476BD" w:rsidP="00AF2989">
      <w:pPr>
        <w:ind w:firstLineChars="200" w:firstLine="480"/>
        <w:rPr>
          <w:color w:val="000000" w:themeColor="text1"/>
          <w:sz w:val="24"/>
        </w:rPr>
      </w:pPr>
      <w:r w:rsidRPr="00275E4D">
        <w:rPr>
          <w:color w:val="000000" w:themeColor="text1"/>
          <w:sz w:val="24"/>
        </w:rPr>
        <w:t>主编单位：</w:t>
      </w:r>
      <w:r w:rsidR="00CD1149" w:rsidRPr="00275E4D">
        <w:rPr>
          <w:color w:val="000000" w:themeColor="text1"/>
          <w:sz w:val="24"/>
        </w:rPr>
        <w:t>上海市基础工程集团有限公司</w:t>
      </w:r>
    </w:p>
    <w:p w:rsidR="002476BD" w:rsidRPr="00275E4D" w:rsidRDefault="00E110C3" w:rsidP="00AF2989">
      <w:pPr>
        <w:ind w:firstLineChars="200" w:firstLine="480"/>
        <w:rPr>
          <w:color w:val="000000" w:themeColor="text1"/>
          <w:sz w:val="24"/>
        </w:rPr>
      </w:pPr>
      <w:r w:rsidRPr="00275E4D">
        <w:rPr>
          <w:color w:val="000000" w:themeColor="text1"/>
          <w:sz w:val="24"/>
        </w:rPr>
        <w:t xml:space="preserve">          </w:t>
      </w:r>
      <w:r w:rsidRPr="00275E4D">
        <w:rPr>
          <w:color w:val="000000" w:themeColor="text1"/>
          <w:sz w:val="24"/>
        </w:rPr>
        <w:t>上海隧道工程</w:t>
      </w:r>
      <w:r w:rsidR="003208A9" w:rsidRPr="00275E4D">
        <w:rPr>
          <w:color w:val="000000" w:themeColor="text1"/>
          <w:sz w:val="24"/>
        </w:rPr>
        <w:t>有限</w:t>
      </w:r>
      <w:r w:rsidRPr="00275E4D">
        <w:rPr>
          <w:color w:val="000000" w:themeColor="text1"/>
          <w:sz w:val="24"/>
        </w:rPr>
        <w:t>公司</w:t>
      </w:r>
      <w:r w:rsidR="000E112D" w:rsidRPr="00275E4D">
        <w:rPr>
          <w:color w:val="000000" w:themeColor="text1"/>
          <w:sz w:val="24"/>
        </w:rPr>
        <w:t xml:space="preserve">         </w:t>
      </w:r>
    </w:p>
    <w:p w:rsidR="006F29D2" w:rsidRPr="00275E4D" w:rsidRDefault="00D67590" w:rsidP="00275E4D">
      <w:pPr>
        <w:ind w:firstLineChars="200" w:firstLine="480"/>
        <w:rPr>
          <w:rFonts w:ascii="宋体" w:hAnsi="宋体" w:cs="宋体"/>
          <w:color w:val="000000" w:themeColor="text1"/>
          <w:kern w:val="0"/>
          <w:sz w:val="24"/>
        </w:rPr>
      </w:pPr>
      <w:r w:rsidRPr="00275E4D">
        <w:rPr>
          <w:color w:val="000000" w:themeColor="text1"/>
          <w:sz w:val="24"/>
        </w:rPr>
        <w:t>参编单位：</w:t>
      </w:r>
      <w:r w:rsidR="00275E4D" w:rsidRPr="00275E4D">
        <w:rPr>
          <w:rFonts w:ascii="宋体" w:hAnsi="宋体" w:cs="宋体"/>
          <w:color w:val="000000" w:themeColor="text1"/>
          <w:kern w:val="0"/>
          <w:sz w:val="24"/>
        </w:rPr>
        <w:t xml:space="preserve"> </w:t>
      </w:r>
    </w:p>
    <w:p w:rsidR="006F29D2" w:rsidRPr="00275E4D" w:rsidRDefault="006F29D2" w:rsidP="006F29D2">
      <w:pPr>
        <w:widowControl/>
        <w:spacing w:line="240" w:lineRule="auto"/>
        <w:ind w:firstLineChars="700" w:firstLine="1680"/>
        <w:jc w:val="left"/>
        <w:rPr>
          <w:rFonts w:ascii="宋体" w:hAnsi="宋体" w:cs="宋体"/>
          <w:color w:val="000000" w:themeColor="text1"/>
          <w:kern w:val="0"/>
          <w:sz w:val="24"/>
        </w:rPr>
      </w:pPr>
    </w:p>
    <w:p w:rsidR="00CD1149" w:rsidRPr="00275E4D" w:rsidRDefault="00CD1149" w:rsidP="00AF2989">
      <w:pPr>
        <w:ind w:firstLineChars="100" w:firstLine="240"/>
        <w:jc w:val="left"/>
        <w:rPr>
          <w:color w:val="000000" w:themeColor="text1"/>
          <w:sz w:val="24"/>
        </w:rPr>
      </w:pPr>
    </w:p>
    <w:p w:rsidR="002476BD" w:rsidRPr="00275E4D" w:rsidRDefault="002476BD" w:rsidP="00AF2989">
      <w:pPr>
        <w:ind w:firstLineChars="100" w:firstLine="240"/>
        <w:jc w:val="left"/>
        <w:rPr>
          <w:color w:val="000000" w:themeColor="text1"/>
          <w:sz w:val="24"/>
        </w:rPr>
      </w:pPr>
      <w:r w:rsidRPr="00275E4D">
        <w:rPr>
          <w:color w:val="000000" w:themeColor="text1"/>
          <w:sz w:val="24"/>
        </w:rPr>
        <w:t>主要起草人：</w:t>
      </w:r>
    </w:p>
    <w:p w:rsidR="002476BD" w:rsidRPr="00275E4D" w:rsidRDefault="002476BD" w:rsidP="00AF2989">
      <w:pPr>
        <w:ind w:leftChars="114" w:left="1919" w:hangingChars="700" w:hanging="1680"/>
        <w:rPr>
          <w:color w:val="000000" w:themeColor="text1"/>
          <w:sz w:val="24"/>
        </w:rPr>
      </w:pPr>
      <w:r w:rsidRPr="00275E4D">
        <w:rPr>
          <w:color w:val="000000" w:themeColor="text1"/>
          <w:sz w:val="24"/>
        </w:rPr>
        <w:t>主要审查人：</w:t>
      </w:r>
    </w:p>
    <w:p w:rsidR="006C1BD3" w:rsidRPr="00275E4D" w:rsidRDefault="006C1BD3" w:rsidP="00AF2989">
      <w:pPr>
        <w:ind w:leftChars="114" w:left="1919" w:hangingChars="700" w:hanging="1680"/>
        <w:rPr>
          <w:color w:val="000000" w:themeColor="text1"/>
          <w:sz w:val="24"/>
        </w:rPr>
      </w:pPr>
    </w:p>
    <w:p w:rsidR="006C1BD3" w:rsidRPr="00275E4D" w:rsidRDefault="006C1BD3" w:rsidP="00AF2989">
      <w:pPr>
        <w:ind w:leftChars="114" w:left="1919" w:hangingChars="700" w:hanging="1680"/>
        <w:rPr>
          <w:color w:val="000000" w:themeColor="text1"/>
          <w:sz w:val="24"/>
        </w:rPr>
      </w:pPr>
    </w:p>
    <w:p w:rsidR="006C1BD3" w:rsidRPr="00275E4D" w:rsidRDefault="006C1BD3" w:rsidP="00AF2989">
      <w:pPr>
        <w:ind w:leftChars="114" w:left="1919" w:hangingChars="700" w:hanging="1680"/>
        <w:rPr>
          <w:color w:val="000000" w:themeColor="text1"/>
          <w:sz w:val="24"/>
        </w:rPr>
      </w:pPr>
    </w:p>
    <w:p w:rsidR="00FC1F51" w:rsidRPr="00275E4D" w:rsidRDefault="00FC1F51" w:rsidP="00AF2989">
      <w:pPr>
        <w:ind w:leftChars="114" w:left="1919" w:hangingChars="700" w:hanging="1680"/>
        <w:jc w:val="right"/>
        <w:rPr>
          <w:color w:val="000000" w:themeColor="text1"/>
          <w:sz w:val="24"/>
        </w:rPr>
      </w:pPr>
    </w:p>
    <w:p w:rsidR="00FC1F51" w:rsidRPr="00275E4D" w:rsidRDefault="00FC1F51" w:rsidP="00AF2989">
      <w:pPr>
        <w:ind w:leftChars="114" w:left="1919" w:hangingChars="700" w:hanging="1680"/>
        <w:jc w:val="right"/>
        <w:rPr>
          <w:color w:val="000000" w:themeColor="text1"/>
          <w:sz w:val="24"/>
        </w:rPr>
      </w:pPr>
    </w:p>
    <w:p w:rsidR="00FC1F51" w:rsidRPr="00275E4D" w:rsidRDefault="00FC1F51" w:rsidP="00AF2989">
      <w:pPr>
        <w:ind w:leftChars="114" w:left="1919" w:hangingChars="700" w:hanging="1680"/>
        <w:jc w:val="right"/>
        <w:rPr>
          <w:color w:val="000000" w:themeColor="text1"/>
          <w:sz w:val="24"/>
        </w:rPr>
      </w:pPr>
    </w:p>
    <w:p w:rsidR="00563A47" w:rsidRPr="00275E4D" w:rsidRDefault="00563A47" w:rsidP="00AF2989">
      <w:pPr>
        <w:ind w:leftChars="114" w:left="1919" w:hangingChars="700" w:hanging="1680"/>
        <w:jc w:val="right"/>
        <w:rPr>
          <w:color w:val="000000" w:themeColor="text1"/>
          <w:sz w:val="24"/>
        </w:rPr>
        <w:sectPr w:rsidR="00563A47" w:rsidRPr="00275E4D" w:rsidSect="006A5107">
          <w:footerReference w:type="default" r:id="rId12"/>
          <w:pgSz w:w="11906" w:h="16838"/>
          <w:pgMar w:top="1440" w:right="1701" w:bottom="1440" w:left="1701" w:header="851" w:footer="992" w:gutter="0"/>
          <w:cols w:space="425"/>
          <w:docGrid w:type="lines" w:linePitch="312"/>
        </w:sectPr>
      </w:pPr>
    </w:p>
    <w:p w:rsidR="002476BD" w:rsidRPr="00275E4D" w:rsidRDefault="002476BD" w:rsidP="00BC34BD">
      <w:pPr>
        <w:spacing w:beforeLines="100" w:before="312" w:afterLines="100" w:after="312" w:line="360" w:lineRule="auto"/>
        <w:jc w:val="center"/>
        <w:rPr>
          <w:rFonts w:ascii="宋体" w:hAnsi="宋体"/>
          <w:b/>
          <w:color w:val="000000" w:themeColor="text1"/>
          <w:sz w:val="24"/>
        </w:rPr>
      </w:pPr>
      <w:r w:rsidRPr="00275E4D">
        <w:rPr>
          <w:rFonts w:ascii="宋体" w:hAnsi="宋体"/>
          <w:b/>
          <w:color w:val="000000" w:themeColor="text1"/>
          <w:sz w:val="32"/>
        </w:rPr>
        <w:lastRenderedPageBreak/>
        <w:t>目</w:t>
      </w:r>
      <w:r w:rsidR="00AA0365" w:rsidRPr="00275E4D">
        <w:rPr>
          <w:rFonts w:ascii="宋体" w:hAnsi="宋体"/>
          <w:b/>
          <w:color w:val="000000" w:themeColor="text1"/>
          <w:sz w:val="32"/>
        </w:rPr>
        <w:t xml:space="preserve">  </w:t>
      </w:r>
      <w:r w:rsidRPr="00275E4D">
        <w:rPr>
          <w:rFonts w:ascii="宋体" w:hAnsi="宋体"/>
          <w:b/>
          <w:color w:val="000000" w:themeColor="text1"/>
          <w:sz w:val="32"/>
        </w:rPr>
        <w:t>次</w:t>
      </w:r>
    </w:p>
    <w:p w:rsidR="003D3EEF" w:rsidRPr="00916644" w:rsidRDefault="001D144B" w:rsidP="00D60BCA">
      <w:pPr>
        <w:pStyle w:val="10"/>
        <w:rPr>
          <w:noProof/>
          <w:sz w:val="24"/>
          <w:szCs w:val="24"/>
        </w:rPr>
      </w:pPr>
      <w:r w:rsidRPr="00D60BCA">
        <w:rPr>
          <w:rStyle w:val="a7"/>
          <w:rFonts w:ascii="Times New Roman" w:hAnsi="Times New Roman"/>
          <w:b w:val="0"/>
          <w:bCs w:val="0"/>
          <w:caps w:val="0"/>
          <w:smallCaps/>
          <w:noProof/>
          <w:webHidden/>
          <w:color w:val="000000" w:themeColor="text1"/>
          <w:sz w:val="24"/>
          <w:szCs w:val="24"/>
          <w:u w:val="none"/>
        </w:rPr>
        <w:fldChar w:fldCharType="begin"/>
      </w:r>
      <w:r w:rsidR="00B96DC3" w:rsidRPr="00D60BCA">
        <w:rPr>
          <w:rStyle w:val="a7"/>
          <w:rFonts w:ascii="Times New Roman" w:hAnsi="Times New Roman"/>
          <w:b w:val="0"/>
          <w:bCs w:val="0"/>
          <w:caps w:val="0"/>
          <w:smallCaps/>
          <w:noProof/>
          <w:webHidden/>
          <w:color w:val="000000" w:themeColor="text1"/>
          <w:sz w:val="24"/>
          <w:szCs w:val="24"/>
          <w:u w:val="none"/>
        </w:rPr>
        <w:instrText xml:space="preserve"> TOC \o "1-2" \h \z \u </w:instrText>
      </w:r>
      <w:r w:rsidRPr="00D60BCA">
        <w:rPr>
          <w:rStyle w:val="a7"/>
          <w:rFonts w:ascii="Times New Roman" w:hAnsi="Times New Roman"/>
          <w:b w:val="0"/>
          <w:bCs w:val="0"/>
          <w:caps w:val="0"/>
          <w:smallCaps/>
          <w:noProof/>
          <w:webHidden/>
          <w:color w:val="000000" w:themeColor="text1"/>
          <w:sz w:val="24"/>
          <w:szCs w:val="24"/>
          <w:u w:val="none"/>
        </w:rPr>
        <w:fldChar w:fldCharType="separate"/>
      </w:r>
      <w:hyperlink w:anchor="_Toc522664957" w:history="1">
        <w:r w:rsidR="003D3EEF" w:rsidRPr="00916644">
          <w:rPr>
            <w:rStyle w:val="a7"/>
            <w:rFonts w:ascii="Times New Roman" w:hAnsi="Times New Roman"/>
            <w:b w:val="0"/>
            <w:noProof/>
            <w:color w:val="000000" w:themeColor="text1"/>
            <w:sz w:val="24"/>
            <w:szCs w:val="24"/>
          </w:rPr>
          <w:t xml:space="preserve">1  </w:t>
        </w:r>
        <w:r w:rsidR="003D3EEF" w:rsidRPr="00916644">
          <w:rPr>
            <w:rStyle w:val="a7"/>
            <w:rFonts w:ascii="Times New Roman" w:hAnsi="Times New Roman"/>
            <w:b w:val="0"/>
            <w:noProof/>
            <w:color w:val="000000" w:themeColor="text1"/>
            <w:sz w:val="24"/>
            <w:szCs w:val="24"/>
          </w:rPr>
          <w:t>总</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则</w:t>
        </w:r>
        <w:r w:rsidR="003D3EEF" w:rsidRPr="00916644">
          <w:rPr>
            <w:noProof/>
            <w:webHidden/>
            <w:sz w:val="24"/>
            <w:szCs w:val="24"/>
          </w:rPr>
          <w:tab/>
        </w:r>
        <w:r w:rsidRPr="00916644">
          <w:rPr>
            <w:noProof/>
            <w:webHidden/>
            <w:sz w:val="24"/>
            <w:szCs w:val="24"/>
          </w:rPr>
          <w:fldChar w:fldCharType="begin"/>
        </w:r>
        <w:r w:rsidR="003D3EEF" w:rsidRPr="00916644">
          <w:rPr>
            <w:noProof/>
            <w:webHidden/>
            <w:sz w:val="24"/>
            <w:szCs w:val="24"/>
          </w:rPr>
          <w:instrText xml:space="preserve"> PAGEREF _Toc522664957 \h </w:instrText>
        </w:r>
        <w:r w:rsidRPr="00916644">
          <w:rPr>
            <w:noProof/>
            <w:webHidden/>
            <w:sz w:val="24"/>
            <w:szCs w:val="24"/>
          </w:rPr>
        </w:r>
        <w:r w:rsidRPr="00916644">
          <w:rPr>
            <w:noProof/>
            <w:webHidden/>
            <w:sz w:val="24"/>
            <w:szCs w:val="24"/>
          </w:rPr>
          <w:fldChar w:fldCharType="separate"/>
        </w:r>
        <w:r w:rsidR="003D3EEF" w:rsidRPr="00916644">
          <w:rPr>
            <w:noProof/>
            <w:webHidden/>
            <w:sz w:val="24"/>
            <w:szCs w:val="24"/>
          </w:rPr>
          <w:t>1</w:t>
        </w:r>
        <w:r w:rsidRPr="00916644">
          <w:rPr>
            <w:noProof/>
            <w:webHidden/>
            <w:sz w:val="24"/>
            <w:szCs w:val="24"/>
          </w:rPr>
          <w:fldChar w:fldCharType="end"/>
        </w:r>
      </w:hyperlink>
    </w:p>
    <w:p w:rsidR="003D3EEF" w:rsidRPr="00916644" w:rsidRDefault="0003294A" w:rsidP="00D60BCA">
      <w:pPr>
        <w:pStyle w:val="10"/>
        <w:rPr>
          <w:noProof/>
          <w:sz w:val="24"/>
          <w:szCs w:val="24"/>
        </w:rPr>
      </w:pPr>
      <w:hyperlink w:anchor="_Toc522664958" w:history="1">
        <w:r w:rsidR="003D3EEF" w:rsidRPr="00916644">
          <w:rPr>
            <w:rStyle w:val="a7"/>
            <w:rFonts w:ascii="Times New Roman" w:hAnsi="Times New Roman"/>
            <w:b w:val="0"/>
            <w:noProof/>
            <w:color w:val="000000" w:themeColor="text1"/>
            <w:sz w:val="24"/>
            <w:szCs w:val="24"/>
          </w:rPr>
          <w:t xml:space="preserve">2  </w:t>
        </w:r>
        <w:r w:rsidR="003D3EEF" w:rsidRPr="00916644">
          <w:rPr>
            <w:rStyle w:val="a7"/>
            <w:rFonts w:ascii="Times New Roman" w:hAnsi="Times New Roman"/>
            <w:b w:val="0"/>
            <w:noProof/>
            <w:color w:val="000000" w:themeColor="text1"/>
            <w:sz w:val="24"/>
            <w:szCs w:val="24"/>
          </w:rPr>
          <w:t>术语、符号与参考标准</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_Toc522664958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2</w:t>
        </w:r>
        <w:r w:rsidR="001D144B" w:rsidRPr="00916644">
          <w:rPr>
            <w:noProof/>
            <w:webHidden/>
            <w:sz w:val="24"/>
            <w:szCs w:val="24"/>
          </w:rPr>
          <w:fldChar w:fldCharType="end"/>
        </w:r>
      </w:hyperlink>
    </w:p>
    <w:p w:rsidR="003D3EEF" w:rsidRPr="00916644" w:rsidRDefault="0003294A" w:rsidP="00D60BCA">
      <w:pPr>
        <w:pStyle w:val="20"/>
        <w:rPr>
          <w:sz w:val="24"/>
          <w:szCs w:val="24"/>
        </w:rPr>
      </w:pPr>
      <w:hyperlink w:anchor="_Toc522664959" w:history="1">
        <w:r w:rsidR="003D3EEF" w:rsidRPr="00916644">
          <w:rPr>
            <w:rStyle w:val="a7"/>
            <w:rFonts w:eastAsia="宋体"/>
            <w:color w:val="000000" w:themeColor="text1"/>
            <w:sz w:val="24"/>
            <w:szCs w:val="24"/>
          </w:rPr>
          <w:t xml:space="preserve">2.1  </w:t>
        </w:r>
        <w:r w:rsidR="003D3EEF" w:rsidRPr="00916644">
          <w:rPr>
            <w:rStyle w:val="a7"/>
            <w:rFonts w:eastAsia="宋体"/>
            <w:color w:val="000000" w:themeColor="text1"/>
            <w:sz w:val="24"/>
            <w:szCs w:val="24"/>
          </w:rPr>
          <w:t>术</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语</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_Toc522664959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2</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60" w:history="1">
        <w:r w:rsidR="003D3EEF" w:rsidRPr="00916644">
          <w:rPr>
            <w:rStyle w:val="a7"/>
            <w:rFonts w:eastAsia="宋体"/>
            <w:color w:val="000000" w:themeColor="text1"/>
            <w:sz w:val="24"/>
            <w:szCs w:val="24"/>
          </w:rPr>
          <w:t xml:space="preserve">2.2  </w:t>
        </w:r>
        <w:r w:rsidR="003D3EEF" w:rsidRPr="00916644">
          <w:rPr>
            <w:rStyle w:val="a7"/>
            <w:rFonts w:eastAsia="宋体"/>
            <w:color w:val="000000" w:themeColor="text1"/>
            <w:sz w:val="24"/>
            <w:szCs w:val="24"/>
          </w:rPr>
          <w:t>符号</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_Toc522664960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3</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61" w:history="1">
        <w:r w:rsidR="003D3EEF" w:rsidRPr="00916644">
          <w:rPr>
            <w:rStyle w:val="a7"/>
            <w:rFonts w:eastAsia="宋体"/>
            <w:color w:val="000000" w:themeColor="text1"/>
            <w:sz w:val="24"/>
            <w:szCs w:val="24"/>
          </w:rPr>
          <w:t xml:space="preserve">2.3  </w:t>
        </w:r>
        <w:r w:rsidR="003D3EEF" w:rsidRPr="00916644">
          <w:rPr>
            <w:rStyle w:val="a7"/>
            <w:rFonts w:eastAsia="宋体"/>
            <w:color w:val="000000" w:themeColor="text1"/>
            <w:sz w:val="24"/>
            <w:szCs w:val="24"/>
          </w:rPr>
          <w:t>参考标准</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_Toc522664961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3</w:t>
        </w:r>
        <w:r w:rsidR="001D144B" w:rsidRPr="00916644">
          <w:rPr>
            <w:webHidden/>
            <w:sz w:val="24"/>
            <w:szCs w:val="24"/>
          </w:rPr>
          <w:fldChar w:fldCharType="end"/>
        </w:r>
      </w:hyperlink>
    </w:p>
    <w:p w:rsidR="003D3EEF" w:rsidRPr="00916644" w:rsidRDefault="0003294A" w:rsidP="00D60BCA">
      <w:pPr>
        <w:pStyle w:val="10"/>
        <w:rPr>
          <w:noProof/>
          <w:sz w:val="24"/>
          <w:szCs w:val="24"/>
        </w:rPr>
      </w:pPr>
      <w:hyperlink w:anchor="_Toc522664962" w:history="1">
        <w:r w:rsidR="003D3EEF" w:rsidRPr="00916644">
          <w:rPr>
            <w:rStyle w:val="a7"/>
            <w:rFonts w:ascii="Times New Roman" w:hAnsi="Times New Roman"/>
            <w:b w:val="0"/>
            <w:noProof/>
            <w:color w:val="000000" w:themeColor="text1"/>
            <w:sz w:val="24"/>
            <w:szCs w:val="24"/>
          </w:rPr>
          <w:t xml:space="preserve">3  </w:t>
        </w:r>
        <w:r w:rsidR="003D3EEF" w:rsidRPr="00916644">
          <w:rPr>
            <w:rStyle w:val="a7"/>
            <w:rFonts w:ascii="Times New Roman" w:hAnsi="Times New Roman"/>
            <w:b w:val="0"/>
            <w:noProof/>
            <w:color w:val="000000" w:themeColor="text1"/>
            <w:sz w:val="24"/>
            <w:szCs w:val="24"/>
          </w:rPr>
          <w:t>基</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本</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规</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定</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_Toc522664962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5</w:t>
        </w:r>
        <w:r w:rsidR="001D144B" w:rsidRPr="00916644">
          <w:rPr>
            <w:noProof/>
            <w:webHidden/>
            <w:sz w:val="24"/>
            <w:szCs w:val="24"/>
          </w:rPr>
          <w:fldChar w:fldCharType="end"/>
        </w:r>
      </w:hyperlink>
    </w:p>
    <w:p w:rsidR="003D3EEF" w:rsidRPr="00916644" w:rsidRDefault="0003294A" w:rsidP="00D60BCA">
      <w:pPr>
        <w:pStyle w:val="10"/>
        <w:rPr>
          <w:noProof/>
          <w:sz w:val="24"/>
          <w:szCs w:val="24"/>
        </w:rPr>
      </w:pPr>
      <w:hyperlink w:anchor="_Toc522664963" w:history="1">
        <w:r w:rsidR="003D3EEF" w:rsidRPr="00916644">
          <w:rPr>
            <w:rStyle w:val="a7"/>
            <w:rFonts w:ascii="Times New Roman" w:hAnsi="Times New Roman"/>
            <w:b w:val="0"/>
            <w:noProof/>
            <w:color w:val="000000" w:themeColor="text1"/>
            <w:sz w:val="24"/>
            <w:szCs w:val="24"/>
          </w:rPr>
          <w:t xml:space="preserve">4  </w:t>
        </w:r>
        <w:r w:rsidR="003D3EEF" w:rsidRPr="00916644">
          <w:rPr>
            <w:rStyle w:val="a7"/>
            <w:rFonts w:ascii="Times New Roman" w:hAnsi="Times New Roman"/>
            <w:b w:val="0"/>
            <w:noProof/>
            <w:color w:val="000000" w:themeColor="text1"/>
            <w:sz w:val="24"/>
            <w:szCs w:val="24"/>
          </w:rPr>
          <w:t>设</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计</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_Toc522664963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6</w:t>
        </w:r>
        <w:r w:rsidR="001D144B" w:rsidRPr="00916644">
          <w:rPr>
            <w:noProof/>
            <w:webHidden/>
            <w:sz w:val="24"/>
            <w:szCs w:val="24"/>
          </w:rPr>
          <w:fldChar w:fldCharType="end"/>
        </w:r>
      </w:hyperlink>
    </w:p>
    <w:p w:rsidR="003D3EEF" w:rsidRPr="00916644" w:rsidRDefault="0003294A" w:rsidP="00D60BCA">
      <w:pPr>
        <w:pStyle w:val="20"/>
        <w:rPr>
          <w:sz w:val="24"/>
          <w:szCs w:val="24"/>
        </w:rPr>
      </w:pPr>
      <w:hyperlink w:anchor="_Toc522664964" w:history="1">
        <w:r w:rsidR="003D3EEF" w:rsidRPr="00916644">
          <w:rPr>
            <w:rStyle w:val="a7"/>
            <w:rFonts w:eastAsia="宋体"/>
            <w:color w:val="000000" w:themeColor="text1"/>
            <w:sz w:val="24"/>
            <w:szCs w:val="24"/>
          </w:rPr>
          <w:t xml:space="preserve">4.1  </w:t>
        </w:r>
        <w:r w:rsidR="003D3EEF" w:rsidRPr="00916644">
          <w:rPr>
            <w:rStyle w:val="a7"/>
            <w:rFonts w:eastAsia="宋体"/>
            <w:color w:val="000000" w:themeColor="text1"/>
            <w:sz w:val="24"/>
            <w:szCs w:val="24"/>
          </w:rPr>
          <w:t>一</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般</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规</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定</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_Toc522664964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6</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65" w:history="1">
        <w:r w:rsidR="003D3EEF" w:rsidRPr="00916644">
          <w:rPr>
            <w:rStyle w:val="a7"/>
            <w:rFonts w:eastAsia="宋体"/>
            <w:color w:val="000000" w:themeColor="text1"/>
            <w:sz w:val="24"/>
            <w:szCs w:val="24"/>
          </w:rPr>
          <w:t xml:space="preserve">4.2  </w:t>
        </w:r>
        <w:r w:rsidR="003D3EEF" w:rsidRPr="00916644">
          <w:rPr>
            <w:rStyle w:val="a7"/>
            <w:rFonts w:eastAsia="宋体"/>
            <w:color w:val="000000" w:themeColor="text1"/>
            <w:sz w:val="24"/>
            <w:szCs w:val="24"/>
          </w:rPr>
          <w:t>设</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计</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计</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算</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_Toc522664965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6</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66" w:history="1">
        <w:r w:rsidR="003D3EEF" w:rsidRPr="00916644">
          <w:rPr>
            <w:rStyle w:val="a7"/>
            <w:rFonts w:eastAsia="宋体"/>
            <w:color w:val="000000" w:themeColor="text1"/>
            <w:sz w:val="24"/>
            <w:szCs w:val="24"/>
          </w:rPr>
          <w:t xml:space="preserve">4.3  </w:t>
        </w:r>
        <w:r w:rsidR="003D3EEF" w:rsidRPr="00916644">
          <w:rPr>
            <w:rStyle w:val="a7"/>
            <w:rFonts w:eastAsia="宋体"/>
            <w:color w:val="000000" w:themeColor="text1"/>
            <w:sz w:val="24"/>
            <w:szCs w:val="24"/>
          </w:rPr>
          <w:t>构</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造</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_Toc522664966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8</w:t>
        </w:r>
        <w:r w:rsidR="001D144B" w:rsidRPr="00916644">
          <w:rPr>
            <w:webHidden/>
            <w:sz w:val="24"/>
            <w:szCs w:val="24"/>
          </w:rPr>
          <w:fldChar w:fldCharType="end"/>
        </w:r>
      </w:hyperlink>
    </w:p>
    <w:p w:rsidR="003D3EEF" w:rsidRPr="00916644" w:rsidRDefault="0003294A" w:rsidP="00D60BCA">
      <w:pPr>
        <w:pStyle w:val="10"/>
        <w:rPr>
          <w:noProof/>
          <w:sz w:val="24"/>
          <w:szCs w:val="24"/>
        </w:rPr>
      </w:pPr>
      <w:hyperlink w:anchor="_Toc522664967" w:history="1">
        <w:r w:rsidR="003D3EEF" w:rsidRPr="00916644">
          <w:rPr>
            <w:rStyle w:val="a7"/>
            <w:rFonts w:ascii="Times New Roman" w:hAnsi="Times New Roman"/>
            <w:b w:val="0"/>
            <w:noProof/>
            <w:color w:val="000000" w:themeColor="text1"/>
            <w:sz w:val="24"/>
            <w:szCs w:val="24"/>
          </w:rPr>
          <w:t xml:space="preserve">5  </w:t>
        </w:r>
        <w:r w:rsidR="003D3EEF" w:rsidRPr="00916644">
          <w:rPr>
            <w:rStyle w:val="a7"/>
            <w:rFonts w:ascii="Times New Roman" w:hAnsi="Times New Roman"/>
            <w:b w:val="0"/>
            <w:noProof/>
            <w:color w:val="000000" w:themeColor="text1"/>
            <w:sz w:val="24"/>
            <w:szCs w:val="24"/>
          </w:rPr>
          <w:t>材</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料</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与</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设</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备</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_Toc522664967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10</w:t>
        </w:r>
        <w:r w:rsidR="001D144B" w:rsidRPr="00916644">
          <w:rPr>
            <w:noProof/>
            <w:webHidden/>
            <w:sz w:val="24"/>
            <w:szCs w:val="24"/>
          </w:rPr>
          <w:fldChar w:fldCharType="end"/>
        </w:r>
      </w:hyperlink>
    </w:p>
    <w:p w:rsidR="003D3EEF" w:rsidRPr="00916644" w:rsidRDefault="0003294A" w:rsidP="00D60BCA">
      <w:pPr>
        <w:pStyle w:val="20"/>
        <w:rPr>
          <w:sz w:val="24"/>
          <w:szCs w:val="24"/>
        </w:rPr>
      </w:pPr>
      <w:hyperlink w:anchor="_Toc522664968" w:history="1">
        <w:r w:rsidR="003D3EEF" w:rsidRPr="00916644">
          <w:rPr>
            <w:rStyle w:val="a7"/>
            <w:rFonts w:eastAsia="宋体"/>
            <w:color w:val="000000" w:themeColor="text1"/>
            <w:sz w:val="24"/>
            <w:szCs w:val="24"/>
          </w:rPr>
          <w:t xml:space="preserve">5.1  </w:t>
        </w:r>
        <w:r w:rsidR="003D3EEF" w:rsidRPr="00916644">
          <w:rPr>
            <w:rStyle w:val="a7"/>
            <w:rFonts w:eastAsia="宋体"/>
            <w:color w:val="000000" w:themeColor="text1"/>
            <w:sz w:val="24"/>
            <w:szCs w:val="24"/>
          </w:rPr>
          <w:t>材</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料</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_Toc522664968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10</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69" w:history="1">
        <w:r w:rsidR="003D3EEF" w:rsidRPr="00916644">
          <w:rPr>
            <w:rStyle w:val="a7"/>
            <w:rFonts w:eastAsia="宋体"/>
            <w:color w:val="000000" w:themeColor="text1"/>
            <w:sz w:val="24"/>
            <w:szCs w:val="24"/>
          </w:rPr>
          <w:t xml:space="preserve">5.2  </w:t>
        </w:r>
        <w:r w:rsidR="003D3EEF" w:rsidRPr="00916644">
          <w:rPr>
            <w:rStyle w:val="a7"/>
            <w:rFonts w:eastAsia="宋体"/>
            <w:color w:val="000000" w:themeColor="text1"/>
            <w:sz w:val="24"/>
            <w:szCs w:val="24"/>
          </w:rPr>
          <w:t>设</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备</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_Toc522664969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10</w:t>
        </w:r>
        <w:r w:rsidR="001D144B" w:rsidRPr="00916644">
          <w:rPr>
            <w:webHidden/>
            <w:sz w:val="24"/>
            <w:szCs w:val="24"/>
          </w:rPr>
          <w:fldChar w:fldCharType="end"/>
        </w:r>
      </w:hyperlink>
    </w:p>
    <w:p w:rsidR="003D3EEF" w:rsidRPr="00916644" w:rsidRDefault="0003294A" w:rsidP="00D60BCA">
      <w:pPr>
        <w:pStyle w:val="10"/>
        <w:rPr>
          <w:noProof/>
          <w:sz w:val="24"/>
          <w:szCs w:val="24"/>
        </w:rPr>
      </w:pPr>
      <w:hyperlink w:anchor="_Toc522664970" w:history="1">
        <w:r w:rsidR="003D3EEF" w:rsidRPr="00916644">
          <w:rPr>
            <w:rStyle w:val="a7"/>
            <w:rFonts w:ascii="Times New Roman" w:hAnsi="Times New Roman"/>
            <w:b w:val="0"/>
            <w:noProof/>
            <w:color w:val="000000" w:themeColor="text1"/>
            <w:sz w:val="24"/>
            <w:szCs w:val="24"/>
          </w:rPr>
          <w:t xml:space="preserve">6  </w:t>
        </w:r>
        <w:r w:rsidR="003D3EEF" w:rsidRPr="00916644">
          <w:rPr>
            <w:rStyle w:val="a7"/>
            <w:rFonts w:ascii="Times New Roman" w:hAnsi="Times New Roman"/>
            <w:b w:val="0"/>
            <w:noProof/>
            <w:color w:val="000000" w:themeColor="text1"/>
            <w:sz w:val="24"/>
            <w:szCs w:val="24"/>
          </w:rPr>
          <w:t>施</w:t>
        </w:r>
        <w:r w:rsidR="003D3EEF" w:rsidRPr="00916644">
          <w:rPr>
            <w:rStyle w:val="a7"/>
            <w:rFonts w:ascii="Times New Roman" w:hAnsi="Times New Roman"/>
            <w:b w:val="0"/>
            <w:noProof/>
            <w:color w:val="000000" w:themeColor="text1"/>
            <w:sz w:val="24"/>
            <w:szCs w:val="24"/>
          </w:rPr>
          <w:t xml:space="preserve">    </w:t>
        </w:r>
        <w:r w:rsidR="003D3EEF" w:rsidRPr="00916644">
          <w:rPr>
            <w:rStyle w:val="a7"/>
            <w:rFonts w:ascii="Times New Roman" w:hAnsi="Times New Roman"/>
            <w:b w:val="0"/>
            <w:noProof/>
            <w:color w:val="000000" w:themeColor="text1"/>
            <w:sz w:val="24"/>
            <w:szCs w:val="24"/>
          </w:rPr>
          <w:t>工</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_Toc522664970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11</w:t>
        </w:r>
        <w:r w:rsidR="001D144B" w:rsidRPr="00916644">
          <w:rPr>
            <w:noProof/>
            <w:webHidden/>
            <w:sz w:val="24"/>
            <w:szCs w:val="24"/>
          </w:rPr>
          <w:fldChar w:fldCharType="end"/>
        </w:r>
      </w:hyperlink>
    </w:p>
    <w:p w:rsidR="003D3EEF" w:rsidRPr="00916644" w:rsidRDefault="0003294A" w:rsidP="00D60BCA">
      <w:pPr>
        <w:pStyle w:val="20"/>
        <w:rPr>
          <w:sz w:val="24"/>
          <w:szCs w:val="24"/>
        </w:rPr>
      </w:pPr>
      <w:hyperlink w:anchor="_Toc522664971" w:history="1">
        <w:r w:rsidR="003D3EEF" w:rsidRPr="00916644">
          <w:rPr>
            <w:rStyle w:val="a7"/>
            <w:rFonts w:eastAsia="宋体"/>
            <w:color w:val="000000" w:themeColor="text1"/>
            <w:sz w:val="24"/>
            <w:szCs w:val="24"/>
          </w:rPr>
          <w:t xml:space="preserve">6.1  </w:t>
        </w:r>
        <w:r w:rsidR="003D3EEF" w:rsidRPr="00916644">
          <w:rPr>
            <w:rStyle w:val="a7"/>
            <w:rFonts w:eastAsia="宋体"/>
            <w:color w:val="000000" w:themeColor="text1"/>
            <w:sz w:val="24"/>
            <w:szCs w:val="24"/>
          </w:rPr>
          <w:t>一</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般</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规</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定</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_Toc522664971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11</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72" w:history="1">
        <w:r w:rsidR="003D3EEF" w:rsidRPr="00916644">
          <w:rPr>
            <w:rStyle w:val="a7"/>
            <w:rFonts w:eastAsia="宋体"/>
            <w:color w:val="000000" w:themeColor="text1"/>
            <w:sz w:val="24"/>
            <w:szCs w:val="24"/>
          </w:rPr>
          <w:t xml:space="preserve">6.2  </w:t>
        </w:r>
        <w:r w:rsidR="003D3EEF" w:rsidRPr="00916644">
          <w:rPr>
            <w:rStyle w:val="a7"/>
            <w:rFonts w:eastAsia="宋体"/>
            <w:color w:val="000000" w:themeColor="text1"/>
            <w:sz w:val="24"/>
            <w:szCs w:val="24"/>
          </w:rPr>
          <w:t>施</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工</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准</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备</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_Toc522664972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11</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73" w:history="1">
        <w:r w:rsidR="003D3EEF" w:rsidRPr="00916644">
          <w:rPr>
            <w:rStyle w:val="a7"/>
            <w:rFonts w:eastAsia="宋体"/>
            <w:color w:val="000000" w:themeColor="text1"/>
            <w:sz w:val="24"/>
            <w:szCs w:val="24"/>
          </w:rPr>
          <w:t xml:space="preserve">6.3  </w:t>
        </w:r>
        <w:r w:rsidR="003D3EEF" w:rsidRPr="00916644">
          <w:rPr>
            <w:rStyle w:val="a7"/>
            <w:rFonts w:eastAsia="宋体"/>
            <w:color w:val="000000" w:themeColor="text1"/>
            <w:sz w:val="24"/>
            <w:szCs w:val="24"/>
          </w:rPr>
          <w:t>浆</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液</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配</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制</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_Toc522664973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11</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74" w:history="1">
        <w:r w:rsidR="003D3EEF" w:rsidRPr="00916644">
          <w:rPr>
            <w:rStyle w:val="a7"/>
            <w:rFonts w:eastAsia="宋体"/>
            <w:color w:val="000000" w:themeColor="text1"/>
            <w:sz w:val="24"/>
            <w:szCs w:val="24"/>
          </w:rPr>
          <w:t xml:space="preserve">6.4  </w:t>
        </w:r>
        <w:r w:rsidR="003D3EEF" w:rsidRPr="00916644">
          <w:rPr>
            <w:rStyle w:val="a7"/>
            <w:rFonts w:eastAsia="宋体"/>
            <w:color w:val="000000" w:themeColor="text1"/>
            <w:sz w:val="24"/>
            <w:szCs w:val="24"/>
          </w:rPr>
          <w:t>成</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孔</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_Toc522664974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12</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75" w:history="1">
        <w:r w:rsidR="003D3EEF" w:rsidRPr="00916644">
          <w:rPr>
            <w:rStyle w:val="a7"/>
            <w:rFonts w:eastAsia="宋体"/>
            <w:color w:val="000000" w:themeColor="text1"/>
            <w:sz w:val="24"/>
            <w:szCs w:val="24"/>
          </w:rPr>
          <w:t xml:space="preserve">6.5  </w:t>
        </w:r>
        <w:r w:rsidR="003D3EEF" w:rsidRPr="00916644">
          <w:rPr>
            <w:rStyle w:val="a7"/>
            <w:rFonts w:eastAsia="宋体"/>
            <w:color w:val="000000" w:themeColor="text1"/>
            <w:sz w:val="24"/>
            <w:szCs w:val="24"/>
          </w:rPr>
          <w:t>喷</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射</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成</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桩</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_Toc522664975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12</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76" w:history="1">
        <w:r w:rsidR="003D3EEF" w:rsidRPr="00916644">
          <w:rPr>
            <w:rStyle w:val="a7"/>
            <w:rFonts w:eastAsia="宋体"/>
            <w:color w:val="000000" w:themeColor="text1"/>
            <w:sz w:val="24"/>
            <w:szCs w:val="24"/>
          </w:rPr>
          <w:t xml:space="preserve">6.6  </w:t>
        </w:r>
        <w:r w:rsidR="003D3EEF" w:rsidRPr="00916644">
          <w:rPr>
            <w:rStyle w:val="a7"/>
            <w:rFonts w:eastAsia="宋体"/>
            <w:color w:val="000000" w:themeColor="text1"/>
            <w:sz w:val="24"/>
            <w:szCs w:val="24"/>
          </w:rPr>
          <w:t>强制回浆控制</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_Toc522664976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13</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77" w:history="1">
        <w:r w:rsidR="003D3EEF" w:rsidRPr="00916644">
          <w:rPr>
            <w:rStyle w:val="a7"/>
            <w:rFonts w:eastAsia="宋体"/>
            <w:color w:val="000000" w:themeColor="text1"/>
            <w:sz w:val="24"/>
            <w:szCs w:val="24"/>
          </w:rPr>
          <w:t xml:space="preserve">6.7  </w:t>
        </w:r>
        <w:r w:rsidR="003D3EEF" w:rsidRPr="00916644">
          <w:rPr>
            <w:rStyle w:val="a7"/>
            <w:rFonts w:eastAsia="宋体"/>
            <w:color w:val="000000" w:themeColor="text1"/>
            <w:sz w:val="24"/>
            <w:szCs w:val="24"/>
          </w:rPr>
          <w:t>信息化施工</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_Toc522664977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13</w:t>
        </w:r>
        <w:r w:rsidR="001D144B" w:rsidRPr="00916644">
          <w:rPr>
            <w:webHidden/>
            <w:sz w:val="24"/>
            <w:szCs w:val="24"/>
          </w:rPr>
          <w:fldChar w:fldCharType="end"/>
        </w:r>
      </w:hyperlink>
    </w:p>
    <w:p w:rsidR="003D3EEF" w:rsidRPr="00916644" w:rsidRDefault="0003294A" w:rsidP="00D60BCA">
      <w:pPr>
        <w:pStyle w:val="10"/>
        <w:rPr>
          <w:noProof/>
          <w:sz w:val="24"/>
          <w:szCs w:val="24"/>
        </w:rPr>
      </w:pPr>
      <w:hyperlink w:anchor="_Toc522664978" w:history="1">
        <w:r w:rsidR="003D3EEF" w:rsidRPr="00916644">
          <w:rPr>
            <w:rStyle w:val="a7"/>
            <w:rFonts w:ascii="Times New Roman" w:hAnsi="Times New Roman"/>
            <w:b w:val="0"/>
            <w:noProof/>
            <w:color w:val="000000" w:themeColor="text1"/>
            <w:sz w:val="24"/>
            <w:szCs w:val="24"/>
          </w:rPr>
          <w:t xml:space="preserve">7  </w:t>
        </w:r>
        <w:r w:rsidR="003D3EEF" w:rsidRPr="00916644">
          <w:rPr>
            <w:rStyle w:val="a7"/>
            <w:rFonts w:ascii="Times New Roman" w:hAnsi="Times New Roman"/>
            <w:b w:val="0"/>
            <w:noProof/>
            <w:color w:val="000000" w:themeColor="text1"/>
            <w:sz w:val="24"/>
            <w:szCs w:val="24"/>
          </w:rPr>
          <w:t>质量检查与验收</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_Toc522664978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14</w:t>
        </w:r>
        <w:r w:rsidR="001D144B" w:rsidRPr="00916644">
          <w:rPr>
            <w:noProof/>
            <w:webHidden/>
            <w:sz w:val="24"/>
            <w:szCs w:val="24"/>
          </w:rPr>
          <w:fldChar w:fldCharType="end"/>
        </w:r>
      </w:hyperlink>
    </w:p>
    <w:p w:rsidR="003D3EEF" w:rsidRPr="00916644" w:rsidRDefault="0003294A" w:rsidP="00D60BCA">
      <w:pPr>
        <w:pStyle w:val="20"/>
        <w:rPr>
          <w:sz w:val="24"/>
          <w:szCs w:val="24"/>
        </w:rPr>
      </w:pPr>
      <w:hyperlink w:anchor="_Toc522664979" w:history="1">
        <w:r w:rsidR="003D3EEF" w:rsidRPr="00916644">
          <w:rPr>
            <w:rStyle w:val="a7"/>
            <w:rFonts w:eastAsia="宋体"/>
            <w:color w:val="000000" w:themeColor="text1"/>
            <w:sz w:val="24"/>
            <w:szCs w:val="24"/>
          </w:rPr>
          <w:t xml:space="preserve">7.1  </w:t>
        </w:r>
        <w:r w:rsidR="003D3EEF" w:rsidRPr="00916644">
          <w:rPr>
            <w:rStyle w:val="a7"/>
            <w:rFonts w:eastAsia="宋体"/>
            <w:color w:val="000000" w:themeColor="text1"/>
            <w:sz w:val="24"/>
            <w:szCs w:val="24"/>
          </w:rPr>
          <w:t>一</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般</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规</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定</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_Toc522664979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14</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80" w:history="1">
        <w:r w:rsidR="003D3EEF" w:rsidRPr="00916644">
          <w:rPr>
            <w:rStyle w:val="a7"/>
            <w:rFonts w:eastAsia="宋体"/>
            <w:color w:val="000000" w:themeColor="text1"/>
            <w:sz w:val="24"/>
            <w:szCs w:val="24"/>
          </w:rPr>
          <w:t xml:space="preserve">7.2  </w:t>
        </w:r>
        <w:r w:rsidR="003D3EEF" w:rsidRPr="00916644">
          <w:rPr>
            <w:rStyle w:val="a7"/>
            <w:rFonts w:eastAsia="宋体"/>
            <w:color w:val="000000" w:themeColor="text1"/>
            <w:sz w:val="24"/>
            <w:szCs w:val="24"/>
          </w:rPr>
          <w:t>施工前检查</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_Toc522664980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14</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81" w:history="1">
        <w:r w:rsidR="003D3EEF" w:rsidRPr="00916644">
          <w:rPr>
            <w:rStyle w:val="a7"/>
            <w:rFonts w:eastAsia="宋体"/>
            <w:color w:val="000000" w:themeColor="text1"/>
            <w:sz w:val="24"/>
            <w:szCs w:val="24"/>
          </w:rPr>
          <w:t xml:space="preserve">7.3  </w:t>
        </w:r>
        <w:r w:rsidR="003D3EEF" w:rsidRPr="00916644">
          <w:rPr>
            <w:rStyle w:val="a7"/>
            <w:rFonts w:eastAsia="宋体"/>
            <w:color w:val="000000" w:themeColor="text1"/>
            <w:sz w:val="24"/>
            <w:szCs w:val="24"/>
          </w:rPr>
          <w:t>施工过程质量检查</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_Toc522664981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14</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82" w:history="1">
        <w:r w:rsidR="003D3EEF" w:rsidRPr="00916644">
          <w:rPr>
            <w:rStyle w:val="a7"/>
            <w:rFonts w:eastAsia="宋体"/>
            <w:color w:val="000000" w:themeColor="text1"/>
            <w:sz w:val="24"/>
            <w:szCs w:val="24"/>
          </w:rPr>
          <w:t xml:space="preserve">7.4  </w:t>
        </w:r>
        <w:r w:rsidR="003D3EEF" w:rsidRPr="00916644">
          <w:rPr>
            <w:rStyle w:val="a7"/>
            <w:rFonts w:eastAsia="宋体"/>
            <w:color w:val="000000" w:themeColor="text1"/>
            <w:sz w:val="24"/>
            <w:szCs w:val="24"/>
          </w:rPr>
          <w:t>质</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量</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验</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收</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_Toc522664982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15</w:t>
        </w:r>
        <w:r w:rsidR="001D144B" w:rsidRPr="00916644">
          <w:rPr>
            <w:webHidden/>
            <w:sz w:val="24"/>
            <w:szCs w:val="24"/>
          </w:rPr>
          <w:fldChar w:fldCharType="end"/>
        </w:r>
      </w:hyperlink>
    </w:p>
    <w:p w:rsidR="003D3EEF" w:rsidRPr="00916644" w:rsidRDefault="0003294A" w:rsidP="00D60BCA">
      <w:pPr>
        <w:pStyle w:val="10"/>
        <w:rPr>
          <w:noProof/>
          <w:sz w:val="24"/>
          <w:szCs w:val="24"/>
        </w:rPr>
      </w:pPr>
      <w:hyperlink w:anchor="_Toc522664983" w:history="1">
        <w:r w:rsidR="003D3EEF" w:rsidRPr="00916644">
          <w:rPr>
            <w:rStyle w:val="a7"/>
            <w:rFonts w:ascii="Times New Roman" w:hAnsi="Times New Roman"/>
            <w:b w:val="0"/>
            <w:noProof/>
            <w:color w:val="000000" w:themeColor="text1"/>
            <w:sz w:val="24"/>
            <w:szCs w:val="24"/>
          </w:rPr>
          <w:t xml:space="preserve">8  </w:t>
        </w:r>
        <w:r w:rsidR="003D3EEF" w:rsidRPr="00916644">
          <w:rPr>
            <w:rStyle w:val="a7"/>
            <w:rFonts w:ascii="Times New Roman" w:hAnsi="Times New Roman"/>
            <w:b w:val="0"/>
            <w:noProof/>
            <w:color w:val="000000" w:themeColor="text1"/>
            <w:sz w:val="24"/>
            <w:szCs w:val="24"/>
          </w:rPr>
          <w:t>安全和环境保护</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_Toc522664983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17</w:t>
        </w:r>
        <w:r w:rsidR="001D144B" w:rsidRPr="00916644">
          <w:rPr>
            <w:noProof/>
            <w:webHidden/>
            <w:sz w:val="24"/>
            <w:szCs w:val="24"/>
          </w:rPr>
          <w:fldChar w:fldCharType="end"/>
        </w:r>
      </w:hyperlink>
    </w:p>
    <w:p w:rsidR="003D3EEF" w:rsidRPr="00916644" w:rsidRDefault="0003294A" w:rsidP="00D60BCA">
      <w:pPr>
        <w:pStyle w:val="20"/>
        <w:rPr>
          <w:sz w:val="24"/>
          <w:szCs w:val="24"/>
        </w:rPr>
      </w:pPr>
      <w:hyperlink w:anchor="_Toc522664984" w:history="1">
        <w:r w:rsidR="003D3EEF" w:rsidRPr="00916644">
          <w:rPr>
            <w:rStyle w:val="a7"/>
            <w:rFonts w:eastAsia="宋体"/>
            <w:color w:val="000000" w:themeColor="text1"/>
            <w:sz w:val="24"/>
            <w:szCs w:val="24"/>
          </w:rPr>
          <w:t xml:space="preserve">8.1  </w:t>
        </w:r>
        <w:r w:rsidR="003D3EEF" w:rsidRPr="00916644">
          <w:rPr>
            <w:rStyle w:val="a7"/>
            <w:rFonts w:eastAsia="宋体"/>
            <w:color w:val="000000" w:themeColor="text1"/>
            <w:sz w:val="24"/>
            <w:szCs w:val="24"/>
          </w:rPr>
          <w:t>安</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全</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_Toc522664984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17</w:t>
        </w:r>
        <w:r w:rsidR="001D144B" w:rsidRPr="00916644">
          <w:rPr>
            <w:webHidden/>
            <w:sz w:val="24"/>
            <w:szCs w:val="24"/>
          </w:rPr>
          <w:fldChar w:fldCharType="end"/>
        </w:r>
      </w:hyperlink>
    </w:p>
    <w:p w:rsidR="003D3EEF" w:rsidRPr="00916644" w:rsidRDefault="0003294A" w:rsidP="00D60BCA">
      <w:pPr>
        <w:pStyle w:val="20"/>
        <w:rPr>
          <w:sz w:val="24"/>
          <w:szCs w:val="24"/>
        </w:rPr>
      </w:pPr>
      <w:hyperlink w:anchor="_Toc522664985" w:history="1">
        <w:r w:rsidR="003D3EEF" w:rsidRPr="00916644">
          <w:rPr>
            <w:rStyle w:val="a7"/>
            <w:rFonts w:eastAsia="宋体"/>
            <w:color w:val="000000" w:themeColor="text1"/>
            <w:sz w:val="24"/>
            <w:szCs w:val="24"/>
          </w:rPr>
          <w:t xml:space="preserve">8.2  </w:t>
        </w:r>
        <w:r w:rsidR="003D3EEF" w:rsidRPr="00916644">
          <w:rPr>
            <w:rStyle w:val="a7"/>
            <w:rFonts w:eastAsia="宋体"/>
            <w:color w:val="000000" w:themeColor="text1"/>
            <w:sz w:val="24"/>
            <w:szCs w:val="24"/>
          </w:rPr>
          <w:t>环</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境</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保</w:t>
        </w:r>
        <w:r w:rsidR="003D3EEF" w:rsidRPr="00916644">
          <w:rPr>
            <w:rStyle w:val="a7"/>
            <w:rFonts w:eastAsia="宋体"/>
            <w:color w:val="000000" w:themeColor="text1"/>
            <w:sz w:val="24"/>
            <w:szCs w:val="24"/>
          </w:rPr>
          <w:t xml:space="preserve"> </w:t>
        </w:r>
        <w:r w:rsidR="003D3EEF" w:rsidRPr="00916644">
          <w:rPr>
            <w:rStyle w:val="a7"/>
            <w:rFonts w:eastAsia="宋体"/>
            <w:color w:val="000000" w:themeColor="text1"/>
            <w:sz w:val="24"/>
            <w:szCs w:val="24"/>
          </w:rPr>
          <w:t>护</w:t>
        </w:r>
        <w:r w:rsidR="003D3EEF" w:rsidRPr="00916644">
          <w:rPr>
            <w:webHidden/>
            <w:sz w:val="24"/>
            <w:szCs w:val="24"/>
          </w:rPr>
          <w:tab/>
        </w:r>
        <w:r w:rsidR="001D144B" w:rsidRPr="00916644">
          <w:rPr>
            <w:webHidden/>
            <w:sz w:val="24"/>
            <w:szCs w:val="24"/>
          </w:rPr>
          <w:fldChar w:fldCharType="begin"/>
        </w:r>
        <w:r w:rsidR="003D3EEF" w:rsidRPr="00916644">
          <w:rPr>
            <w:webHidden/>
            <w:sz w:val="24"/>
            <w:szCs w:val="24"/>
          </w:rPr>
          <w:instrText xml:space="preserve"> PAGEREF _Toc522664985 \h </w:instrText>
        </w:r>
        <w:r w:rsidR="001D144B" w:rsidRPr="00916644">
          <w:rPr>
            <w:webHidden/>
            <w:sz w:val="24"/>
            <w:szCs w:val="24"/>
          </w:rPr>
        </w:r>
        <w:r w:rsidR="001D144B" w:rsidRPr="00916644">
          <w:rPr>
            <w:webHidden/>
            <w:sz w:val="24"/>
            <w:szCs w:val="24"/>
          </w:rPr>
          <w:fldChar w:fldCharType="separate"/>
        </w:r>
        <w:r w:rsidR="003D3EEF" w:rsidRPr="00916644">
          <w:rPr>
            <w:webHidden/>
            <w:sz w:val="24"/>
            <w:szCs w:val="24"/>
          </w:rPr>
          <w:t>17</w:t>
        </w:r>
        <w:r w:rsidR="001D144B" w:rsidRPr="00916644">
          <w:rPr>
            <w:webHidden/>
            <w:sz w:val="24"/>
            <w:szCs w:val="24"/>
          </w:rPr>
          <w:fldChar w:fldCharType="end"/>
        </w:r>
      </w:hyperlink>
    </w:p>
    <w:p w:rsidR="003D3EEF" w:rsidRPr="00916644" w:rsidRDefault="0003294A" w:rsidP="00D60BCA">
      <w:pPr>
        <w:pStyle w:val="10"/>
        <w:rPr>
          <w:noProof/>
          <w:sz w:val="24"/>
          <w:szCs w:val="24"/>
        </w:rPr>
      </w:pPr>
      <w:hyperlink w:anchor="_Toc522664986" w:history="1">
        <w:r w:rsidR="003D3EEF" w:rsidRPr="00916644">
          <w:rPr>
            <w:rStyle w:val="a7"/>
            <w:rFonts w:ascii="Times New Roman" w:hAnsi="Times New Roman"/>
            <w:b w:val="0"/>
            <w:noProof/>
            <w:color w:val="000000" w:themeColor="text1"/>
            <w:sz w:val="24"/>
            <w:szCs w:val="24"/>
          </w:rPr>
          <w:t>附表</w:t>
        </w:r>
        <w:r w:rsidR="003D3EEF" w:rsidRPr="00916644">
          <w:rPr>
            <w:rStyle w:val="a7"/>
            <w:rFonts w:ascii="Times New Roman" w:hAnsi="Times New Roman"/>
            <w:b w:val="0"/>
            <w:noProof/>
            <w:color w:val="000000" w:themeColor="text1"/>
            <w:sz w:val="24"/>
            <w:szCs w:val="24"/>
          </w:rPr>
          <w:t xml:space="preserve">A </w:t>
        </w:r>
        <w:r w:rsidR="003D3EEF" w:rsidRPr="00916644">
          <w:rPr>
            <w:rStyle w:val="a7"/>
            <w:rFonts w:ascii="Times New Roman" w:hAnsi="Times New Roman"/>
            <w:b w:val="0"/>
            <w:noProof/>
            <w:color w:val="000000" w:themeColor="text1"/>
            <w:sz w:val="24"/>
            <w:szCs w:val="24"/>
          </w:rPr>
          <w:t>全方位高压喷射注浆技术桩施工记录表</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_Toc522664986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18</w:t>
        </w:r>
        <w:r w:rsidR="001D144B" w:rsidRPr="00916644">
          <w:rPr>
            <w:noProof/>
            <w:webHidden/>
            <w:sz w:val="24"/>
            <w:szCs w:val="24"/>
          </w:rPr>
          <w:fldChar w:fldCharType="end"/>
        </w:r>
      </w:hyperlink>
    </w:p>
    <w:p w:rsidR="003D3EEF" w:rsidRPr="00916644" w:rsidRDefault="0003294A" w:rsidP="00D60BCA">
      <w:pPr>
        <w:pStyle w:val="10"/>
        <w:rPr>
          <w:noProof/>
          <w:sz w:val="24"/>
          <w:szCs w:val="24"/>
        </w:rPr>
      </w:pPr>
      <w:hyperlink w:anchor="_Toc522664987" w:history="1">
        <w:r w:rsidR="003D3EEF" w:rsidRPr="00916644">
          <w:rPr>
            <w:rStyle w:val="a7"/>
            <w:rFonts w:ascii="Times New Roman" w:hAnsi="Times New Roman"/>
            <w:b w:val="0"/>
            <w:noProof/>
            <w:color w:val="000000" w:themeColor="text1"/>
            <w:sz w:val="24"/>
            <w:szCs w:val="24"/>
          </w:rPr>
          <w:t>附表</w:t>
        </w:r>
        <w:r w:rsidR="003D3EEF" w:rsidRPr="00916644">
          <w:rPr>
            <w:rStyle w:val="a7"/>
            <w:rFonts w:ascii="Times New Roman" w:hAnsi="Times New Roman"/>
            <w:b w:val="0"/>
            <w:noProof/>
            <w:color w:val="000000" w:themeColor="text1"/>
            <w:sz w:val="24"/>
            <w:szCs w:val="24"/>
          </w:rPr>
          <w:t>B</w:t>
        </w:r>
        <w:r w:rsidR="003D3EEF" w:rsidRPr="00916644">
          <w:rPr>
            <w:rStyle w:val="a7"/>
            <w:rFonts w:ascii="Times New Roman" w:hAnsi="Times New Roman"/>
            <w:b w:val="0"/>
            <w:noProof/>
            <w:color w:val="000000" w:themeColor="text1"/>
            <w:sz w:val="24"/>
            <w:szCs w:val="24"/>
          </w:rPr>
          <w:t>工程检验批质量验收记录</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_Toc522664987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19</w:t>
        </w:r>
        <w:r w:rsidR="001D144B" w:rsidRPr="00916644">
          <w:rPr>
            <w:noProof/>
            <w:webHidden/>
            <w:sz w:val="24"/>
            <w:szCs w:val="24"/>
          </w:rPr>
          <w:fldChar w:fldCharType="end"/>
        </w:r>
      </w:hyperlink>
    </w:p>
    <w:p w:rsidR="003D3EEF" w:rsidRPr="00916644" w:rsidRDefault="0003294A" w:rsidP="00D60BCA">
      <w:pPr>
        <w:pStyle w:val="10"/>
        <w:rPr>
          <w:noProof/>
          <w:sz w:val="24"/>
          <w:szCs w:val="24"/>
        </w:rPr>
      </w:pPr>
      <w:hyperlink w:anchor="_Toc522664988" w:history="1">
        <w:r w:rsidR="003D3EEF" w:rsidRPr="00916644">
          <w:rPr>
            <w:rStyle w:val="a7"/>
            <w:rFonts w:ascii="Times New Roman" w:hAnsi="Times New Roman"/>
            <w:b w:val="0"/>
            <w:noProof/>
            <w:color w:val="000000" w:themeColor="text1"/>
            <w:sz w:val="24"/>
            <w:szCs w:val="24"/>
          </w:rPr>
          <w:t>附表</w:t>
        </w:r>
        <w:r w:rsidR="003D3EEF" w:rsidRPr="00916644">
          <w:rPr>
            <w:rStyle w:val="a7"/>
            <w:rFonts w:ascii="Times New Roman" w:hAnsi="Times New Roman"/>
            <w:b w:val="0"/>
            <w:noProof/>
            <w:color w:val="000000" w:themeColor="text1"/>
            <w:sz w:val="24"/>
            <w:szCs w:val="24"/>
          </w:rPr>
          <w:t>C</w:t>
        </w:r>
        <w:r w:rsidR="003D3EEF" w:rsidRPr="00916644">
          <w:rPr>
            <w:rStyle w:val="a7"/>
            <w:rFonts w:ascii="Times New Roman" w:hAnsi="Times New Roman"/>
            <w:b w:val="0"/>
            <w:noProof/>
            <w:color w:val="000000" w:themeColor="text1"/>
            <w:sz w:val="24"/>
            <w:szCs w:val="24"/>
          </w:rPr>
          <w:t>隐蔽工程验收单</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_Toc522664988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20</w:t>
        </w:r>
        <w:r w:rsidR="001D144B" w:rsidRPr="00916644">
          <w:rPr>
            <w:noProof/>
            <w:webHidden/>
            <w:sz w:val="24"/>
            <w:szCs w:val="24"/>
          </w:rPr>
          <w:fldChar w:fldCharType="end"/>
        </w:r>
      </w:hyperlink>
    </w:p>
    <w:p w:rsidR="003D3EEF" w:rsidRPr="00916644" w:rsidRDefault="0003294A" w:rsidP="00D60BCA">
      <w:pPr>
        <w:pStyle w:val="10"/>
        <w:rPr>
          <w:noProof/>
          <w:sz w:val="24"/>
          <w:szCs w:val="24"/>
        </w:rPr>
      </w:pPr>
      <w:hyperlink w:anchor="_Toc522664989" w:history="1">
        <w:r w:rsidR="003D3EEF" w:rsidRPr="00916644">
          <w:rPr>
            <w:rStyle w:val="a7"/>
            <w:rFonts w:ascii="Times New Roman" w:hAnsi="Times New Roman"/>
            <w:b w:val="0"/>
            <w:noProof/>
            <w:color w:val="000000" w:themeColor="text1"/>
            <w:sz w:val="24"/>
            <w:szCs w:val="24"/>
          </w:rPr>
          <w:t>本规程用词说明</w:t>
        </w:r>
        <w:r w:rsidR="003D3EEF" w:rsidRPr="00916644">
          <w:rPr>
            <w:noProof/>
            <w:webHidden/>
            <w:sz w:val="24"/>
            <w:szCs w:val="24"/>
          </w:rPr>
          <w:tab/>
        </w:r>
        <w:r w:rsidR="001D144B" w:rsidRPr="00916644">
          <w:rPr>
            <w:noProof/>
            <w:webHidden/>
            <w:sz w:val="24"/>
            <w:szCs w:val="24"/>
          </w:rPr>
          <w:fldChar w:fldCharType="begin"/>
        </w:r>
        <w:r w:rsidR="003D3EEF" w:rsidRPr="00916644">
          <w:rPr>
            <w:noProof/>
            <w:webHidden/>
            <w:sz w:val="24"/>
            <w:szCs w:val="24"/>
          </w:rPr>
          <w:instrText xml:space="preserve"> PAGEREF _Toc522664989 \h </w:instrText>
        </w:r>
        <w:r w:rsidR="001D144B" w:rsidRPr="00916644">
          <w:rPr>
            <w:noProof/>
            <w:webHidden/>
            <w:sz w:val="24"/>
            <w:szCs w:val="24"/>
          </w:rPr>
        </w:r>
        <w:r w:rsidR="001D144B" w:rsidRPr="00916644">
          <w:rPr>
            <w:noProof/>
            <w:webHidden/>
            <w:sz w:val="24"/>
            <w:szCs w:val="24"/>
          </w:rPr>
          <w:fldChar w:fldCharType="separate"/>
        </w:r>
        <w:r w:rsidR="003D3EEF" w:rsidRPr="00916644">
          <w:rPr>
            <w:noProof/>
            <w:webHidden/>
            <w:sz w:val="24"/>
            <w:szCs w:val="24"/>
          </w:rPr>
          <w:t>22</w:t>
        </w:r>
        <w:r w:rsidR="001D144B" w:rsidRPr="00916644">
          <w:rPr>
            <w:noProof/>
            <w:webHidden/>
            <w:sz w:val="24"/>
            <w:szCs w:val="24"/>
          </w:rPr>
          <w:fldChar w:fldCharType="end"/>
        </w:r>
      </w:hyperlink>
    </w:p>
    <w:p w:rsidR="0003294A" w:rsidRPr="00916644" w:rsidRDefault="001D144B" w:rsidP="0003294A">
      <w:pPr>
        <w:pStyle w:val="10"/>
        <w:rPr>
          <w:noProof/>
          <w:sz w:val="24"/>
          <w:szCs w:val="24"/>
        </w:rPr>
      </w:pPr>
      <w:r w:rsidRPr="00D60BCA">
        <w:rPr>
          <w:rStyle w:val="a7"/>
          <w:bCs w:val="0"/>
          <w:caps w:val="0"/>
          <w:smallCaps/>
          <w:webHidden/>
          <w:color w:val="000000" w:themeColor="text1"/>
          <w:sz w:val="24"/>
          <w:szCs w:val="24"/>
          <w:u w:val="none"/>
        </w:rPr>
        <w:fldChar w:fldCharType="end"/>
      </w:r>
      <w:hyperlink w:anchor="_Toc522664989" w:history="1">
        <w:r w:rsidR="0003294A">
          <w:rPr>
            <w:rStyle w:val="a7"/>
            <w:rFonts w:ascii="Times New Roman" w:hAnsi="Times New Roman" w:hint="eastAsia"/>
            <w:b w:val="0"/>
            <w:noProof/>
            <w:color w:val="000000" w:themeColor="text1"/>
            <w:sz w:val="24"/>
            <w:szCs w:val="24"/>
            <w:u w:val="none"/>
          </w:rPr>
          <w:t>条文说明</w:t>
        </w:r>
        <w:r w:rsidR="0003294A" w:rsidRPr="00916644">
          <w:rPr>
            <w:noProof/>
            <w:webHidden/>
            <w:sz w:val="24"/>
            <w:szCs w:val="24"/>
          </w:rPr>
          <w:tab/>
        </w:r>
      </w:hyperlink>
    </w:p>
    <w:p w:rsidR="0003294A" w:rsidRDefault="0003294A" w:rsidP="0003294A">
      <w:pPr>
        <w:pStyle w:val="20"/>
        <w:rPr>
          <w:rFonts w:hint="eastAsia"/>
          <w:webHidden/>
        </w:rPr>
      </w:pPr>
    </w:p>
    <w:p w:rsidR="0003294A" w:rsidRPr="0003294A" w:rsidRDefault="0003294A" w:rsidP="0003294A">
      <w:pPr>
        <w:rPr>
          <w:webHidden/>
        </w:rPr>
        <w:sectPr w:rsidR="0003294A" w:rsidRPr="0003294A" w:rsidSect="00563A47">
          <w:footerReference w:type="default" r:id="rId13"/>
          <w:pgSz w:w="11906" w:h="16838"/>
          <w:pgMar w:top="1440" w:right="1701" w:bottom="1440" w:left="1701" w:header="851" w:footer="992" w:gutter="0"/>
          <w:pgNumType w:fmt="upperRoman" w:start="1"/>
          <w:cols w:space="425"/>
          <w:docGrid w:type="lines" w:linePitch="312"/>
        </w:sectPr>
      </w:pPr>
    </w:p>
    <w:p w:rsidR="00EF1344" w:rsidRPr="00275E4D" w:rsidRDefault="00EF1344" w:rsidP="00BC34BD">
      <w:pPr>
        <w:pStyle w:val="TOC"/>
        <w:spacing w:beforeLines="100" w:before="312" w:afterLines="100" w:after="312" w:line="360" w:lineRule="auto"/>
        <w:jc w:val="center"/>
        <w:rPr>
          <w:rFonts w:ascii="Times New Roman" w:eastAsia="宋体" w:hAnsi="Calibri Light" w:cs="Times New Roman"/>
          <w:bCs w:val="0"/>
          <w:color w:val="000000" w:themeColor="text1"/>
          <w:sz w:val="32"/>
          <w:szCs w:val="32"/>
          <w:lang w:val="zh-CN"/>
        </w:rPr>
      </w:pPr>
      <w:r w:rsidRPr="00275E4D">
        <w:rPr>
          <w:rFonts w:ascii="Times New Roman" w:eastAsia="宋体" w:hAnsi="Calibri Light" w:cs="Times New Roman"/>
          <w:bCs w:val="0"/>
          <w:color w:val="000000" w:themeColor="text1"/>
          <w:sz w:val="32"/>
          <w:szCs w:val="32"/>
          <w:lang w:val="zh-CN"/>
        </w:rPr>
        <w:lastRenderedPageBreak/>
        <w:t>Contents</w:t>
      </w:r>
    </w:p>
    <w:p w:rsidR="00A407BE" w:rsidRPr="00275E4D" w:rsidRDefault="001D144B" w:rsidP="00D60BCA">
      <w:pPr>
        <w:pStyle w:val="10"/>
        <w:rPr>
          <w:noProof/>
        </w:rPr>
      </w:pPr>
      <w:r w:rsidRPr="00275E4D">
        <w:rPr>
          <w:rStyle w:val="a7"/>
          <w:rFonts w:ascii="宋体" w:hAnsi="宋体"/>
          <w:b w:val="0"/>
          <w:bCs w:val="0"/>
          <w:caps w:val="0"/>
          <w:smallCaps/>
          <w:noProof/>
          <w:webHidden/>
          <w:color w:val="000000" w:themeColor="text1"/>
          <w:sz w:val="24"/>
          <w:szCs w:val="24"/>
          <w:u w:val="none"/>
        </w:rPr>
        <w:fldChar w:fldCharType="begin"/>
      </w:r>
      <w:r w:rsidR="00A407BE" w:rsidRPr="00275E4D">
        <w:rPr>
          <w:rStyle w:val="a7"/>
          <w:rFonts w:ascii="宋体" w:hAnsi="宋体"/>
          <w:b w:val="0"/>
          <w:bCs w:val="0"/>
          <w:caps w:val="0"/>
          <w:smallCaps/>
          <w:noProof/>
          <w:webHidden/>
          <w:color w:val="000000" w:themeColor="text1"/>
          <w:sz w:val="24"/>
          <w:szCs w:val="24"/>
          <w:u w:val="none"/>
        </w:rPr>
        <w:instrText xml:space="preserve"> TOC \o "1-2" \h \z \u </w:instrText>
      </w:r>
      <w:r w:rsidRPr="00275E4D">
        <w:rPr>
          <w:rStyle w:val="a7"/>
          <w:rFonts w:ascii="宋体" w:hAnsi="宋体"/>
          <w:b w:val="0"/>
          <w:bCs w:val="0"/>
          <w:caps w:val="0"/>
          <w:smallCaps/>
          <w:noProof/>
          <w:webHidden/>
          <w:color w:val="000000" w:themeColor="text1"/>
          <w:sz w:val="24"/>
          <w:szCs w:val="24"/>
          <w:u w:val="none"/>
        </w:rPr>
        <w:fldChar w:fldCharType="separate"/>
      </w:r>
      <w:hyperlink w:anchor="_Toc522664957" w:history="1">
        <w:r w:rsidR="00A407BE" w:rsidRPr="00275E4D">
          <w:rPr>
            <w:rStyle w:val="a7"/>
            <w:rFonts w:ascii="Times New Roman" w:hAnsi="Times New Roman"/>
            <w:b w:val="0"/>
            <w:noProof/>
            <w:color w:val="000000" w:themeColor="text1"/>
            <w:sz w:val="24"/>
            <w:szCs w:val="24"/>
          </w:rPr>
          <w:t xml:space="preserve">1  </w:t>
        </w:r>
        <w:r w:rsidR="008749C0" w:rsidRPr="00275E4D">
          <w:rPr>
            <w:rStyle w:val="a7"/>
            <w:rFonts w:ascii="Times New Roman" w:hAnsi="Times New Roman" w:hint="eastAsia"/>
            <w:b w:val="0"/>
            <w:caps w:val="0"/>
            <w:noProof/>
            <w:color w:val="000000" w:themeColor="text1"/>
            <w:sz w:val="24"/>
            <w:szCs w:val="24"/>
          </w:rPr>
          <w:t>G</w:t>
        </w:r>
        <w:r w:rsidR="008749C0" w:rsidRPr="00275E4D">
          <w:rPr>
            <w:rStyle w:val="a7"/>
            <w:rFonts w:ascii="Times New Roman" w:hAnsi="Times New Roman"/>
            <w:b w:val="0"/>
            <w:caps w:val="0"/>
            <w:noProof/>
            <w:color w:val="000000" w:themeColor="text1"/>
            <w:sz w:val="24"/>
            <w:szCs w:val="24"/>
          </w:rPr>
          <w:t>eneral principles</w:t>
        </w:r>
        <w:r w:rsidR="00A407BE" w:rsidRPr="00275E4D">
          <w:rPr>
            <w:noProof/>
            <w:webHidden/>
          </w:rPr>
          <w:tab/>
        </w:r>
        <w:r w:rsidRPr="00275E4D">
          <w:rPr>
            <w:noProof/>
            <w:webHidden/>
          </w:rPr>
          <w:fldChar w:fldCharType="begin"/>
        </w:r>
        <w:r w:rsidR="00A407BE" w:rsidRPr="00275E4D">
          <w:rPr>
            <w:noProof/>
            <w:webHidden/>
          </w:rPr>
          <w:instrText xml:space="preserve"> PAGEREF _Toc522664957 \h </w:instrText>
        </w:r>
        <w:r w:rsidRPr="00275E4D">
          <w:rPr>
            <w:noProof/>
            <w:webHidden/>
          </w:rPr>
        </w:r>
        <w:r w:rsidRPr="00275E4D">
          <w:rPr>
            <w:noProof/>
            <w:webHidden/>
          </w:rPr>
          <w:fldChar w:fldCharType="separate"/>
        </w:r>
        <w:r w:rsidR="00A407BE" w:rsidRPr="00275E4D">
          <w:rPr>
            <w:noProof/>
            <w:webHidden/>
          </w:rPr>
          <w:t>1</w:t>
        </w:r>
        <w:r w:rsidRPr="00275E4D">
          <w:rPr>
            <w:noProof/>
            <w:webHidden/>
          </w:rPr>
          <w:fldChar w:fldCharType="end"/>
        </w:r>
      </w:hyperlink>
    </w:p>
    <w:p w:rsidR="00A407BE" w:rsidRPr="00275E4D" w:rsidRDefault="0003294A" w:rsidP="00D60BCA">
      <w:pPr>
        <w:pStyle w:val="10"/>
        <w:rPr>
          <w:noProof/>
        </w:rPr>
      </w:pPr>
      <w:hyperlink w:anchor="_Toc522664958" w:history="1">
        <w:r w:rsidR="00A407BE" w:rsidRPr="00275E4D">
          <w:rPr>
            <w:rStyle w:val="a7"/>
            <w:rFonts w:ascii="Times New Roman" w:hAnsi="Times New Roman"/>
            <w:b w:val="0"/>
            <w:noProof/>
            <w:color w:val="000000" w:themeColor="text1"/>
            <w:sz w:val="24"/>
            <w:szCs w:val="24"/>
          </w:rPr>
          <w:t xml:space="preserve">2  </w:t>
        </w:r>
        <w:r w:rsidR="008749C0" w:rsidRPr="00275E4D">
          <w:rPr>
            <w:rStyle w:val="a7"/>
            <w:rFonts w:ascii="Times New Roman" w:hAnsi="Times New Roman" w:hint="eastAsia"/>
            <w:b w:val="0"/>
            <w:caps w:val="0"/>
            <w:noProof/>
            <w:color w:val="000000" w:themeColor="text1"/>
            <w:sz w:val="24"/>
            <w:szCs w:val="24"/>
          </w:rPr>
          <w:t>T</w:t>
        </w:r>
        <w:r w:rsidR="008749C0" w:rsidRPr="00275E4D">
          <w:rPr>
            <w:rStyle w:val="a7"/>
            <w:rFonts w:ascii="Times New Roman" w:hAnsi="Times New Roman"/>
            <w:b w:val="0"/>
            <w:caps w:val="0"/>
            <w:noProof/>
            <w:color w:val="000000" w:themeColor="text1"/>
            <w:sz w:val="24"/>
            <w:szCs w:val="24"/>
          </w:rPr>
          <w:t>erms, symbols and reference standards</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_Toc522664958 \h </w:instrText>
        </w:r>
        <w:r w:rsidR="001D144B" w:rsidRPr="00275E4D">
          <w:rPr>
            <w:noProof/>
            <w:webHidden/>
          </w:rPr>
        </w:r>
        <w:r w:rsidR="001D144B" w:rsidRPr="00275E4D">
          <w:rPr>
            <w:noProof/>
            <w:webHidden/>
          </w:rPr>
          <w:fldChar w:fldCharType="separate"/>
        </w:r>
        <w:r w:rsidR="00A407BE" w:rsidRPr="00275E4D">
          <w:rPr>
            <w:noProof/>
            <w:webHidden/>
          </w:rPr>
          <w:t>2</w:t>
        </w:r>
        <w:r w:rsidR="001D144B" w:rsidRPr="00275E4D">
          <w:rPr>
            <w:noProof/>
            <w:webHidden/>
          </w:rPr>
          <w:fldChar w:fldCharType="end"/>
        </w:r>
      </w:hyperlink>
    </w:p>
    <w:p w:rsidR="00A407BE" w:rsidRPr="00275E4D" w:rsidRDefault="0003294A" w:rsidP="00D60BCA">
      <w:pPr>
        <w:pStyle w:val="20"/>
      </w:pPr>
      <w:hyperlink w:anchor="_Toc522664959" w:history="1">
        <w:r w:rsidR="00A407BE" w:rsidRPr="00275E4D">
          <w:rPr>
            <w:rStyle w:val="a7"/>
            <w:rFonts w:eastAsia="宋体"/>
            <w:caps/>
            <w:smallCaps w:val="0"/>
            <w:color w:val="000000" w:themeColor="text1"/>
            <w:sz w:val="24"/>
            <w:szCs w:val="24"/>
          </w:rPr>
          <w:t xml:space="preserve">2.1  </w:t>
        </w:r>
        <w:r w:rsidR="008749C0" w:rsidRPr="00275E4D">
          <w:rPr>
            <w:rStyle w:val="a7"/>
            <w:rFonts w:eastAsia="宋体" w:hAnsi="宋体" w:hint="eastAsia"/>
            <w:smallCaps w:val="0"/>
            <w:color w:val="000000" w:themeColor="text1"/>
            <w:sz w:val="24"/>
            <w:szCs w:val="24"/>
          </w:rPr>
          <w:t>T</w:t>
        </w:r>
        <w:r w:rsidR="008749C0" w:rsidRPr="00275E4D">
          <w:rPr>
            <w:rStyle w:val="a7"/>
            <w:rFonts w:eastAsia="宋体" w:hAnsi="宋体"/>
            <w:smallCaps w:val="0"/>
            <w:color w:val="000000" w:themeColor="text1"/>
            <w:sz w:val="24"/>
            <w:szCs w:val="24"/>
          </w:rPr>
          <w:t>erms</w:t>
        </w:r>
        <w:r w:rsidR="00A407BE" w:rsidRPr="00275E4D">
          <w:rPr>
            <w:webHidden/>
          </w:rPr>
          <w:tab/>
        </w:r>
        <w:r w:rsidR="001D144B" w:rsidRPr="00275E4D">
          <w:rPr>
            <w:webHidden/>
          </w:rPr>
          <w:fldChar w:fldCharType="begin"/>
        </w:r>
        <w:r w:rsidR="00A407BE" w:rsidRPr="00275E4D">
          <w:rPr>
            <w:webHidden/>
          </w:rPr>
          <w:instrText xml:space="preserve"> PAGEREF _Toc522664959 \h </w:instrText>
        </w:r>
        <w:r w:rsidR="001D144B" w:rsidRPr="00275E4D">
          <w:rPr>
            <w:webHidden/>
          </w:rPr>
        </w:r>
        <w:r w:rsidR="001D144B" w:rsidRPr="00275E4D">
          <w:rPr>
            <w:webHidden/>
          </w:rPr>
          <w:fldChar w:fldCharType="separate"/>
        </w:r>
        <w:r w:rsidR="00A407BE" w:rsidRPr="00275E4D">
          <w:rPr>
            <w:webHidden/>
          </w:rPr>
          <w:t>2</w:t>
        </w:r>
        <w:r w:rsidR="001D144B" w:rsidRPr="00275E4D">
          <w:rPr>
            <w:webHidden/>
          </w:rPr>
          <w:fldChar w:fldCharType="end"/>
        </w:r>
      </w:hyperlink>
    </w:p>
    <w:p w:rsidR="00A407BE" w:rsidRPr="00275E4D" w:rsidRDefault="0003294A" w:rsidP="00D60BCA">
      <w:pPr>
        <w:pStyle w:val="20"/>
      </w:pPr>
      <w:hyperlink w:anchor="_Toc522664960" w:history="1">
        <w:r w:rsidR="00A407BE" w:rsidRPr="00275E4D">
          <w:rPr>
            <w:rStyle w:val="a7"/>
            <w:rFonts w:eastAsia="宋体"/>
            <w:caps/>
            <w:smallCaps w:val="0"/>
            <w:color w:val="000000" w:themeColor="text1"/>
            <w:sz w:val="24"/>
            <w:szCs w:val="24"/>
          </w:rPr>
          <w:t xml:space="preserve">2.2  </w:t>
        </w:r>
        <w:r w:rsidR="008749C0" w:rsidRPr="00275E4D">
          <w:rPr>
            <w:rStyle w:val="a7"/>
            <w:rFonts w:eastAsia="宋体" w:hAnsi="宋体" w:hint="eastAsia"/>
            <w:smallCaps w:val="0"/>
            <w:color w:val="000000" w:themeColor="text1"/>
            <w:sz w:val="24"/>
            <w:szCs w:val="24"/>
          </w:rPr>
          <w:t>S</w:t>
        </w:r>
        <w:r w:rsidR="008749C0" w:rsidRPr="00275E4D">
          <w:rPr>
            <w:rStyle w:val="a7"/>
            <w:rFonts w:eastAsia="宋体" w:hAnsi="宋体"/>
            <w:smallCaps w:val="0"/>
            <w:color w:val="000000" w:themeColor="text1"/>
            <w:sz w:val="24"/>
            <w:szCs w:val="24"/>
          </w:rPr>
          <w:t>ymbols</w:t>
        </w:r>
        <w:r w:rsidR="00A407BE" w:rsidRPr="00275E4D">
          <w:rPr>
            <w:webHidden/>
          </w:rPr>
          <w:tab/>
        </w:r>
        <w:r w:rsidR="001D144B" w:rsidRPr="00275E4D">
          <w:rPr>
            <w:webHidden/>
          </w:rPr>
          <w:fldChar w:fldCharType="begin"/>
        </w:r>
        <w:r w:rsidR="00A407BE" w:rsidRPr="00275E4D">
          <w:rPr>
            <w:webHidden/>
          </w:rPr>
          <w:instrText xml:space="preserve"> PAGEREF _Toc522664960 \h </w:instrText>
        </w:r>
        <w:r w:rsidR="001D144B" w:rsidRPr="00275E4D">
          <w:rPr>
            <w:webHidden/>
          </w:rPr>
        </w:r>
        <w:r w:rsidR="001D144B" w:rsidRPr="00275E4D">
          <w:rPr>
            <w:webHidden/>
          </w:rPr>
          <w:fldChar w:fldCharType="separate"/>
        </w:r>
        <w:r w:rsidR="00A407BE" w:rsidRPr="00275E4D">
          <w:rPr>
            <w:webHidden/>
          </w:rPr>
          <w:t>3</w:t>
        </w:r>
        <w:r w:rsidR="001D144B" w:rsidRPr="00275E4D">
          <w:rPr>
            <w:webHidden/>
          </w:rPr>
          <w:fldChar w:fldCharType="end"/>
        </w:r>
      </w:hyperlink>
    </w:p>
    <w:p w:rsidR="00A407BE" w:rsidRPr="00275E4D" w:rsidRDefault="0003294A" w:rsidP="00D60BCA">
      <w:pPr>
        <w:pStyle w:val="20"/>
        <w:rPr>
          <w:caps/>
        </w:rPr>
      </w:pPr>
      <w:hyperlink w:anchor="_Toc522664961" w:history="1">
        <w:r w:rsidR="00A407BE" w:rsidRPr="00275E4D">
          <w:rPr>
            <w:rStyle w:val="a7"/>
            <w:rFonts w:eastAsia="宋体"/>
            <w:caps/>
            <w:smallCaps w:val="0"/>
            <w:color w:val="000000" w:themeColor="text1"/>
            <w:sz w:val="24"/>
            <w:szCs w:val="24"/>
          </w:rPr>
          <w:t xml:space="preserve">2.3  </w:t>
        </w:r>
        <w:r w:rsidR="008749C0" w:rsidRPr="00275E4D">
          <w:rPr>
            <w:rStyle w:val="a7"/>
            <w:rFonts w:eastAsia="宋体" w:hAnsi="宋体" w:hint="eastAsia"/>
            <w:smallCaps w:val="0"/>
            <w:color w:val="000000" w:themeColor="text1"/>
            <w:sz w:val="24"/>
            <w:szCs w:val="24"/>
          </w:rPr>
          <w:t>R</w:t>
        </w:r>
        <w:r w:rsidR="008749C0" w:rsidRPr="00275E4D">
          <w:rPr>
            <w:rStyle w:val="a7"/>
            <w:rFonts w:eastAsia="宋体" w:hAnsi="宋体"/>
            <w:smallCaps w:val="0"/>
            <w:color w:val="000000" w:themeColor="text1"/>
            <w:sz w:val="24"/>
            <w:szCs w:val="24"/>
          </w:rPr>
          <w:t>eference standards</w:t>
        </w:r>
        <w:r w:rsidR="00A407BE" w:rsidRPr="00275E4D">
          <w:rPr>
            <w:caps/>
            <w:webHidden/>
          </w:rPr>
          <w:tab/>
        </w:r>
        <w:r w:rsidR="001D144B" w:rsidRPr="00275E4D">
          <w:rPr>
            <w:caps/>
            <w:webHidden/>
          </w:rPr>
          <w:fldChar w:fldCharType="begin"/>
        </w:r>
        <w:r w:rsidR="00A407BE" w:rsidRPr="00275E4D">
          <w:rPr>
            <w:caps/>
            <w:webHidden/>
          </w:rPr>
          <w:instrText xml:space="preserve"> PAGEREF _Toc522664961 \h </w:instrText>
        </w:r>
        <w:r w:rsidR="001D144B" w:rsidRPr="00275E4D">
          <w:rPr>
            <w:caps/>
            <w:webHidden/>
          </w:rPr>
        </w:r>
        <w:r w:rsidR="001D144B" w:rsidRPr="00275E4D">
          <w:rPr>
            <w:caps/>
            <w:webHidden/>
          </w:rPr>
          <w:fldChar w:fldCharType="separate"/>
        </w:r>
        <w:r w:rsidR="00A407BE" w:rsidRPr="00275E4D">
          <w:rPr>
            <w:caps/>
            <w:webHidden/>
          </w:rPr>
          <w:t>3</w:t>
        </w:r>
        <w:r w:rsidR="001D144B" w:rsidRPr="00275E4D">
          <w:rPr>
            <w:caps/>
            <w:webHidden/>
          </w:rPr>
          <w:fldChar w:fldCharType="end"/>
        </w:r>
      </w:hyperlink>
    </w:p>
    <w:p w:rsidR="00A407BE" w:rsidRPr="00275E4D" w:rsidRDefault="0003294A" w:rsidP="00D60BCA">
      <w:pPr>
        <w:pStyle w:val="10"/>
        <w:rPr>
          <w:noProof/>
        </w:rPr>
      </w:pPr>
      <w:hyperlink w:anchor="_Toc522664962" w:history="1">
        <w:r w:rsidR="00A407BE" w:rsidRPr="00275E4D">
          <w:rPr>
            <w:rStyle w:val="a7"/>
            <w:rFonts w:ascii="Times New Roman" w:hAnsi="Times New Roman"/>
            <w:b w:val="0"/>
            <w:noProof/>
            <w:color w:val="000000" w:themeColor="text1"/>
            <w:sz w:val="24"/>
            <w:szCs w:val="24"/>
          </w:rPr>
          <w:t xml:space="preserve">3  </w:t>
        </w:r>
        <w:r w:rsidR="008749C0" w:rsidRPr="00275E4D">
          <w:rPr>
            <w:rStyle w:val="a7"/>
            <w:rFonts w:ascii="Times New Roman" w:hAnsi="宋体" w:hint="eastAsia"/>
            <w:b w:val="0"/>
            <w:caps w:val="0"/>
            <w:noProof/>
            <w:color w:val="000000" w:themeColor="text1"/>
            <w:sz w:val="24"/>
            <w:szCs w:val="24"/>
          </w:rPr>
          <w:t>B</w:t>
        </w:r>
        <w:r w:rsidR="008749C0" w:rsidRPr="00275E4D">
          <w:rPr>
            <w:rStyle w:val="a7"/>
            <w:rFonts w:ascii="Times New Roman" w:hAnsi="宋体"/>
            <w:b w:val="0"/>
            <w:caps w:val="0"/>
            <w:noProof/>
            <w:color w:val="000000" w:themeColor="text1"/>
            <w:sz w:val="24"/>
            <w:szCs w:val="24"/>
          </w:rPr>
          <w:t>asic requirements</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_Toc522664962 \h </w:instrText>
        </w:r>
        <w:r w:rsidR="001D144B" w:rsidRPr="00275E4D">
          <w:rPr>
            <w:noProof/>
            <w:webHidden/>
          </w:rPr>
        </w:r>
        <w:r w:rsidR="001D144B" w:rsidRPr="00275E4D">
          <w:rPr>
            <w:noProof/>
            <w:webHidden/>
          </w:rPr>
          <w:fldChar w:fldCharType="separate"/>
        </w:r>
        <w:r w:rsidR="00A407BE" w:rsidRPr="00275E4D">
          <w:rPr>
            <w:noProof/>
            <w:webHidden/>
          </w:rPr>
          <w:t>5</w:t>
        </w:r>
        <w:r w:rsidR="001D144B" w:rsidRPr="00275E4D">
          <w:rPr>
            <w:noProof/>
            <w:webHidden/>
          </w:rPr>
          <w:fldChar w:fldCharType="end"/>
        </w:r>
      </w:hyperlink>
    </w:p>
    <w:p w:rsidR="00A407BE" w:rsidRPr="00275E4D" w:rsidRDefault="0003294A" w:rsidP="00D60BCA">
      <w:pPr>
        <w:pStyle w:val="10"/>
        <w:rPr>
          <w:noProof/>
        </w:rPr>
      </w:pPr>
      <w:hyperlink w:anchor="_Toc522664963" w:history="1">
        <w:r w:rsidR="00A407BE" w:rsidRPr="00275E4D">
          <w:rPr>
            <w:rStyle w:val="a7"/>
            <w:rFonts w:ascii="Times New Roman" w:hAnsi="Times New Roman"/>
            <w:b w:val="0"/>
            <w:noProof/>
            <w:color w:val="000000" w:themeColor="text1"/>
            <w:sz w:val="24"/>
            <w:szCs w:val="24"/>
          </w:rPr>
          <w:t xml:space="preserve">4  </w:t>
        </w:r>
        <w:r w:rsidR="008749C0" w:rsidRPr="00275E4D">
          <w:rPr>
            <w:rStyle w:val="a7"/>
            <w:rFonts w:ascii="Times New Roman" w:hAnsi="宋体" w:hint="eastAsia"/>
            <w:b w:val="0"/>
            <w:caps w:val="0"/>
            <w:noProof/>
            <w:color w:val="000000" w:themeColor="text1"/>
            <w:sz w:val="24"/>
            <w:szCs w:val="24"/>
          </w:rPr>
          <w:t>D</w:t>
        </w:r>
        <w:r w:rsidR="008749C0" w:rsidRPr="00275E4D">
          <w:rPr>
            <w:rStyle w:val="a7"/>
            <w:rFonts w:ascii="Times New Roman" w:hAnsi="宋体"/>
            <w:b w:val="0"/>
            <w:caps w:val="0"/>
            <w:noProof/>
            <w:color w:val="000000" w:themeColor="text1"/>
            <w:sz w:val="24"/>
            <w:szCs w:val="24"/>
          </w:rPr>
          <w:t>esign method and conformation</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_Toc522664963 \h </w:instrText>
        </w:r>
        <w:r w:rsidR="001D144B" w:rsidRPr="00275E4D">
          <w:rPr>
            <w:noProof/>
            <w:webHidden/>
          </w:rPr>
        </w:r>
        <w:r w:rsidR="001D144B" w:rsidRPr="00275E4D">
          <w:rPr>
            <w:noProof/>
            <w:webHidden/>
          </w:rPr>
          <w:fldChar w:fldCharType="separate"/>
        </w:r>
        <w:r w:rsidR="00A407BE" w:rsidRPr="00275E4D">
          <w:rPr>
            <w:noProof/>
            <w:webHidden/>
          </w:rPr>
          <w:t>6</w:t>
        </w:r>
        <w:r w:rsidR="001D144B" w:rsidRPr="00275E4D">
          <w:rPr>
            <w:noProof/>
            <w:webHidden/>
          </w:rPr>
          <w:fldChar w:fldCharType="end"/>
        </w:r>
      </w:hyperlink>
    </w:p>
    <w:p w:rsidR="00A407BE" w:rsidRPr="00275E4D" w:rsidRDefault="0003294A" w:rsidP="00D60BCA">
      <w:pPr>
        <w:pStyle w:val="20"/>
        <w:rPr>
          <w:caps/>
        </w:rPr>
      </w:pPr>
      <w:hyperlink w:anchor="_Toc522664964" w:history="1">
        <w:r w:rsidR="00A407BE" w:rsidRPr="00275E4D">
          <w:rPr>
            <w:rStyle w:val="a7"/>
            <w:rFonts w:eastAsia="宋体"/>
            <w:caps/>
            <w:smallCaps w:val="0"/>
            <w:color w:val="000000" w:themeColor="text1"/>
            <w:sz w:val="24"/>
            <w:szCs w:val="24"/>
          </w:rPr>
          <w:t xml:space="preserve">4.1  </w:t>
        </w:r>
        <w:r w:rsidR="008749C0" w:rsidRPr="00275E4D">
          <w:rPr>
            <w:rStyle w:val="a7"/>
            <w:rFonts w:eastAsia="宋体" w:hAnsi="宋体" w:hint="eastAsia"/>
            <w:smallCaps w:val="0"/>
            <w:color w:val="000000" w:themeColor="text1"/>
            <w:sz w:val="24"/>
            <w:szCs w:val="24"/>
          </w:rPr>
          <w:t>G</w:t>
        </w:r>
        <w:r w:rsidR="008749C0" w:rsidRPr="00275E4D">
          <w:rPr>
            <w:rStyle w:val="a7"/>
            <w:rFonts w:eastAsia="宋体" w:hAnsi="宋体"/>
            <w:smallCaps w:val="0"/>
            <w:color w:val="000000" w:themeColor="text1"/>
            <w:sz w:val="24"/>
            <w:szCs w:val="24"/>
          </w:rPr>
          <w:t>eneral requirements</w:t>
        </w:r>
        <w:r w:rsidR="00A407BE" w:rsidRPr="00275E4D">
          <w:rPr>
            <w:caps/>
            <w:webHidden/>
          </w:rPr>
          <w:tab/>
        </w:r>
        <w:r w:rsidR="001D144B" w:rsidRPr="00275E4D">
          <w:rPr>
            <w:caps/>
            <w:webHidden/>
          </w:rPr>
          <w:fldChar w:fldCharType="begin"/>
        </w:r>
        <w:r w:rsidR="00A407BE" w:rsidRPr="00275E4D">
          <w:rPr>
            <w:caps/>
            <w:webHidden/>
          </w:rPr>
          <w:instrText xml:space="preserve"> PAGEREF _Toc522664964 \h </w:instrText>
        </w:r>
        <w:r w:rsidR="001D144B" w:rsidRPr="00275E4D">
          <w:rPr>
            <w:caps/>
            <w:webHidden/>
          </w:rPr>
        </w:r>
        <w:r w:rsidR="001D144B" w:rsidRPr="00275E4D">
          <w:rPr>
            <w:caps/>
            <w:webHidden/>
          </w:rPr>
          <w:fldChar w:fldCharType="separate"/>
        </w:r>
        <w:r w:rsidR="00A407BE" w:rsidRPr="00275E4D">
          <w:rPr>
            <w:caps/>
            <w:webHidden/>
          </w:rPr>
          <w:t>6</w:t>
        </w:r>
        <w:r w:rsidR="001D144B" w:rsidRPr="00275E4D">
          <w:rPr>
            <w:caps/>
            <w:webHidden/>
          </w:rPr>
          <w:fldChar w:fldCharType="end"/>
        </w:r>
      </w:hyperlink>
    </w:p>
    <w:p w:rsidR="00A407BE" w:rsidRPr="00275E4D" w:rsidRDefault="0003294A" w:rsidP="00D60BCA">
      <w:pPr>
        <w:pStyle w:val="20"/>
        <w:rPr>
          <w:caps/>
        </w:rPr>
      </w:pPr>
      <w:hyperlink w:anchor="_Toc522664965" w:history="1">
        <w:r w:rsidR="00A407BE" w:rsidRPr="00275E4D">
          <w:rPr>
            <w:rStyle w:val="a7"/>
            <w:rFonts w:eastAsia="宋体"/>
            <w:caps/>
            <w:smallCaps w:val="0"/>
            <w:color w:val="000000" w:themeColor="text1"/>
            <w:sz w:val="24"/>
            <w:szCs w:val="24"/>
          </w:rPr>
          <w:t xml:space="preserve">4.2  </w:t>
        </w:r>
        <w:r w:rsidR="002E4D4E" w:rsidRPr="00275E4D">
          <w:rPr>
            <w:rStyle w:val="a7"/>
            <w:rFonts w:eastAsia="宋体" w:hAnsi="宋体" w:hint="eastAsia"/>
            <w:smallCaps w:val="0"/>
            <w:color w:val="000000" w:themeColor="text1"/>
            <w:sz w:val="24"/>
            <w:szCs w:val="24"/>
          </w:rPr>
          <w:t>D</w:t>
        </w:r>
        <w:r w:rsidR="002E4D4E" w:rsidRPr="00275E4D">
          <w:rPr>
            <w:rStyle w:val="a7"/>
            <w:rFonts w:eastAsia="宋体" w:hAnsi="宋体"/>
            <w:smallCaps w:val="0"/>
            <w:color w:val="000000" w:themeColor="text1"/>
            <w:sz w:val="24"/>
            <w:szCs w:val="24"/>
          </w:rPr>
          <w:t>esign method</w:t>
        </w:r>
        <w:r w:rsidR="00A407BE" w:rsidRPr="00275E4D">
          <w:rPr>
            <w:caps/>
            <w:webHidden/>
          </w:rPr>
          <w:tab/>
        </w:r>
        <w:r w:rsidR="001D144B" w:rsidRPr="00275E4D">
          <w:rPr>
            <w:caps/>
            <w:webHidden/>
          </w:rPr>
          <w:fldChar w:fldCharType="begin"/>
        </w:r>
        <w:r w:rsidR="00A407BE" w:rsidRPr="00275E4D">
          <w:rPr>
            <w:caps/>
            <w:webHidden/>
          </w:rPr>
          <w:instrText xml:space="preserve"> PAGEREF _Toc522664965 \h </w:instrText>
        </w:r>
        <w:r w:rsidR="001D144B" w:rsidRPr="00275E4D">
          <w:rPr>
            <w:caps/>
            <w:webHidden/>
          </w:rPr>
        </w:r>
        <w:r w:rsidR="001D144B" w:rsidRPr="00275E4D">
          <w:rPr>
            <w:caps/>
            <w:webHidden/>
          </w:rPr>
          <w:fldChar w:fldCharType="separate"/>
        </w:r>
        <w:r w:rsidR="00A407BE" w:rsidRPr="00275E4D">
          <w:rPr>
            <w:caps/>
            <w:webHidden/>
          </w:rPr>
          <w:t>6</w:t>
        </w:r>
        <w:r w:rsidR="001D144B" w:rsidRPr="00275E4D">
          <w:rPr>
            <w:caps/>
            <w:webHidden/>
          </w:rPr>
          <w:fldChar w:fldCharType="end"/>
        </w:r>
      </w:hyperlink>
    </w:p>
    <w:p w:rsidR="00A407BE" w:rsidRPr="00275E4D" w:rsidRDefault="0003294A" w:rsidP="00D60BCA">
      <w:pPr>
        <w:pStyle w:val="20"/>
        <w:rPr>
          <w:caps/>
        </w:rPr>
      </w:pPr>
      <w:hyperlink w:anchor="_Toc522664966" w:history="1">
        <w:r w:rsidR="00A407BE" w:rsidRPr="00275E4D">
          <w:rPr>
            <w:rStyle w:val="a7"/>
            <w:rFonts w:eastAsia="宋体"/>
            <w:caps/>
            <w:smallCaps w:val="0"/>
            <w:color w:val="000000" w:themeColor="text1"/>
            <w:sz w:val="24"/>
            <w:szCs w:val="24"/>
          </w:rPr>
          <w:t xml:space="preserve">4.3  </w:t>
        </w:r>
        <w:r w:rsidR="002E4D4E" w:rsidRPr="00275E4D">
          <w:rPr>
            <w:rStyle w:val="a7"/>
            <w:rFonts w:eastAsia="宋体" w:hAnsi="宋体" w:hint="eastAsia"/>
            <w:smallCaps w:val="0"/>
            <w:color w:val="000000" w:themeColor="text1"/>
            <w:sz w:val="24"/>
            <w:szCs w:val="24"/>
          </w:rPr>
          <w:t>C</w:t>
        </w:r>
        <w:r w:rsidR="002E4D4E" w:rsidRPr="00275E4D">
          <w:rPr>
            <w:rStyle w:val="a7"/>
            <w:rFonts w:eastAsia="宋体" w:hAnsi="宋体"/>
            <w:smallCaps w:val="0"/>
            <w:color w:val="000000" w:themeColor="text1"/>
            <w:sz w:val="24"/>
            <w:szCs w:val="24"/>
          </w:rPr>
          <w:t>onformation</w:t>
        </w:r>
        <w:r w:rsidR="00A407BE" w:rsidRPr="00275E4D">
          <w:rPr>
            <w:caps/>
            <w:webHidden/>
          </w:rPr>
          <w:tab/>
        </w:r>
        <w:r w:rsidR="001D144B" w:rsidRPr="00275E4D">
          <w:rPr>
            <w:caps/>
            <w:webHidden/>
          </w:rPr>
          <w:fldChar w:fldCharType="begin"/>
        </w:r>
        <w:r w:rsidR="00A407BE" w:rsidRPr="00275E4D">
          <w:rPr>
            <w:caps/>
            <w:webHidden/>
          </w:rPr>
          <w:instrText xml:space="preserve"> PAGEREF _Toc522664966 \h </w:instrText>
        </w:r>
        <w:r w:rsidR="001D144B" w:rsidRPr="00275E4D">
          <w:rPr>
            <w:caps/>
            <w:webHidden/>
          </w:rPr>
        </w:r>
        <w:r w:rsidR="001D144B" w:rsidRPr="00275E4D">
          <w:rPr>
            <w:caps/>
            <w:webHidden/>
          </w:rPr>
          <w:fldChar w:fldCharType="separate"/>
        </w:r>
        <w:r w:rsidR="00A407BE" w:rsidRPr="00275E4D">
          <w:rPr>
            <w:caps/>
            <w:webHidden/>
          </w:rPr>
          <w:t>8</w:t>
        </w:r>
        <w:r w:rsidR="001D144B" w:rsidRPr="00275E4D">
          <w:rPr>
            <w:caps/>
            <w:webHidden/>
          </w:rPr>
          <w:fldChar w:fldCharType="end"/>
        </w:r>
      </w:hyperlink>
    </w:p>
    <w:p w:rsidR="00A407BE" w:rsidRPr="00275E4D" w:rsidRDefault="0003294A" w:rsidP="00D60BCA">
      <w:pPr>
        <w:pStyle w:val="10"/>
        <w:rPr>
          <w:noProof/>
        </w:rPr>
      </w:pPr>
      <w:hyperlink w:anchor="_Toc522664967" w:history="1">
        <w:r w:rsidR="00A407BE" w:rsidRPr="00275E4D">
          <w:rPr>
            <w:rStyle w:val="a7"/>
            <w:rFonts w:ascii="Times New Roman" w:hAnsi="Times New Roman"/>
            <w:b w:val="0"/>
            <w:noProof/>
            <w:color w:val="000000" w:themeColor="text1"/>
            <w:sz w:val="24"/>
            <w:szCs w:val="24"/>
          </w:rPr>
          <w:t xml:space="preserve">5  </w:t>
        </w:r>
        <w:r w:rsidR="002E4D4E" w:rsidRPr="00275E4D">
          <w:rPr>
            <w:rStyle w:val="a7"/>
            <w:rFonts w:ascii="Times New Roman" w:hAnsi="宋体" w:hint="eastAsia"/>
            <w:b w:val="0"/>
            <w:caps w:val="0"/>
            <w:noProof/>
            <w:color w:val="000000" w:themeColor="text1"/>
            <w:sz w:val="24"/>
            <w:szCs w:val="24"/>
          </w:rPr>
          <w:t>M</w:t>
        </w:r>
        <w:r w:rsidR="002E4D4E" w:rsidRPr="00275E4D">
          <w:rPr>
            <w:rStyle w:val="a7"/>
            <w:rFonts w:ascii="Times New Roman" w:hAnsi="宋体"/>
            <w:b w:val="0"/>
            <w:caps w:val="0"/>
            <w:noProof/>
            <w:color w:val="000000" w:themeColor="text1"/>
            <w:sz w:val="24"/>
            <w:szCs w:val="24"/>
          </w:rPr>
          <w:t>aterials and equipment</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_Toc522664967 \h </w:instrText>
        </w:r>
        <w:r w:rsidR="001D144B" w:rsidRPr="00275E4D">
          <w:rPr>
            <w:noProof/>
            <w:webHidden/>
          </w:rPr>
        </w:r>
        <w:r w:rsidR="001D144B" w:rsidRPr="00275E4D">
          <w:rPr>
            <w:noProof/>
            <w:webHidden/>
          </w:rPr>
          <w:fldChar w:fldCharType="separate"/>
        </w:r>
        <w:r w:rsidR="00A407BE" w:rsidRPr="00275E4D">
          <w:rPr>
            <w:noProof/>
            <w:webHidden/>
          </w:rPr>
          <w:t>10</w:t>
        </w:r>
        <w:r w:rsidR="001D144B" w:rsidRPr="00275E4D">
          <w:rPr>
            <w:noProof/>
            <w:webHidden/>
          </w:rPr>
          <w:fldChar w:fldCharType="end"/>
        </w:r>
      </w:hyperlink>
    </w:p>
    <w:p w:rsidR="00A407BE" w:rsidRPr="00275E4D" w:rsidRDefault="0003294A" w:rsidP="00D60BCA">
      <w:pPr>
        <w:pStyle w:val="20"/>
      </w:pPr>
      <w:hyperlink w:anchor="_Toc522664968" w:history="1">
        <w:r w:rsidR="00A407BE" w:rsidRPr="00275E4D">
          <w:rPr>
            <w:rStyle w:val="a7"/>
            <w:rFonts w:eastAsia="宋体"/>
            <w:caps/>
            <w:smallCaps w:val="0"/>
            <w:color w:val="000000" w:themeColor="text1"/>
            <w:sz w:val="24"/>
            <w:szCs w:val="24"/>
          </w:rPr>
          <w:t xml:space="preserve">5.1  </w:t>
        </w:r>
        <w:r w:rsidR="002E4D4E" w:rsidRPr="00275E4D">
          <w:rPr>
            <w:rStyle w:val="a7"/>
            <w:rFonts w:eastAsia="宋体" w:hAnsi="宋体" w:hint="eastAsia"/>
            <w:smallCaps w:val="0"/>
            <w:color w:val="000000" w:themeColor="text1"/>
            <w:sz w:val="24"/>
            <w:szCs w:val="24"/>
          </w:rPr>
          <w:t>M</w:t>
        </w:r>
        <w:r w:rsidR="002E4D4E" w:rsidRPr="00275E4D">
          <w:rPr>
            <w:rStyle w:val="a7"/>
            <w:rFonts w:eastAsia="宋体" w:hAnsi="宋体"/>
            <w:smallCaps w:val="0"/>
            <w:color w:val="000000" w:themeColor="text1"/>
            <w:sz w:val="24"/>
            <w:szCs w:val="24"/>
          </w:rPr>
          <w:t>aterial</w:t>
        </w:r>
        <w:r w:rsidR="00A407BE" w:rsidRPr="00275E4D">
          <w:rPr>
            <w:webHidden/>
          </w:rPr>
          <w:tab/>
        </w:r>
        <w:r w:rsidR="001D144B" w:rsidRPr="00275E4D">
          <w:rPr>
            <w:webHidden/>
          </w:rPr>
          <w:fldChar w:fldCharType="begin"/>
        </w:r>
        <w:r w:rsidR="00A407BE" w:rsidRPr="00275E4D">
          <w:rPr>
            <w:webHidden/>
          </w:rPr>
          <w:instrText xml:space="preserve"> PAGEREF _Toc522664968 \h </w:instrText>
        </w:r>
        <w:r w:rsidR="001D144B" w:rsidRPr="00275E4D">
          <w:rPr>
            <w:webHidden/>
          </w:rPr>
        </w:r>
        <w:r w:rsidR="001D144B" w:rsidRPr="00275E4D">
          <w:rPr>
            <w:webHidden/>
          </w:rPr>
          <w:fldChar w:fldCharType="separate"/>
        </w:r>
        <w:r w:rsidR="00A407BE" w:rsidRPr="00275E4D">
          <w:rPr>
            <w:webHidden/>
          </w:rPr>
          <w:t>10</w:t>
        </w:r>
        <w:r w:rsidR="001D144B" w:rsidRPr="00275E4D">
          <w:rPr>
            <w:webHidden/>
          </w:rPr>
          <w:fldChar w:fldCharType="end"/>
        </w:r>
      </w:hyperlink>
    </w:p>
    <w:p w:rsidR="00A407BE" w:rsidRPr="00275E4D" w:rsidRDefault="0003294A" w:rsidP="00D60BCA">
      <w:pPr>
        <w:pStyle w:val="20"/>
        <w:rPr>
          <w:caps/>
        </w:rPr>
      </w:pPr>
      <w:hyperlink w:anchor="_Toc522664969" w:history="1">
        <w:r w:rsidR="00A407BE" w:rsidRPr="00275E4D">
          <w:rPr>
            <w:rStyle w:val="a7"/>
            <w:rFonts w:eastAsia="宋体"/>
            <w:caps/>
            <w:smallCaps w:val="0"/>
            <w:color w:val="000000" w:themeColor="text1"/>
            <w:sz w:val="24"/>
            <w:szCs w:val="24"/>
          </w:rPr>
          <w:t xml:space="preserve">5.2  </w:t>
        </w:r>
        <w:r w:rsidR="002E4D4E" w:rsidRPr="00275E4D">
          <w:rPr>
            <w:rStyle w:val="a7"/>
            <w:rFonts w:eastAsia="宋体" w:hAnsi="宋体" w:hint="eastAsia"/>
            <w:smallCaps w:val="0"/>
            <w:color w:val="000000" w:themeColor="text1"/>
            <w:sz w:val="24"/>
            <w:szCs w:val="24"/>
          </w:rPr>
          <w:t>E</w:t>
        </w:r>
        <w:r w:rsidR="002E4D4E" w:rsidRPr="00275E4D">
          <w:rPr>
            <w:rStyle w:val="a7"/>
            <w:rFonts w:eastAsia="宋体" w:hAnsi="宋体"/>
            <w:smallCaps w:val="0"/>
            <w:color w:val="000000" w:themeColor="text1"/>
            <w:sz w:val="24"/>
            <w:szCs w:val="24"/>
          </w:rPr>
          <w:t>quipment</w:t>
        </w:r>
        <w:r w:rsidR="00A407BE" w:rsidRPr="00275E4D">
          <w:rPr>
            <w:caps/>
            <w:webHidden/>
          </w:rPr>
          <w:tab/>
        </w:r>
        <w:r w:rsidR="001D144B" w:rsidRPr="00275E4D">
          <w:rPr>
            <w:caps/>
            <w:webHidden/>
          </w:rPr>
          <w:fldChar w:fldCharType="begin"/>
        </w:r>
        <w:r w:rsidR="00A407BE" w:rsidRPr="00275E4D">
          <w:rPr>
            <w:caps/>
            <w:webHidden/>
          </w:rPr>
          <w:instrText xml:space="preserve"> PAGEREF _Toc522664969 \h </w:instrText>
        </w:r>
        <w:r w:rsidR="001D144B" w:rsidRPr="00275E4D">
          <w:rPr>
            <w:caps/>
            <w:webHidden/>
          </w:rPr>
        </w:r>
        <w:r w:rsidR="001D144B" w:rsidRPr="00275E4D">
          <w:rPr>
            <w:caps/>
            <w:webHidden/>
          </w:rPr>
          <w:fldChar w:fldCharType="separate"/>
        </w:r>
        <w:r w:rsidR="00A407BE" w:rsidRPr="00275E4D">
          <w:rPr>
            <w:caps/>
            <w:webHidden/>
          </w:rPr>
          <w:t>10</w:t>
        </w:r>
        <w:r w:rsidR="001D144B" w:rsidRPr="00275E4D">
          <w:rPr>
            <w:caps/>
            <w:webHidden/>
          </w:rPr>
          <w:fldChar w:fldCharType="end"/>
        </w:r>
      </w:hyperlink>
    </w:p>
    <w:p w:rsidR="00A407BE" w:rsidRPr="00275E4D" w:rsidRDefault="0003294A" w:rsidP="00D60BCA">
      <w:pPr>
        <w:pStyle w:val="10"/>
        <w:rPr>
          <w:noProof/>
        </w:rPr>
      </w:pPr>
      <w:hyperlink w:anchor="_Toc522664970" w:history="1">
        <w:r w:rsidR="00A407BE" w:rsidRPr="00275E4D">
          <w:rPr>
            <w:rStyle w:val="a7"/>
            <w:rFonts w:ascii="Times New Roman" w:hAnsi="Times New Roman"/>
            <w:b w:val="0"/>
            <w:noProof/>
            <w:color w:val="000000" w:themeColor="text1"/>
            <w:sz w:val="24"/>
            <w:szCs w:val="24"/>
          </w:rPr>
          <w:t xml:space="preserve">6  </w:t>
        </w:r>
        <w:r w:rsidR="002E4D4E" w:rsidRPr="00275E4D">
          <w:rPr>
            <w:rStyle w:val="a7"/>
            <w:rFonts w:ascii="Times New Roman" w:hAnsi="宋体" w:hint="eastAsia"/>
            <w:b w:val="0"/>
            <w:caps w:val="0"/>
            <w:noProof/>
            <w:color w:val="000000" w:themeColor="text1"/>
            <w:sz w:val="24"/>
            <w:szCs w:val="24"/>
          </w:rPr>
          <w:t>C</w:t>
        </w:r>
        <w:r w:rsidR="002E4D4E" w:rsidRPr="00275E4D">
          <w:rPr>
            <w:rStyle w:val="a7"/>
            <w:rFonts w:ascii="Times New Roman" w:hAnsi="宋体"/>
            <w:b w:val="0"/>
            <w:caps w:val="0"/>
            <w:noProof/>
            <w:color w:val="000000" w:themeColor="text1"/>
            <w:sz w:val="24"/>
            <w:szCs w:val="24"/>
          </w:rPr>
          <w:t>onstruction</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_Toc522664970 \h </w:instrText>
        </w:r>
        <w:r w:rsidR="001D144B" w:rsidRPr="00275E4D">
          <w:rPr>
            <w:noProof/>
            <w:webHidden/>
          </w:rPr>
        </w:r>
        <w:r w:rsidR="001D144B" w:rsidRPr="00275E4D">
          <w:rPr>
            <w:noProof/>
            <w:webHidden/>
          </w:rPr>
          <w:fldChar w:fldCharType="separate"/>
        </w:r>
        <w:r w:rsidR="00A407BE" w:rsidRPr="00275E4D">
          <w:rPr>
            <w:noProof/>
            <w:webHidden/>
          </w:rPr>
          <w:t>11</w:t>
        </w:r>
        <w:r w:rsidR="001D144B" w:rsidRPr="00275E4D">
          <w:rPr>
            <w:noProof/>
            <w:webHidden/>
          </w:rPr>
          <w:fldChar w:fldCharType="end"/>
        </w:r>
      </w:hyperlink>
    </w:p>
    <w:p w:rsidR="00A407BE" w:rsidRPr="00275E4D" w:rsidRDefault="0003294A" w:rsidP="00D60BCA">
      <w:pPr>
        <w:pStyle w:val="20"/>
        <w:rPr>
          <w:caps/>
        </w:rPr>
      </w:pPr>
      <w:hyperlink w:anchor="_Toc522664971" w:history="1">
        <w:r w:rsidR="00A407BE" w:rsidRPr="00275E4D">
          <w:rPr>
            <w:rStyle w:val="a7"/>
            <w:rFonts w:eastAsia="宋体"/>
            <w:caps/>
            <w:smallCaps w:val="0"/>
            <w:color w:val="000000" w:themeColor="text1"/>
            <w:sz w:val="24"/>
            <w:szCs w:val="24"/>
          </w:rPr>
          <w:t xml:space="preserve">6.1  </w:t>
        </w:r>
        <w:r w:rsidR="002E4D4E" w:rsidRPr="00275E4D">
          <w:rPr>
            <w:rStyle w:val="a7"/>
            <w:rFonts w:eastAsia="宋体" w:hAnsi="宋体" w:hint="eastAsia"/>
            <w:smallCaps w:val="0"/>
            <w:color w:val="000000" w:themeColor="text1"/>
            <w:sz w:val="24"/>
            <w:szCs w:val="24"/>
          </w:rPr>
          <w:t>G</w:t>
        </w:r>
        <w:r w:rsidR="002E4D4E" w:rsidRPr="00275E4D">
          <w:rPr>
            <w:rStyle w:val="a7"/>
            <w:rFonts w:eastAsia="宋体" w:hAnsi="宋体"/>
            <w:smallCaps w:val="0"/>
            <w:color w:val="000000" w:themeColor="text1"/>
            <w:sz w:val="24"/>
            <w:szCs w:val="24"/>
          </w:rPr>
          <w:t>eneral requirements</w:t>
        </w:r>
        <w:r w:rsidR="00A407BE" w:rsidRPr="00275E4D">
          <w:rPr>
            <w:caps/>
            <w:webHidden/>
          </w:rPr>
          <w:tab/>
        </w:r>
        <w:r w:rsidR="001D144B" w:rsidRPr="00275E4D">
          <w:rPr>
            <w:caps/>
            <w:webHidden/>
          </w:rPr>
          <w:fldChar w:fldCharType="begin"/>
        </w:r>
        <w:r w:rsidR="00A407BE" w:rsidRPr="00275E4D">
          <w:rPr>
            <w:caps/>
            <w:webHidden/>
          </w:rPr>
          <w:instrText xml:space="preserve"> PAGEREF _Toc522664971 \h </w:instrText>
        </w:r>
        <w:r w:rsidR="001D144B" w:rsidRPr="00275E4D">
          <w:rPr>
            <w:caps/>
            <w:webHidden/>
          </w:rPr>
        </w:r>
        <w:r w:rsidR="001D144B" w:rsidRPr="00275E4D">
          <w:rPr>
            <w:caps/>
            <w:webHidden/>
          </w:rPr>
          <w:fldChar w:fldCharType="separate"/>
        </w:r>
        <w:r w:rsidR="00A407BE" w:rsidRPr="00275E4D">
          <w:rPr>
            <w:caps/>
            <w:webHidden/>
          </w:rPr>
          <w:t>11</w:t>
        </w:r>
        <w:r w:rsidR="001D144B" w:rsidRPr="00275E4D">
          <w:rPr>
            <w:caps/>
            <w:webHidden/>
          </w:rPr>
          <w:fldChar w:fldCharType="end"/>
        </w:r>
      </w:hyperlink>
    </w:p>
    <w:p w:rsidR="00A407BE" w:rsidRPr="00275E4D" w:rsidRDefault="0003294A" w:rsidP="00D60BCA">
      <w:pPr>
        <w:pStyle w:val="20"/>
        <w:rPr>
          <w:caps/>
        </w:rPr>
      </w:pPr>
      <w:hyperlink w:anchor="_Toc522664972" w:history="1">
        <w:r w:rsidR="00A407BE" w:rsidRPr="00275E4D">
          <w:rPr>
            <w:rStyle w:val="a7"/>
            <w:rFonts w:eastAsia="宋体"/>
            <w:caps/>
            <w:smallCaps w:val="0"/>
            <w:color w:val="000000" w:themeColor="text1"/>
            <w:sz w:val="24"/>
            <w:szCs w:val="24"/>
          </w:rPr>
          <w:t xml:space="preserve">6.2  </w:t>
        </w:r>
        <w:r w:rsidR="002E4D4E" w:rsidRPr="00275E4D">
          <w:rPr>
            <w:rStyle w:val="a7"/>
            <w:rFonts w:eastAsia="宋体" w:hAnsi="宋体" w:hint="eastAsia"/>
            <w:smallCaps w:val="0"/>
            <w:color w:val="000000" w:themeColor="text1"/>
            <w:sz w:val="24"/>
            <w:szCs w:val="24"/>
          </w:rPr>
          <w:t>C</w:t>
        </w:r>
        <w:r w:rsidR="002E4D4E" w:rsidRPr="00275E4D">
          <w:rPr>
            <w:rStyle w:val="a7"/>
            <w:rFonts w:eastAsia="宋体" w:hAnsi="宋体"/>
            <w:smallCaps w:val="0"/>
            <w:color w:val="000000" w:themeColor="text1"/>
            <w:sz w:val="24"/>
            <w:szCs w:val="24"/>
          </w:rPr>
          <w:t>onstruction preparation</w:t>
        </w:r>
        <w:r w:rsidR="00A407BE" w:rsidRPr="00275E4D">
          <w:rPr>
            <w:caps/>
            <w:webHidden/>
          </w:rPr>
          <w:tab/>
        </w:r>
        <w:r w:rsidR="001D144B" w:rsidRPr="00275E4D">
          <w:rPr>
            <w:caps/>
            <w:webHidden/>
          </w:rPr>
          <w:fldChar w:fldCharType="begin"/>
        </w:r>
        <w:r w:rsidR="00A407BE" w:rsidRPr="00275E4D">
          <w:rPr>
            <w:caps/>
            <w:webHidden/>
          </w:rPr>
          <w:instrText xml:space="preserve"> PAGEREF _Toc522664972 \h </w:instrText>
        </w:r>
        <w:r w:rsidR="001D144B" w:rsidRPr="00275E4D">
          <w:rPr>
            <w:caps/>
            <w:webHidden/>
          </w:rPr>
        </w:r>
        <w:r w:rsidR="001D144B" w:rsidRPr="00275E4D">
          <w:rPr>
            <w:caps/>
            <w:webHidden/>
          </w:rPr>
          <w:fldChar w:fldCharType="separate"/>
        </w:r>
        <w:r w:rsidR="00A407BE" w:rsidRPr="00275E4D">
          <w:rPr>
            <w:caps/>
            <w:webHidden/>
          </w:rPr>
          <w:t>11</w:t>
        </w:r>
        <w:r w:rsidR="001D144B" w:rsidRPr="00275E4D">
          <w:rPr>
            <w:caps/>
            <w:webHidden/>
          </w:rPr>
          <w:fldChar w:fldCharType="end"/>
        </w:r>
      </w:hyperlink>
    </w:p>
    <w:p w:rsidR="00A407BE" w:rsidRPr="00275E4D" w:rsidRDefault="0003294A" w:rsidP="00D60BCA">
      <w:pPr>
        <w:pStyle w:val="20"/>
        <w:rPr>
          <w:caps/>
        </w:rPr>
      </w:pPr>
      <w:hyperlink w:anchor="_Toc522664973" w:history="1">
        <w:r w:rsidR="00A407BE" w:rsidRPr="00275E4D">
          <w:rPr>
            <w:rStyle w:val="a7"/>
            <w:rFonts w:eastAsia="宋体"/>
            <w:caps/>
            <w:smallCaps w:val="0"/>
            <w:color w:val="000000" w:themeColor="text1"/>
            <w:sz w:val="24"/>
            <w:szCs w:val="24"/>
          </w:rPr>
          <w:t xml:space="preserve">6.3  </w:t>
        </w:r>
        <w:r w:rsidR="002E4D4E" w:rsidRPr="00275E4D">
          <w:rPr>
            <w:rStyle w:val="a7"/>
            <w:rFonts w:eastAsia="宋体" w:hAnsi="宋体" w:hint="eastAsia"/>
            <w:smallCaps w:val="0"/>
            <w:color w:val="000000" w:themeColor="text1"/>
            <w:sz w:val="24"/>
            <w:szCs w:val="24"/>
          </w:rPr>
          <w:t>P</w:t>
        </w:r>
        <w:r w:rsidR="002E4D4E" w:rsidRPr="00275E4D">
          <w:rPr>
            <w:rStyle w:val="a7"/>
            <w:rFonts w:eastAsia="宋体" w:hAnsi="宋体"/>
            <w:smallCaps w:val="0"/>
            <w:color w:val="000000" w:themeColor="text1"/>
            <w:sz w:val="24"/>
            <w:szCs w:val="24"/>
          </w:rPr>
          <w:t>reparation of slurry</w:t>
        </w:r>
        <w:r w:rsidR="00A407BE" w:rsidRPr="00275E4D">
          <w:rPr>
            <w:caps/>
            <w:webHidden/>
          </w:rPr>
          <w:tab/>
        </w:r>
        <w:r w:rsidR="001D144B" w:rsidRPr="00275E4D">
          <w:rPr>
            <w:caps/>
            <w:webHidden/>
          </w:rPr>
          <w:fldChar w:fldCharType="begin"/>
        </w:r>
        <w:r w:rsidR="00A407BE" w:rsidRPr="00275E4D">
          <w:rPr>
            <w:caps/>
            <w:webHidden/>
          </w:rPr>
          <w:instrText xml:space="preserve"> PAGEREF _Toc522664973 \h </w:instrText>
        </w:r>
        <w:r w:rsidR="001D144B" w:rsidRPr="00275E4D">
          <w:rPr>
            <w:caps/>
            <w:webHidden/>
          </w:rPr>
        </w:r>
        <w:r w:rsidR="001D144B" w:rsidRPr="00275E4D">
          <w:rPr>
            <w:caps/>
            <w:webHidden/>
          </w:rPr>
          <w:fldChar w:fldCharType="separate"/>
        </w:r>
        <w:r w:rsidR="00A407BE" w:rsidRPr="00275E4D">
          <w:rPr>
            <w:caps/>
            <w:webHidden/>
          </w:rPr>
          <w:t>11</w:t>
        </w:r>
        <w:r w:rsidR="001D144B" w:rsidRPr="00275E4D">
          <w:rPr>
            <w:caps/>
            <w:webHidden/>
          </w:rPr>
          <w:fldChar w:fldCharType="end"/>
        </w:r>
      </w:hyperlink>
    </w:p>
    <w:p w:rsidR="00A407BE" w:rsidRPr="00275E4D" w:rsidRDefault="0003294A" w:rsidP="00D60BCA">
      <w:pPr>
        <w:pStyle w:val="20"/>
      </w:pPr>
      <w:hyperlink w:anchor="_Toc522664974" w:history="1">
        <w:r w:rsidR="00A407BE" w:rsidRPr="00275E4D">
          <w:rPr>
            <w:rStyle w:val="a7"/>
            <w:rFonts w:eastAsia="宋体"/>
            <w:caps/>
            <w:smallCaps w:val="0"/>
            <w:color w:val="000000" w:themeColor="text1"/>
            <w:sz w:val="24"/>
            <w:szCs w:val="24"/>
          </w:rPr>
          <w:t xml:space="preserve">6.4  </w:t>
        </w:r>
        <w:r w:rsidR="002E4D4E" w:rsidRPr="00275E4D">
          <w:rPr>
            <w:rStyle w:val="a7"/>
            <w:rFonts w:eastAsia="宋体" w:hAnsi="宋体" w:hint="eastAsia"/>
            <w:smallCaps w:val="0"/>
            <w:color w:val="000000" w:themeColor="text1"/>
            <w:sz w:val="24"/>
            <w:szCs w:val="24"/>
          </w:rPr>
          <w:t>D</w:t>
        </w:r>
        <w:r w:rsidR="002E4D4E" w:rsidRPr="00275E4D">
          <w:rPr>
            <w:rStyle w:val="a7"/>
            <w:rFonts w:eastAsia="宋体" w:hAnsi="宋体"/>
            <w:smallCaps w:val="0"/>
            <w:color w:val="000000" w:themeColor="text1"/>
            <w:sz w:val="24"/>
            <w:szCs w:val="24"/>
          </w:rPr>
          <w:t>rilling</w:t>
        </w:r>
        <w:r w:rsidR="00A407BE" w:rsidRPr="00275E4D">
          <w:rPr>
            <w:webHidden/>
          </w:rPr>
          <w:tab/>
        </w:r>
        <w:r w:rsidR="001D144B" w:rsidRPr="00275E4D">
          <w:rPr>
            <w:webHidden/>
          </w:rPr>
          <w:fldChar w:fldCharType="begin"/>
        </w:r>
        <w:r w:rsidR="00A407BE" w:rsidRPr="00275E4D">
          <w:rPr>
            <w:webHidden/>
          </w:rPr>
          <w:instrText xml:space="preserve"> PAGEREF _Toc522664974 \h </w:instrText>
        </w:r>
        <w:r w:rsidR="001D144B" w:rsidRPr="00275E4D">
          <w:rPr>
            <w:webHidden/>
          </w:rPr>
        </w:r>
        <w:r w:rsidR="001D144B" w:rsidRPr="00275E4D">
          <w:rPr>
            <w:webHidden/>
          </w:rPr>
          <w:fldChar w:fldCharType="separate"/>
        </w:r>
        <w:r w:rsidR="00A407BE" w:rsidRPr="00275E4D">
          <w:rPr>
            <w:webHidden/>
          </w:rPr>
          <w:t>12</w:t>
        </w:r>
        <w:r w:rsidR="001D144B" w:rsidRPr="00275E4D">
          <w:rPr>
            <w:webHidden/>
          </w:rPr>
          <w:fldChar w:fldCharType="end"/>
        </w:r>
      </w:hyperlink>
    </w:p>
    <w:p w:rsidR="00A407BE" w:rsidRPr="00275E4D" w:rsidRDefault="0003294A" w:rsidP="00D60BCA">
      <w:pPr>
        <w:pStyle w:val="20"/>
      </w:pPr>
      <w:hyperlink w:anchor="_Toc522664975" w:history="1">
        <w:r w:rsidR="00A407BE" w:rsidRPr="00275E4D">
          <w:rPr>
            <w:rStyle w:val="a7"/>
            <w:rFonts w:eastAsia="宋体"/>
            <w:caps/>
            <w:smallCaps w:val="0"/>
            <w:color w:val="000000" w:themeColor="text1"/>
            <w:sz w:val="24"/>
            <w:szCs w:val="24"/>
          </w:rPr>
          <w:t xml:space="preserve">6.5  </w:t>
        </w:r>
        <w:r w:rsidR="002E4D4E" w:rsidRPr="00275E4D">
          <w:rPr>
            <w:rStyle w:val="a7"/>
            <w:rFonts w:eastAsia="宋体" w:hAnsi="宋体" w:hint="eastAsia"/>
            <w:smallCaps w:val="0"/>
            <w:color w:val="000000" w:themeColor="text1"/>
            <w:sz w:val="24"/>
            <w:szCs w:val="24"/>
          </w:rPr>
          <w:t>J</w:t>
        </w:r>
        <w:r w:rsidR="002E4D4E" w:rsidRPr="00275E4D">
          <w:rPr>
            <w:rStyle w:val="a7"/>
            <w:rFonts w:eastAsia="宋体" w:hAnsi="宋体"/>
            <w:smallCaps w:val="0"/>
            <w:color w:val="000000" w:themeColor="text1"/>
            <w:sz w:val="24"/>
            <w:szCs w:val="24"/>
          </w:rPr>
          <w:t>et pile</w:t>
        </w:r>
        <w:r w:rsidR="00A407BE" w:rsidRPr="00275E4D">
          <w:rPr>
            <w:webHidden/>
          </w:rPr>
          <w:tab/>
        </w:r>
        <w:r w:rsidR="001D144B" w:rsidRPr="00275E4D">
          <w:rPr>
            <w:webHidden/>
          </w:rPr>
          <w:fldChar w:fldCharType="begin"/>
        </w:r>
        <w:r w:rsidR="00A407BE" w:rsidRPr="00275E4D">
          <w:rPr>
            <w:webHidden/>
          </w:rPr>
          <w:instrText xml:space="preserve"> PAGEREF _Toc522664975 \h </w:instrText>
        </w:r>
        <w:r w:rsidR="001D144B" w:rsidRPr="00275E4D">
          <w:rPr>
            <w:webHidden/>
          </w:rPr>
        </w:r>
        <w:r w:rsidR="001D144B" w:rsidRPr="00275E4D">
          <w:rPr>
            <w:webHidden/>
          </w:rPr>
          <w:fldChar w:fldCharType="separate"/>
        </w:r>
        <w:r w:rsidR="00A407BE" w:rsidRPr="00275E4D">
          <w:rPr>
            <w:webHidden/>
          </w:rPr>
          <w:t>12</w:t>
        </w:r>
        <w:r w:rsidR="001D144B" w:rsidRPr="00275E4D">
          <w:rPr>
            <w:webHidden/>
          </w:rPr>
          <w:fldChar w:fldCharType="end"/>
        </w:r>
      </w:hyperlink>
    </w:p>
    <w:p w:rsidR="00A407BE" w:rsidRPr="00275E4D" w:rsidRDefault="0003294A" w:rsidP="00D60BCA">
      <w:pPr>
        <w:pStyle w:val="20"/>
        <w:rPr>
          <w:caps/>
        </w:rPr>
      </w:pPr>
      <w:hyperlink w:anchor="_Toc522664976" w:history="1">
        <w:r w:rsidR="002E4D4E" w:rsidRPr="00275E4D">
          <w:rPr>
            <w:rStyle w:val="a7"/>
            <w:rFonts w:eastAsia="宋体"/>
            <w:smallCaps w:val="0"/>
            <w:color w:val="000000" w:themeColor="text1"/>
            <w:sz w:val="24"/>
            <w:szCs w:val="24"/>
          </w:rPr>
          <w:t xml:space="preserve">6.6  </w:t>
        </w:r>
        <w:r w:rsidR="002E4D4E" w:rsidRPr="00275E4D">
          <w:rPr>
            <w:rStyle w:val="a7"/>
            <w:rFonts w:eastAsia="宋体" w:hAnsi="宋体" w:hint="eastAsia"/>
            <w:smallCaps w:val="0"/>
            <w:color w:val="000000" w:themeColor="text1"/>
            <w:sz w:val="24"/>
            <w:szCs w:val="24"/>
          </w:rPr>
          <w:t>M</w:t>
        </w:r>
        <w:r w:rsidR="002E4D4E" w:rsidRPr="00275E4D">
          <w:rPr>
            <w:rStyle w:val="a7"/>
            <w:rFonts w:eastAsia="宋体" w:hAnsi="宋体"/>
            <w:smallCaps w:val="0"/>
            <w:color w:val="000000" w:themeColor="text1"/>
            <w:sz w:val="24"/>
            <w:szCs w:val="24"/>
          </w:rPr>
          <w:t>andatory grouting control</w:t>
        </w:r>
        <w:r w:rsidR="002E4D4E" w:rsidRPr="00275E4D">
          <w:rPr>
            <w:webHidden/>
          </w:rPr>
          <w:tab/>
        </w:r>
        <w:r w:rsidR="001D144B" w:rsidRPr="00275E4D">
          <w:rPr>
            <w:caps/>
            <w:webHidden/>
          </w:rPr>
          <w:fldChar w:fldCharType="begin"/>
        </w:r>
        <w:r w:rsidR="00A407BE" w:rsidRPr="00275E4D">
          <w:rPr>
            <w:caps/>
            <w:webHidden/>
          </w:rPr>
          <w:instrText xml:space="preserve"> PAGEREF _Toc522664976 \h </w:instrText>
        </w:r>
        <w:r w:rsidR="001D144B" w:rsidRPr="00275E4D">
          <w:rPr>
            <w:caps/>
            <w:webHidden/>
          </w:rPr>
        </w:r>
        <w:r w:rsidR="001D144B" w:rsidRPr="00275E4D">
          <w:rPr>
            <w:caps/>
            <w:webHidden/>
          </w:rPr>
          <w:fldChar w:fldCharType="separate"/>
        </w:r>
        <w:r w:rsidR="002E4D4E" w:rsidRPr="00275E4D">
          <w:rPr>
            <w:webHidden/>
          </w:rPr>
          <w:t>13</w:t>
        </w:r>
        <w:r w:rsidR="001D144B" w:rsidRPr="00275E4D">
          <w:rPr>
            <w:caps/>
            <w:webHidden/>
          </w:rPr>
          <w:fldChar w:fldCharType="end"/>
        </w:r>
      </w:hyperlink>
    </w:p>
    <w:p w:rsidR="00A407BE" w:rsidRPr="00275E4D" w:rsidRDefault="0003294A" w:rsidP="00D60BCA">
      <w:pPr>
        <w:pStyle w:val="20"/>
        <w:rPr>
          <w:caps/>
        </w:rPr>
      </w:pPr>
      <w:hyperlink w:anchor="_Toc522664977" w:history="1">
        <w:r w:rsidR="00A407BE" w:rsidRPr="00275E4D">
          <w:rPr>
            <w:rStyle w:val="a7"/>
            <w:rFonts w:eastAsia="宋体"/>
            <w:caps/>
            <w:smallCaps w:val="0"/>
            <w:color w:val="000000" w:themeColor="text1"/>
            <w:sz w:val="24"/>
            <w:szCs w:val="24"/>
          </w:rPr>
          <w:t xml:space="preserve">6.7  </w:t>
        </w:r>
        <w:r w:rsidR="002E4D4E" w:rsidRPr="00275E4D">
          <w:rPr>
            <w:rStyle w:val="a7"/>
            <w:rFonts w:eastAsia="宋体" w:hAnsi="宋体" w:hint="eastAsia"/>
            <w:smallCaps w:val="0"/>
            <w:color w:val="000000" w:themeColor="text1"/>
            <w:sz w:val="24"/>
            <w:szCs w:val="24"/>
          </w:rPr>
          <w:t>I</w:t>
        </w:r>
        <w:r w:rsidR="002E4D4E" w:rsidRPr="00275E4D">
          <w:rPr>
            <w:rStyle w:val="a7"/>
            <w:rFonts w:eastAsia="宋体" w:hAnsi="宋体"/>
            <w:smallCaps w:val="0"/>
            <w:color w:val="000000" w:themeColor="text1"/>
            <w:sz w:val="24"/>
            <w:szCs w:val="24"/>
          </w:rPr>
          <w:t>nformation construction</w:t>
        </w:r>
        <w:r w:rsidR="00A407BE" w:rsidRPr="00275E4D">
          <w:rPr>
            <w:caps/>
            <w:webHidden/>
          </w:rPr>
          <w:tab/>
        </w:r>
        <w:r w:rsidR="001D144B" w:rsidRPr="00275E4D">
          <w:rPr>
            <w:caps/>
            <w:webHidden/>
          </w:rPr>
          <w:fldChar w:fldCharType="begin"/>
        </w:r>
        <w:r w:rsidR="00A407BE" w:rsidRPr="00275E4D">
          <w:rPr>
            <w:caps/>
            <w:webHidden/>
          </w:rPr>
          <w:instrText xml:space="preserve"> PAGEREF _Toc522664977 \h </w:instrText>
        </w:r>
        <w:r w:rsidR="001D144B" w:rsidRPr="00275E4D">
          <w:rPr>
            <w:caps/>
            <w:webHidden/>
          </w:rPr>
        </w:r>
        <w:r w:rsidR="001D144B" w:rsidRPr="00275E4D">
          <w:rPr>
            <w:caps/>
            <w:webHidden/>
          </w:rPr>
          <w:fldChar w:fldCharType="separate"/>
        </w:r>
        <w:r w:rsidR="00A407BE" w:rsidRPr="00275E4D">
          <w:rPr>
            <w:caps/>
            <w:webHidden/>
          </w:rPr>
          <w:t>13</w:t>
        </w:r>
        <w:r w:rsidR="001D144B" w:rsidRPr="00275E4D">
          <w:rPr>
            <w:caps/>
            <w:webHidden/>
          </w:rPr>
          <w:fldChar w:fldCharType="end"/>
        </w:r>
      </w:hyperlink>
    </w:p>
    <w:p w:rsidR="00A407BE" w:rsidRPr="00275E4D" w:rsidRDefault="0003294A" w:rsidP="00D60BCA">
      <w:pPr>
        <w:pStyle w:val="10"/>
        <w:rPr>
          <w:noProof/>
        </w:rPr>
      </w:pPr>
      <w:hyperlink w:anchor="_Toc522664978" w:history="1">
        <w:r w:rsidR="00A407BE" w:rsidRPr="00275E4D">
          <w:rPr>
            <w:rStyle w:val="a7"/>
            <w:rFonts w:ascii="Times New Roman" w:hAnsi="Times New Roman"/>
            <w:b w:val="0"/>
            <w:noProof/>
            <w:color w:val="000000" w:themeColor="text1"/>
            <w:sz w:val="24"/>
            <w:szCs w:val="24"/>
          </w:rPr>
          <w:t xml:space="preserve">7  </w:t>
        </w:r>
        <w:r w:rsidR="002E4D4E" w:rsidRPr="00275E4D">
          <w:rPr>
            <w:rStyle w:val="a7"/>
            <w:rFonts w:ascii="Times New Roman" w:hAnsi="宋体" w:hint="eastAsia"/>
            <w:b w:val="0"/>
            <w:caps w:val="0"/>
            <w:noProof/>
            <w:color w:val="000000" w:themeColor="text1"/>
            <w:sz w:val="24"/>
            <w:szCs w:val="24"/>
          </w:rPr>
          <w:t>Q</w:t>
        </w:r>
        <w:r w:rsidR="002E4D4E" w:rsidRPr="00275E4D">
          <w:rPr>
            <w:rStyle w:val="a7"/>
            <w:rFonts w:ascii="Times New Roman" w:hAnsi="宋体"/>
            <w:b w:val="0"/>
            <w:caps w:val="0"/>
            <w:noProof/>
            <w:color w:val="000000" w:themeColor="text1"/>
            <w:sz w:val="24"/>
            <w:szCs w:val="24"/>
          </w:rPr>
          <w:t>uality inspection and acceptance</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_Toc522664978 \h </w:instrText>
        </w:r>
        <w:r w:rsidR="001D144B" w:rsidRPr="00275E4D">
          <w:rPr>
            <w:noProof/>
            <w:webHidden/>
          </w:rPr>
        </w:r>
        <w:r w:rsidR="001D144B" w:rsidRPr="00275E4D">
          <w:rPr>
            <w:noProof/>
            <w:webHidden/>
          </w:rPr>
          <w:fldChar w:fldCharType="separate"/>
        </w:r>
        <w:r w:rsidR="00A407BE" w:rsidRPr="00275E4D">
          <w:rPr>
            <w:noProof/>
            <w:webHidden/>
          </w:rPr>
          <w:t>14</w:t>
        </w:r>
        <w:r w:rsidR="001D144B" w:rsidRPr="00275E4D">
          <w:rPr>
            <w:noProof/>
            <w:webHidden/>
          </w:rPr>
          <w:fldChar w:fldCharType="end"/>
        </w:r>
      </w:hyperlink>
    </w:p>
    <w:p w:rsidR="00A407BE" w:rsidRPr="00275E4D" w:rsidRDefault="0003294A" w:rsidP="00D60BCA">
      <w:pPr>
        <w:pStyle w:val="20"/>
        <w:rPr>
          <w:caps/>
        </w:rPr>
      </w:pPr>
      <w:hyperlink w:anchor="_Toc522664979" w:history="1">
        <w:r w:rsidR="00A407BE" w:rsidRPr="00275E4D">
          <w:rPr>
            <w:rStyle w:val="a7"/>
            <w:rFonts w:eastAsia="宋体"/>
            <w:caps/>
            <w:smallCaps w:val="0"/>
            <w:color w:val="000000" w:themeColor="text1"/>
            <w:sz w:val="24"/>
            <w:szCs w:val="24"/>
          </w:rPr>
          <w:t xml:space="preserve">7.1  </w:t>
        </w:r>
        <w:r w:rsidR="002E4D4E" w:rsidRPr="00275E4D">
          <w:rPr>
            <w:rStyle w:val="a7"/>
            <w:rFonts w:eastAsia="宋体" w:hAnsi="宋体" w:hint="eastAsia"/>
            <w:smallCaps w:val="0"/>
            <w:color w:val="000000" w:themeColor="text1"/>
            <w:sz w:val="24"/>
            <w:szCs w:val="24"/>
          </w:rPr>
          <w:t>G</w:t>
        </w:r>
        <w:r w:rsidR="002E4D4E" w:rsidRPr="00275E4D">
          <w:rPr>
            <w:rStyle w:val="a7"/>
            <w:rFonts w:eastAsia="宋体" w:hAnsi="宋体"/>
            <w:smallCaps w:val="0"/>
            <w:color w:val="000000" w:themeColor="text1"/>
            <w:sz w:val="24"/>
            <w:szCs w:val="24"/>
          </w:rPr>
          <w:t>eneral requirements</w:t>
        </w:r>
        <w:r w:rsidR="00A407BE" w:rsidRPr="00275E4D">
          <w:rPr>
            <w:caps/>
            <w:webHidden/>
          </w:rPr>
          <w:tab/>
        </w:r>
        <w:r w:rsidR="001D144B" w:rsidRPr="00275E4D">
          <w:rPr>
            <w:caps/>
            <w:webHidden/>
          </w:rPr>
          <w:fldChar w:fldCharType="begin"/>
        </w:r>
        <w:r w:rsidR="00A407BE" w:rsidRPr="00275E4D">
          <w:rPr>
            <w:caps/>
            <w:webHidden/>
          </w:rPr>
          <w:instrText xml:space="preserve"> PAGEREF _Toc522664979 \h </w:instrText>
        </w:r>
        <w:r w:rsidR="001D144B" w:rsidRPr="00275E4D">
          <w:rPr>
            <w:caps/>
            <w:webHidden/>
          </w:rPr>
        </w:r>
        <w:r w:rsidR="001D144B" w:rsidRPr="00275E4D">
          <w:rPr>
            <w:caps/>
            <w:webHidden/>
          </w:rPr>
          <w:fldChar w:fldCharType="separate"/>
        </w:r>
        <w:r w:rsidR="00A407BE" w:rsidRPr="00275E4D">
          <w:rPr>
            <w:caps/>
            <w:webHidden/>
          </w:rPr>
          <w:t>14</w:t>
        </w:r>
        <w:r w:rsidR="001D144B" w:rsidRPr="00275E4D">
          <w:rPr>
            <w:caps/>
            <w:webHidden/>
          </w:rPr>
          <w:fldChar w:fldCharType="end"/>
        </w:r>
      </w:hyperlink>
    </w:p>
    <w:p w:rsidR="00A407BE" w:rsidRPr="00275E4D" w:rsidRDefault="0003294A" w:rsidP="00D60BCA">
      <w:pPr>
        <w:pStyle w:val="20"/>
        <w:rPr>
          <w:caps/>
        </w:rPr>
      </w:pPr>
      <w:hyperlink w:anchor="_Toc522664980" w:history="1">
        <w:r w:rsidR="00A407BE" w:rsidRPr="00275E4D">
          <w:rPr>
            <w:rStyle w:val="a7"/>
            <w:rFonts w:eastAsia="宋体"/>
            <w:caps/>
            <w:smallCaps w:val="0"/>
            <w:color w:val="000000" w:themeColor="text1"/>
            <w:sz w:val="24"/>
            <w:szCs w:val="24"/>
          </w:rPr>
          <w:t xml:space="preserve">7.2  </w:t>
        </w:r>
        <w:r w:rsidR="002E4D4E" w:rsidRPr="00275E4D">
          <w:rPr>
            <w:rStyle w:val="a7"/>
            <w:rFonts w:eastAsia="宋体" w:hAnsi="宋体" w:hint="eastAsia"/>
            <w:smallCaps w:val="0"/>
            <w:color w:val="000000" w:themeColor="text1"/>
            <w:sz w:val="24"/>
            <w:szCs w:val="24"/>
          </w:rPr>
          <w:t>P</w:t>
        </w:r>
        <w:r w:rsidR="002E4D4E" w:rsidRPr="00275E4D">
          <w:rPr>
            <w:rStyle w:val="a7"/>
            <w:rFonts w:eastAsia="宋体" w:hAnsi="宋体"/>
            <w:smallCaps w:val="0"/>
            <w:color w:val="000000" w:themeColor="text1"/>
            <w:sz w:val="24"/>
            <w:szCs w:val="24"/>
          </w:rPr>
          <w:t>re-construction inspection</w:t>
        </w:r>
        <w:r w:rsidR="00A407BE" w:rsidRPr="00275E4D">
          <w:rPr>
            <w:caps/>
            <w:webHidden/>
          </w:rPr>
          <w:tab/>
        </w:r>
        <w:r w:rsidR="001D144B" w:rsidRPr="00275E4D">
          <w:rPr>
            <w:caps/>
            <w:webHidden/>
          </w:rPr>
          <w:fldChar w:fldCharType="begin"/>
        </w:r>
        <w:r w:rsidR="00A407BE" w:rsidRPr="00275E4D">
          <w:rPr>
            <w:caps/>
            <w:webHidden/>
          </w:rPr>
          <w:instrText xml:space="preserve"> PAGEREF _Toc522664980 \h </w:instrText>
        </w:r>
        <w:r w:rsidR="001D144B" w:rsidRPr="00275E4D">
          <w:rPr>
            <w:caps/>
            <w:webHidden/>
          </w:rPr>
        </w:r>
        <w:r w:rsidR="001D144B" w:rsidRPr="00275E4D">
          <w:rPr>
            <w:caps/>
            <w:webHidden/>
          </w:rPr>
          <w:fldChar w:fldCharType="separate"/>
        </w:r>
        <w:r w:rsidR="00A407BE" w:rsidRPr="00275E4D">
          <w:rPr>
            <w:caps/>
            <w:webHidden/>
          </w:rPr>
          <w:t>14</w:t>
        </w:r>
        <w:r w:rsidR="001D144B" w:rsidRPr="00275E4D">
          <w:rPr>
            <w:caps/>
            <w:webHidden/>
          </w:rPr>
          <w:fldChar w:fldCharType="end"/>
        </w:r>
      </w:hyperlink>
    </w:p>
    <w:p w:rsidR="00A407BE" w:rsidRPr="00275E4D" w:rsidRDefault="0003294A" w:rsidP="00D60BCA">
      <w:pPr>
        <w:pStyle w:val="20"/>
        <w:rPr>
          <w:caps/>
        </w:rPr>
      </w:pPr>
      <w:hyperlink w:anchor="_Toc522664981" w:history="1">
        <w:r w:rsidR="00A407BE" w:rsidRPr="00275E4D">
          <w:rPr>
            <w:rStyle w:val="a7"/>
            <w:rFonts w:eastAsia="宋体"/>
            <w:caps/>
            <w:smallCaps w:val="0"/>
            <w:color w:val="000000" w:themeColor="text1"/>
            <w:sz w:val="24"/>
            <w:szCs w:val="24"/>
          </w:rPr>
          <w:t xml:space="preserve">7.3  </w:t>
        </w:r>
        <w:r w:rsidR="002E4D4E" w:rsidRPr="00275E4D">
          <w:rPr>
            <w:rStyle w:val="a7"/>
            <w:rFonts w:eastAsia="宋体" w:hAnsi="宋体" w:hint="eastAsia"/>
            <w:smallCaps w:val="0"/>
            <w:color w:val="000000" w:themeColor="text1"/>
            <w:sz w:val="24"/>
            <w:szCs w:val="24"/>
          </w:rPr>
          <w:t>Q</w:t>
        </w:r>
        <w:r w:rsidR="002E4D4E" w:rsidRPr="00275E4D">
          <w:rPr>
            <w:rStyle w:val="a7"/>
            <w:rFonts w:eastAsia="宋体" w:hAnsi="宋体"/>
            <w:smallCaps w:val="0"/>
            <w:color w:val="000000" w:themeColor="text1"/>
            <w:sz w:val="24"/>
            <w:szCs w:val="24"/>
          </w:rPr>
          <w:t>uality inspection during construction</w:t>
        </w:r>
        <w:r w:rsidR="00A407BE" w:rsidRPr="00275E4D">
          <w:rPr>
            <w:caps/>
            <w:webHidden/>
          </w:rPr>
          <w:tab/>
        </w:r>
        <w:r w:rsidR="001D144B" w:rsidRPr="00275E4D">
          <w:rPr>
            <w:caps/>
            <w:webHidden/>
          </w:rPr>
          <w:fldChar w:fldCharType="begin"/>
        </w:r>
        <w:r w:rsidR="00A407BE" w:rsidRPr="00275E4D">
          <w:rPr>
            <w:caps/>
            <w:webHidden/>
          </w:rPr>
          <w:instrText xml:space="preserve"> PAGEREF _Toc522664981 \h </w:instrText>
        </w:r>
        <w:r w:rsidR="001D144B" w:rsidRPr="00275E4D">
          <w:rPr>
            <w:caps/>
            <w:webHidden/>
          </w:rPr>
        </w:r>
        <w:r w:rsidR="001D144B" w:rsidRPr="00275E4D">
          <w:rPr>
            <w:caps/>
            <w:webHidden/>
          </w:rPr>
          <w:fldChar w:fldCharType="separate"/>
        </w:r>
        <w:r w:rsidR="00A407BE" w:rsidRPr="00275E4D">
          <w:rPr>
            <w:caps/>
            <w:webHidden/>
          </w:rPr>
          <w:t>14</w:t>
        </w:r>
        <w:r w:rsidR="001D144B" w:rsidRPr="00275E4D">
          <w:rPr>
            <w:caps/>
            <w:webHidden/>
          </w:rPr>
          <w:fldChar w:fldCharType="end"/>
        </w:r>
      </w:hyperlink>
    </w:p>
    <w:p w:rsidR="00A407BE" w:rsidRPr="00275E4D" w:rsidRDefault="0003294A" w:rsidP="00D60BCA">
      <w:pPr>
        <w:pStyle w:val="20"/>
        <w:rPr>
          <w:caps/>
        </w:rPr>
      </w:pPr>
      <w:hyperlink w:anchor="_Toc522664982" w:history="1">
        <w:r w:rsidR="00A407BE" w:rsidRPr="00275E4D">
          <w:rPr>
            <w:rStyle w:val="a7"/>
            <w:rFonts w:eastAsia="宋体"/>
            <w:caps/>
            <w:smallCaps w:val="0"/>
            <w:color w:val="000000" w:themeColor="text1"/>
            <w:sz w:val="24"/>
            <w:szCs w:val="24"/>
          </w:rPr>
          <w:t xml:space="preserve">7.4  </w:t>
        </w:r>
        <w:r w:rsidR="002E4D4E" w:rsidRPr="00275E4D">
          <w:rPr>
            <w:rStyle w:val="a7"/>
            <w:rFonts w:eastAsia="宋体" w:hAnsi="宋体" w:hint="eastAsia"/>
            <w:smallCaps w:val="0"/>
            <w:color w:val="000000" w:themeColor="text1"/>
            <w:sz w:val="24"/>
            <w:szCs w:val="24"/>
          </w:rPr>
          <w:t>Q</w:t>
        </w:r>
        <w:r w:rsidR="002E4D4E" w:rsidRPr="00275E4D">
          <w:rPr>
            <w:rStyle w:val="a7"/>
            <w:rFonts w:eastAsia="宋体" w:hAnsi="宋体"/>
            <w:smallCaps w:val="0"/>
            <w:color w:val="000000" w:themeColor="text1"/>
            <w:sz w:val="24"/>
            <w:szCs w:val="24"/>
          </w:rPr>
          <w:t>uality acceptance</w:t>
        </w:r>
        <w:r w:rsidR="00A407BE" w:rsidRPr="00275E4D">
          <w:rPr>
            <w:caps/>
            <w:webHidden/>
          </w:rPr>
          <w:tab/>
        </w:r>
        <w:r w:rsidR="001D144B" w:rsidRPr="00275E4D">
          <w:rPr>
            <w:caps/>
            <w:webHidden/>
          </w:rPr>
          <w:fldChar w:fldCharType="begin"/>
        </w:r>
        <w:r w:rsidR="00A407BE" w:rsidRPr="00275E4D">
          <w:rPr>
            <w:caps/>
            <w:webHidden/>
          </w:rPr>
          <w:instrText xml:space="preserve"> PAGEREF _Toc522664982 \h </w:instrText>
        </w:r>
        <w:r w:rsidR="001D144B" w:rsidRPr="00275E4D">
          <w:rPr>
            <w:caps/>
            <w:webHidden/>
          </w:rPr>
        </w:r>
        <w:r w:rsidR="001D144B" w:rsidRPr="00275E4D">
          <w:rPr>
            <w:caps/>
            <w:webHidden/>
          </w:rPr>
          <w:fldChar w:fldCharType="separate"/>
        </w:r>
        <w:r w:rsidR="00A407BE" w:rsidRPr="00275E4D">
          <w:rPr>
            <w:caps/>
            <w:webHidden/>
          </w:rPr>
          <w:t>15</w:t>
        </w:r>
        <w:r w:rsidR="001D144B" w:rsidRPr="00275E4D">
          <w:rPr>
            <w:caps/>
            <w:webHidden/>
          </w:rPr>
          <w:fldChar w:fldCharType="end"/>
        </w:r>
      </w:hyperlink>
    </w:p>
    <w:p w:rsidR="00A407BE" w:rsidRPr="00275E4D" w:rsidRDefault="0003294A" w:rsidP="00D60BCA">
      <w:pPr>
        <w:pStyle w:val="10"/>
        <w:rPr>
          <w:noProof/>
        </w:rPr>
      </w:pPr>
      <w:hyperlink w:anchor="_Toc522664983" w:history="1">
        <w:r w:rsidR="00A407BE" w:rsidRPr="00275E4D">
          <w:rPr>
            <w:rStyle w:val="a7"/>
            <w:rFonts w:ascii="Times New Roman" w:hAnsi="Times New Roman"/>
            <w:b w:val="0"/>
            <w:noProof/>
            <w:color w:val="000000" w:themeColor="text1"/>
            <w:sz w:val="24"/>
            <w:szCs w:val="24"/>
          </w:rPr>
          <w:t xml:space="preserve">8  </w:t>
        </w:r>
        <w:r w:rsidR="002E4D4E" w:rsidRPr="00275E4D">
          <w:rPr>
            <w:rStyle w:val="a7"/>
            <w:rFonts w:ascii="Times New Roman" w:hAnsi="宋体" w:hint="eastAsia"/>
            <w:b w:val="0"/>
            <w:caps w:val="0"/>
            <w:noProof/>
            <w:color w:val="000000" w:themeColor="text1"/>
            <w:sz w:val="24"/>
            <w:szCs w:val="24"/>
          </w:rPr>
          <w:t>S</w:t>
        </w:r>
        <w:r w:rsidR="002E4D4E" w:rsidRPr="00275E4D">
          <w:rPr>
            <w:rStyle w:val="a7"/>
            <w:rFonts w:ascii="Times New Roman" w:hAnsi="宋体"/>
            <w:b w:val="0"/>
            <w:caps w:val="0"/>
            <w:noProof/>
            <w:color w:val="000000" w:themeColor="text1"/>
            <w:sz w:val="24"/>
            <w:szCs w:val="24"/>
          </w:rPr>
          <w:t>afety and environmental protection</w:t>
        </w:r>
        <w:r w:rsidR="00A407BE" w:rsidRPr="00275E4D">
          <w:rPr>
            <w:noProof/>
            <w:webHidden/>
          </w:rPr>
          <w:tab/>
        </w:r>
        <w:r w:rsidR="001D144B" w:rsidRPr="00275E4D">
          <w:rPr>
            <w:noProof/>
            <w:webHidden/>
          </w:rPr>
          <w:fldChar w:fldCharType="begin"/>
        </w:r>
        <w:r w:rsidR="00A407BE" w:rsidRPr="00275E4D">
          <w:rPr>
            <w:noProof/>
            <w:webHidden/>
          </w:rPr>
          <w:instrText xml:space="preserve"> PAGEREF _Toc522664983 \h </w:instrText>
        </w:r>
        <w:r w:rsidR="001D144B" w:rsidRPr="00275E4D">
          <w:rPr>
            <w:noProof/>
            <w:webHidden/>
          </w:rPr>
        </w:r>
        <w:r w:rsidR="001D144B" w:rsidRPr="00275E4D">
          <w:rPr>
            <w:noProof/>
            <w:webHidden/>
          </w:rPr>
          <w:fldChar w:fldCharType="separate"/>
        </w:r>
        <w:r w:rsidR="00A407BE" w:rsidRPr="00275E4D">
          <w:rPr>
            <w:noProof/>
            <w:webHidden/>
          </w:rPr>
          <w:t>17</w:t>
        </w:r>
        <w:r w:rsidR="001D144B" w:rsidRPr="00275E4D">
          <w:rPr>
            <w:noProof/>
            <w:webHidden/>
          </w:rPr>
          <w:fldChar w:fldCharType="end"/>
        </w:r>
      </w:hyperlink>
    </w:p>
    <w:p w:rsidR="00A407BE" w:rsidRPr="00275E4D" w:rsidRDefault="0003294A" w:rsidP="00D60BCA">
      <w:pPr>
        <w:pStyle w:val="20"/>
      </w:pPr>
      <w:hyperlink w:anchor="_Toc522664984" w:history="1">
        <w:r w:rsidR="00A407BE" w:rsidRPr="00275E4D">
          <w:rPr>
            <w:rStyle w:val="a7"/>
            <w:rFonts w:eastAsia="宋体"/>
            <w:caps/>
            <w:smallCaps w:val="0"/>
            <w:color w:val="000000" w:themeColor="text1"/>
            <w:sz w:val="24"/>
            <w:szCs w:val="24"/>
          </w:rPr>
          <w:t xml:space="preserve">8.1  </w:t>
        </w:r>
        <w:r w:rsidR="002E4D4E" w:rsidRPr="00275E4D">
          <w:rPr>
            <w:rStyle w:val="a7"/>
            <w:rFonts w:eastAsia="宋体" w:hAnsi="宋体" w:hint="eastAsia"/>
            <w:smallCaps w:val="0"/>
            <w:color w:val="000000" w:themeColor="text1"/>
            <w:sz w:val="24"/>
            <w:szCs w:val="24"/>
          </w:rPr>
          <w:t>S</w:t>
        </w:r>
        <w:r w:rsidR="002E4D4E" w:rsidRPr="00275E4D">
          <w:rPr>
            <w:rStyle w:val="a7"/>
            <w:rFonts w:eastAsia="宋体" w:hAnsi="宋体"/>
            <w:smallCaps w:val="0"/>
            <w:color w:val="000000" w:themeColor="text1"/>
            <w:sz w:val="24"/>
            <w:szCs w:val="24"/>
          </w:rPr>
          <w:t>afety</w:t>
        </w:r>
        <w:r w:rsidR="00A407BE" w:rsidRPr="00275E4D">
          <w:rPr>
            <w:webHidden/>
          </w:rPr>
          <w:tab/>
        </w:r>
        <w:r w:rsidR="001D144B" w:rsidRPr="00275E4D">
          <w:rPr>
            <w:webHidden/>
          </w:rPr>
          <w:fldChar w:fldCharType="begin"/>
        </w:r>
        <w:r w:rsidR="00A407BE" w:rsidRPr="00275E4D">
          <w:rPr>
            <w:webHidden/>
          </w:rPr>
          <w:instrText xml:space="preserve"> PAGEREF _Toc522664984 \h </w:instrText>
        </w:r>
        <w:r w:rsidR="001D144B" w:rsidRPr="00275E4D">
          <w:rPr>
            <w:webHidden/>
          </w:rPr>
        </w:r>
        <w:r w:rsidR="001D144B" w:rsidRPr="00275E4D">
          <w:rPr>
            <w:webHidden/>
          </w:rPr>
          <w:fldChar w:fldCharType="separate"/>
        </w:r>
        <w:r w:rsidR="00A407BE" w:rsidRPr="00275E4D">
          <w:rPr>
            <w:webHidden/>
          </w:rPr>
          <w:t>17</w:t>
        </w:r>
        <w:r w:rsidR="001D144B" w:rsidRPr="00275E4D">
          <w:rPr>
            <w:webHidden/>
          </w:rPr>
          <w:fldChar w:fldCharType="end"/>
        </w:r>
      </w:hyperlink>
    </w:p>
    <w:p w:rsidR="00A407BE" w:rsidRPr="00275E4D" w:rsidRDefault="0003294A" w:rsidP="00D60BCA">
      <w:pPr>
        <w:pStyle w:val="20"/>
        <w:rPr>
          <w:caps/>
        </w:rPr>
      </w:pPr>
      <w:hyperlink w:anchor="_Toc522664985" w:history="1">
        <w:r w:rsidR="00A407BE" w:rsidRPr="00275E4D">
          <w:rPr>
            <w:rStyle w:val="a7"/>
            <w:rFonts w:eastAsia="宋体"/>
            <w:caps/>
            <w:smallCaps w:val="0"/>
            <w:color w:val="000000" w:themeColor="text1"/>
            <w:sz w:val="24"/>
            <w:szCs w:val="24"/>
          </w:rPr>
          <w:t xml:space="preserve">8.2  </w:t>
        </w:r>
        <w:r w:rsidR="002E4D4E" w:rsidRPr="00275E4D">
          <w:rPr>
            <w:rStyle w:val="a7"/>
            <w:rFonts w:eastAsia="宋体" w:hAnsi="宋体" w:hint="eastAsia"/>
            <w:smallCaps w:val="0"/>
            <w:color w:val="000000" w:themeColor="text1"/>
            <w:sz w:val="24"/>
            <w:szCs w:val="24"/>
          </w:rPr>
          <w:t>E</w:t>
        </w:r>
        <w:r w:rsidR="002E4D4E" w:rsidRPr="00275E4D">
          <w:rPr>
            <w:rStyle w:val="a7"/>
            <w:rFonts w:eastAsia="宋体" w:hAnsi="宋体"/>
            <w:smallCaps w:val="0"/>
            <w:color w:val="000000" w:themeColor="text1"/>
            <w:sz w:val="24"/>
            <w:szCs w:val="24"/>
          </w:rPr>
          <w:t>nvironmental protection</w:t>
        </w:r>
        <w:r w:rsidR="00A407BE" w:rsidRPr="00275E4D">
          <w:rPr>
            <w:caps/>
            <w:webHidden/>
          </w:rPr>
          <w:tab/>
        </w:r>
        <w:r w:rsidR="001D144B" w:rsidRPr="00275E4D">
          <w:rPr>
            <w:caps/>
            <w:webHidden/>
          </w:rPr>
          <w:fldChar w:fldCharType="begin"/>
        </w:r>
        <w:r w:rsidR="00A407BE" w:rsidRPr="00275E4D">
          <w:rPr>
            <w:caps/>
            <w:webHidden/>
          </w:rPr>
          <w:instrText xml:space="preserve"> PAGEREF _Toc522664985 \h </w:instrText>
        </w:r>
        <w:r w:rsidR="001D144B" w:rsidRPr="00275E4D">
          <w:rPr>
            <w:caps/>
            <w:webHidden/>
          </w:rPr>
        </w:r>
        <w:r w:rsidR="001D144B" w:rsidRPr="00275E4D">
          <w:rPr>
            <w:caps/>
            <w:webHidden/>
          </w:rPr>
          <w:fldChar w:fldCharType="separate"/>
        </w:r>
        <w:r w:rsidR="00A407BE" w:rsidRPr="00275E4D">
          <w:rPr>
            <w:caps/>
            <w:webHidden/>
          </w:rPr>
          <w:t>17</w:t>
        </w:r>
        <w:r w:rsidR="001D144B" w:rsidRPr="00275E4D">
          <w:rPr>
            <w:caps/>
            <w:webHidden/>
          </w:rPr>
          <w:fldChar w:fldCharType="end"/>
        </w:r>
      </w:hyperlink>
    </w:p>
    <w:p w:rsidR="00A407BE" w:rsidRPr="00275E4D" w:rsidRDefault="0003294A" w:rsidP="00D60BCA">
      <w:pPr>
        <w:pStyle w:val="10"/>
        <w:rPr>
          <w:rFonts w:hAnsi="Times New Roman"/>
          <w:noProof/>
        </w:rPr>
      </w:pPr>
      <w:hyperlink w:anchor="_Toc522664986" w:history="1">
        <w:r w:rsidR="002E4D4E" w:rsidRPr="00275E4D">
          <w:rPr>
            <w:rStyle w:val="a7"/>
            <w:rFonts w:ascii="Times New Roman" w:hAnsi="宋体" w:hint="eastAsia"/>
            <w:b w:val="0"/>
            <w:caps w:val="0"/>
            <w:noProof/>
            <w:color w:val="000000" w:themeColor="text1"/>
            <w:sz w:val="24"/>
            <w:szCs w:val="24"/>
          </w:rPr>
          <w:t>A</w:t>
        </w:r>
        <w:r w:rsidR="002E4D4E" w:rsidRPr="00275E4D">
          <w:rPr>
            <w:rStyle w:val="a7"/>
            <w:rFonts w:ascii="Times New Roman" w:hAnsi="宋体"/>
            <w:b w:val="0"/>
            <w:caps w:val="0"/>
            <w:noProof/>
            <w:color w:val="000000" w:themeColor="text1"/>
            <w:sz w:val="24"/>
            <w:szCs w:val="24"/>
          </w:rPr>
          <w:t xml:space="preserve">ppendix </w:t>
        </w:r>
        <w:r w:rsidR="002E4D4E" w:rsidRPr="00275E4D">
          <w:rPr>
            <w:rStyle w:val="a7"/>
            <w:rFonts w:ascii="Times New Roman" w:hAnsi="宋体" w:hint="eastAsia"/>
            <w:b w:val="0"/>
            <w:caps w:val="0"/>
            <w:noProof/>
            <w:color w:val="000000" w:themeColor="text1"/>
            <w:sz w:val="24"/>
            <w:szCs w:val="24"/>
          </w:rPr>
          <w:t>A</w:t>
        </w:r>
        <w:r w:rsidR="002E4D4E" w:rsidRPr="00275E4D">
          <w:rPr>
            <w:rStyle w:val="a7"/>
            <w:rFonts w:ascii="Times New Roman" w:hAnsi="宋体"/>
            <w:b w:val="0"/>
            <w:caps w:val="0"/>
            <w:noProof/>
            <w:color w:val="000000" w:themeColor="text1"/>
            <w:sz w:val="24"/>
            <w:szCs w:val="24"/>
          </w:rPr>
          <w:t xml:space="preserve">  </w:t>
        </w:r>
        <w:r w:rsidR="002E4D4E" w:rsidRPr="00275E4D">
          <w:rPr>
            <w:rStyle w:val="a7"/>
            <w:rFonts w:ascii="Times New Roman" w:hAnsi="宋体" w:hint="eastAsia"/>
            <w:b w:val="0"/>
            <w:caps w:val="0"/>
            <w:noProof/>
            <w:color w:val="000000" w:themeColor="text1"/>
            <w:sz w:val="24"/>
            <w:szCs w:val="24"/>
          </w:rPr>
          <w:t>C</w:t>
        </w:r>
        <w:r w:rsidR="002E4D4E" w:rsidRPr="00275E4D">
          <w:rPr>
            <w:rStyle w:val="a7"/>
            <w:rFonts w:ascii="Times New Roman" w:hAnsi="宋体"/>
            <w:b w:val="0"/>
            <w:caps w:val="0"/>
            <w:noProof/>
            <w:color w:val="000000" w:themeColor="text1"/>
            <w:sz w:val="24"/>
            <w:szCs w:val="24"/>
          </w:rPr>
          <w:t>onstruction record of omnibearing high-pressure jet grouting</w:t>
        </w:r>
        <w:r w:rsidR="00A407BE" w:rsidRPr="00275E4D">
          <w:rPr>
            <w:rFonts w:hAnsi="Times New Roman"/>
            <w:noProof/>
            <w:webHidden/>
          </w:rPr>
          <w:tab/>
        </w:r>
        <w:r w:rsidR="001D144B" w:rsidRPr="00275E4D">
          <w:rPr>
            <w:rFonts w:hAnsi="Times New Roman"/>
            <w:noProof/>
            <w:webHidden/>
          </w:rPr>
          <w:fldChar w:fldCharType="begin"/>
        </w:r>
        <w:r w:rsidR="00A407BE" w:rsidRPr="00275E4D">
          <w:rPr>
            <w:rFonts w:hAnsi="Times New Roman"/>
            <w:noProof/>
            <w:webHidden/>
          </w:rPr>
          <w:instrText xml:space="preserve"> PAGEREF _Toc522664986 \h </w:instrText>
        </w:r>
        <w:r w:rsidR="001D144B" w:rsidRPr="00275E4D">
          <w:rPr>
            <w:rFonts w:hAnsi="Times New Roman"/>
            <w:noProof/>
            <w:webHidden/>
          </w:rPr>
        </w:r>
        <w:r w:rsidR="001D144B" w:rsidRPr="00275E4D">
          <w:rPr>
            <w:rFonts w:hAnsi="Times New Roman"/>
            <w:noProof/>
            <w:webHidden/>
          </w:rPr>
          <w:fldChar w:fldCharType="separate"/>
        </w:r>
        <w:r w:rsidR="00A407BE" w:rsidRPr="00275E4D">
          <w:rPr>
            <w:rFonts w:hAnsi="Times New Roman"/>
            <w:noProof/>
            <w:webHidden/>
          </w:rPr>
          <w:t>18</w:t>
        </w:r>
        <w:r w:rsidR="001D144B" w:rsidRPr="00275E4D">
          <w:rPr>
            <w:rFonts w:hAnsi="Times New Roman"/>
            <w:noProof/>
            <w:webHidden/>
          </w:rPr>
          <w:fldChar w:fldCharType="end"/>
        </w:r>
      </w:hyperlink>
    </w:p>
    <w:p w:rsidR="00A407BE" w:rsidRPr="00275E4D" w:rsidRDefault="0003294A" w:rsidP="00D60BCA">
      <w:pPr>
        <w:pStyle w:val="10"/>
        <w:rPr>
          <w:rFonts w:hAnsi="Times New Roman"/>
          <w:noProof/>
        </w:rPr>
      </w:pPr>
      <w:hyperlink w:anchor="_Toc522664987" w:history="1">
        <w:r w:rsidR="002E4D4E" w:rsidRPr="00275E4D">
          <w:rPr>
            <w:rStyle w:val="a7"/>
            <w:rFonts w:ascii="Times New Roman" w:hAnsi="宋体" w:hint="eastAsia"/>
            <w:b w:val="0"/>
            <w:caps w:val="0"/>
            <w:noProof/>
            <w:color w:val="000000" w:themeColor="text1"/>
            <w:sz w:val="24"/>
            <w:szCs w:val="24"/>
          </w:rPr>
          <w:t>A</w:t>
        </w:r>
        <w:r w:rsidR="002E4D4E" w:rsidRPr="00275E4D">
          <w:rPr>
            <w:rStyle w:val="a7"/>
            <w:rFonts w:ascii="Times New Roman" w:hAnsi="宋体"/>
            <w:b w:val="0"/>
            <w:caps w:val="0"/>
            <w:noProof/>
            <w:color w:val="000000" w:themeColor="text1"/>
            <w:sz w:val="24"/>
            <w:szCs w:val="24"/>
          </w:rPr>
          <w:t xml:space="preserve">ppendix </w:t>
        </w:r>
        <w:r w:rsidR="002E4D4E" w:rsidRPr="00275E4D">
          <w:rPr>
            <w:rStyle w:val="a7"/>
            <w:rFonts w:ascii="Times New Roman" w:hAnsi="宋体" w:hint="eastAsia"/>
            <w:b w:val="0"/>
            <w:caps w:val="0"/>
            <w:noProof/>
            <w:color w:val="000000" w:themeColor="text1"/>
            <w:sz w:val="24"/>
            <w:szCs w:val="24"/>
          </w:rPr>
          <w:t>B</w:t>
        </w:r>
        <w:r w:rsidR="002E4D4E" w:rsidRPr="00275E4D">
          <w:rPr>
            <w:rStyle w:val="a7"/>
            <w:rFonts w:ascii="Times New Roman" w:hAnsi="宋体"/>
            <w:b w:val="0"/>
            <w:caps w:val="0"/>
            <w:noProof/>
            <w:color w:val="000000" w:themeColor="text1"/>
            <w:sz w:val="24"/>
            <w:szCs w:val="24"/>
          </w:rPr>
          <w:t xml:space="preserve">  </w:t>
        </w:r>
        <w:r w:rsidR="002E4D4E" w:rsidRPr="00275E4D">
          <w:rPr>
            <w:rStyle w:val="a7"/>
            <w:rFonts w:ascii="Times New Roman" w:hAnsi="宋体" w:hint="eastAsia"/>
            <w:b w:val="0"/>
            <w:caps w:val="0"/>
            <w:noProof/>
            <w:color w:val="000000" w:themeColor="text1"/>
            <w:sz w:val="24"/>
            <w:szCs w:val="24"/>
          </w:rPr>
          <w:t>A</w:t>
        </w:r>
        <w:r w:rsidR="002E4D4E" w:rsidRPr="00275E4D">
          <w:rPr>
            <w:rStyle w:val="a7"/>
            <w:rFonts w:ascii="Times New Roman" w:hAnsi="宋体"/>
            <w:b w:val="0"/>
            <w:caps w:val="0"/>
            <w:noProof/>
            <w:color w:val="000000" w:themeColor="text1"/>
            <w:sz w:val="24"/>
            <w:szCs w:val="24"/>
          </w:rPr>
          <w:t>record of quality acceptance of engineering inspection lot</w:t>
        </w:r>
        <w:r w:rsidR="00A407BE" w:rsidRPr="00275E4D">
          <w:rPr>
            <w:rFonts w:hAnsi="Times New Roman"/>
            <w:noProof/>
            <w:webHidden/>
          </w:rPr>
          <w:tab/>
        </w:r>
        <w:r w:rsidR="001D144B" w:rsidRPr="00275E4D">
          <w:rPr>
            <w:rFonts w:hAnsi="Times New Roman"/>
            <w:noProof/>
            <w:webHidden/>
          </w:rPr>
          <w:fldChar w:fldCharType="begin"/>
        </w:r>
        <w:r w:rsidR="00A407BE" w:rsidRPr="00275E4D">
          <w:rPr>
            <w:rFonts w:hAnsi="Times New Roman"/>
            <w:noProof/>
            <w:webHidden/>
          </w:rPr>
          <w:instrText xml:space="preserve"> PAGEREF _Toc522664987 \h </w:instrText>
        </w:r>
        <w:r w:rsidR="001D144B" w:rsidRPr="00275E4D">
          <w:rPr>
            <w:rFonts w:hAnsi="Times New Roman"/>
            <w:noProof/>
            <w:webHidden/>
          </w:rPr>
        </w:r>
        <w:r w:rsidR="001D144B" w:rsidRPr="00275E4D">
          <w:rPr>
            <w:rFonts w:hAnsi="Times New Roman"/>
            <w:noProof/>
            <w:webHidden/>
          </w:rPr>
          <w:fldChar w:fldCharType="separate"/>
        </w:r>
        <w:r w:rsidR="00A407BE" w:rsidRPr="00275E4D">
          <w:rPr>
            <w:rFonts w:hAnsi="Times New Roman"/>
            <w:noProof/>
            <w:webHidden/>
          </w:rPr>
          <w:t>19</w:t>
        </w:r>
        <w:r w:rsidR="001D144B" w:rsidRPr="00275E4D">
          <w:rPr>
            <w:rFonts w:hAnsi="Times New Roman"/>
            <w:noProof/>
            <w:webHidden/>
          </w:rPr>
          <w:fldChar w:fldCharType="end"/>
        </w:r>
      </w:hyperlink>
    </w:p>
    <w:p w:rsidR="00A407BE" w:rsidRPr="00275E4D" w:rsidRDefault="0003294A" w:rsidP="00D60BCA">
      <w:pPr>
        <w:pStyle w:val="10"/>
        <w:rPr>
          <w:rFonts w:hAnsi="Times New Roman"/>
          <w:noProof/>
        </w:rPr>
      </w:pPr>
      <w:hyperlink w:anchor="_Toc522664988" w:history="1">
        <w:r w:rsidR="002E4D4E" w:rsidRPr="00275E4D">
          <w:rPr>
            <w:rStyle w:val="a7"/>
            <w:rFonts w:ascii="Times New Roman" w:hAnsi="宋体" w:hint="eastAsia"/>
            <w:b w:val="0"/>
            <w:caps w:val="0"/>
            <w:noProof/>
            <w:color w:val="000000" w:themeColor="text1"/>
            <w:sz w:val="24"/>
            <w:szCs w:val="24"/>
          </w:rPr>
          <w:t>A</w:t>
        </w:r>
        <w:r w:rsidR="002E4D4E" w:rsidRPr="00275E4D">
          <w:rPr>
            <w:rStyle w:val="a7"/>
            <w:rFonts w:ascii="Times New Roman" w:hAnsi="宋体"/>
            <w:b w:val="0"/>
            <w:caps w:val="0"/>
            <w:noProof/>
            <w:color w:val="000000" w:themeColor="text1"/>
            <w:sz w:val="24"/>
            <w:szCs w:val="24"/>
          </w:rPr>
          <w:t xml:space="preserve">ppendix </w:t>
        </w:r>
        <w:r w:rsidR="002E4D4E" w:rsidRPr="00275E4D">
          <w:rPr>
            <w:rStyle w:val="a7"/>
            <w:rFonts w:ascii="Times New Roman" w:hAnsi="宋体" w:hint="eastAsia"/>
            <w:b w:val="0"/>
            <w:caps w:val="0"/>
            <w:noProof/>
            <w:color w:val="000000" w:themeColor="text1"/>
            <w:sz w:val="24"/>
            <w:szCs w:val="24"/>
          </w:rPr>
          <w:t>C</w:t>
        </w:r>
        <w:r w:rsidR="002E4D4E" w:rsidRPr="00275E4D">
          <w:rPr>
            <w:rStyle w:val="a7"/>
            <w:rFonts w:ascii="Times New Roman" w:hAnsi="宋体"/>
            <w:b w:val="0"/>
            <w:caps w:val="0"/>
            <w:noProof/>
            <w:color w:val="000000" w:themeColor="text1"/>
            <w:sz w:val="24"/>
            <w:szCs w:val="24"/>
          </w:rPr>
          <w:t xml:space="preserve">  </w:t>
        </w:r>
        <w:r w:rsidR="002E4D4E" w:rsidRPr="00275E4D">
          <w:rPr>
            <w:rStyle w:val="a7"/>
            <w:rFonts w:ascii="Times New Roman" w:hAnsi="宋体" w:hint="eastAsia"/>
            <w:b w:val="0"/>
            <w:caps w:val="0"/>
            <w:noProof/>
            <w:color w:val="000000" w:themeColor="text1"/>
            <w:sz w:val="24"/>
            <w:szCs w:val="24"/>
          </w:rPr>
          <w:t>T</w:t>
        </w:r>
        <w:r w:rsidR="002E4D4E" w:rsidRPr="00275E4D">
          <w:rPr>
            <w:rStyle w:val="a7"/>
            <w:rFonts w:ascii="Times New Roman" w:hAnsi="宋体"/>
            <w:b w:val="0"/>
            <w:caps w:val="0"/>
            <w:noProof/>
            <w:color w:val="000000" w:themeColor="text1"/>
            <w:sz w:val="24"/>
            <w:szCs w:val="24"/>
          </w:rPr>
          <w:t>he record of concealed work</w:t>
        </w:r>
        <w:r w:rsidR="00A407BE" w:rsidRPr="00275E4D">
          <w:rPr>
            <w:rFonts w:hAnsi="Times New Roman"/>
            <w:noProof/>
            <w:webHidden/>
          </w:rPr>
          <w:tab/>
        </w:r>
        <w:r w:rsidR="001D144B" w:rsidRPr="00275E4D">
          <w:rPr>
            <w:rFonts w:hAnsi="Times New Roman"/>
            <w:noProof/>
            <w:webHidden/>
          </w:rPr>
          <w:fldChar w:fldCharType="begin"/>
        </w:r>
        <w:r w:rsidR="00A407BE" w:rsidRPr="00275E4D">
          <w:rPr>
            <w:rFonts w:hAnsi="Times New Roman"/>
            <w:noProof/>
            <w:webHidden/>
          </w:rPr>
          <w:instrText xml:space="preserve"> PAGEREF _Toc522664988 \h </w:instrText>
        </w:r>
        <w:r w:rsidR="001D144B" w:rsidRPr="00275E4D">
          <w:rPr>
            <w:rFonts w:hAnsi="Times New Roman"/>
            <w:noProof/>
            <w:webHidden/>
          </w:rPr>
        </w:r>
        <w:r w:rsidR="001D144B" w:rsidRPr="00275E4D">
          <w:rPr>
            <w:rFonts w:hAnsi="Times New Roman"/>
            <w:noProof/>
            <w:webHidden/>
          </w:rPr>
          <w:fldChar w:fldCharType="separate"/>
        </w:r>
        <w:r w:rsidR="00A407BE" w:rsidRPr="00275E4D">
          <w:rPr>
            <w:rFonts w:hAnsi="Times New Roman"/>
            <w:noProof/>
            <w:webHidden/>
          </w:rPr>
          <w:t>20</w:t>
        </w:r>
        <w:r w:rsidR="001D144B" w:rsidRPr="00275E4D">
          <w:rPr>
            <w:rFonts w:hAnsi="Times New Roman"/>
            <w:noProof/>
            <w:webHidden/>
          </w:rPr>
          <w:fldChar w:fldCharType="end"/>
        </w:r>
      </w:hyperlink>
    </w:p>
    <w:p w:rsidR="00A407BE" w:rsidRPr="00275E4D" w:rsidRDefault="0003294A" w:rsidP="00D60BCA">
      <w:pPr>
        <w:pStyle w:val="10"/>
        <w:rPr>
          <w:rFonts w:ascii="宋体" w:cstheme="minorBidi"/>
          <w:noProof/>
        </w:rPr>
      </w:pPr>
      <w:hyperlink w:anchor="_Toc522664989" w:history="1">
        <w:r w:rsidR="002E4D4E" w:rsidRPr="00275E4D">
          <w:rPr>
            <w:rStyle w:val="a7"/>
            <w:rFonts w:ascii="Times New Roman" w:hAnsi="宋体" w:hint="eastAsia"/>
            <w:b w:val="0"/>
            <w:caps w:val="0"/>
            <w:noProof/>
            <w:color w:val="000000" w:themeColor="text1"/>
            <w:sz w:val="24"/>
            <w:szCs w:val="24"/>
          </w:rPr>
          <w:t>E</w:t>
        </w:r>
        <w:r w:rsidR="002E4D4E" w:rsidRPr="00275E4D">
          <w:rPr>
            <w:rStyle w:val="a7"/>
            <w:rFonts w:ascii="Times New Roman" w:hAnsi="宋体"/>
            <w:b w:val="0"/>
            <w:caps w:val="0"/>
            <w:noProof/>
            <w:color w:val="000000" w:themeColor="text1"/>
            <w:sz w:val="24"/>
            <w:szCs w:val="24"/>
          </w:rPr>
          <w:t>xplanation of wording in this code</w:t>
        </w:r>
        <w:r w:rsidR="00A407BE" w:rsidRPr="00275E4D">
          <w:rPr>
            <w:rFonts w:hAnsi="Times New Roman"/>
            <w:noProof/>
            <w:webHidden/>
          </w:rPr>
          <w:tab/>
        </w:r>
        <w:r w:rsidR="001D144B" w:rsidRPr="00275E4D">
          <w:rPr>
            <w:rFonts w:hAnsi="Times New Roman"/>
            <w:noProof/>
            <w:webHidden/>
          </w:rPr>
          <w:fldChar w:fldCharType="begin"/>
        </w:r>
        <w:r w:rsidR="00A407BE" w:rsidRPr="00275E4D">
          <w:rPr>
            <w:rFonts w:hAnsi="Times New Roman"/>
            <w:noProof/>
            <w:webHidden/>
          </w:rPr>
          <w:instrText xml:space="preserve"> PAGEREF _Toc522664989 \h </w:instrText>
        </w:r>
        <w:r w:rsidR="001D144B" w:rsidRPr="00275E4D">
          <w:rPr>
            <w:rFonts w:hAnsi="Times New Roman"/>
            <w:noProof/>
            <w:webHidden/>
          </w:rPr>
        </w:r>
        <w:r w:rsidR="001D144B" w:rsidRPr="00275E4D">
          <w:rPr>
            <w:rFonts w:hAnsi="Times New Roman"/>
            <w:noProof/>
            <w:webHidden/>
          </w:rPr>
          <w:fldChar w:fldCharType="separate"/>
        </w:r>
        <w:r w:rsidR="00A407BE" w:rsidRPr="00275E4D">
          <w:rPr>
            <w:rFonts w:hAnsi="Times New Roman"/>
            <w:noProof/>
            <w:webHidden/>
          </w:rPr>
          <w:t>22</w:t>
        </w:r>
        <w:r w:rsidR="001D144B" w:rsidRPr="00275E4D">
          <w:rPr>
            <w:rFonts w:hAnsi="Times New Roman"/>
            <w:noProof/>
            <w:webHidden/>
          </w:rPr>
          <w:fldChar w:fldCharType="end"/>
        </w:r>
      </w:hyperlink>
    </w:p>
    <w:p w:rsidR="00A13536" w:rsidRPr="00275E4D" w:rsidRDefault="001D144B" w:rsidP="00AA0365">
      <w:pPr>
        <w:rPr>
          <w:rStyle w:val="a7"/>
          <w:rFonts w:eastAsiaTheme="minorEastAsia"/>
          <w:bCs/>
          <w:caps/>
          <w:noProof/>
          <w:webHidden/>
          <w:color w:val="000000" w:themeColor="text1"/>
          <w:sz w:val="24"/>
          <w:u w:val="none"/>
        </w:rPr>
        <w:sectPr w:rsidR="00A13536" w:rsidRPr="00275E4D" w:rsidSect="00563A47">
          <w:pgSz w:w="11906" w:h="16838"/>
          <w:pgMar w:top="1440" w:right="1701" w:bottom="1440" w:left="1701" w:header="851" w:footer="992" w:gutter="0"/>
          <w:pgNumType w:fmt="upperRoman" w:start="1"/>
          <w:cols w:space="425"/>
          <w:docGrid w:type="lines" w:linePitch="312"/>
        </w:sectPr>
      </w:pPr>
      <w:r w:rsidRPr="00275E4D">
        <w:rPr>
          <w:rStyle w:val="a7"/>
          <w:rFonts w:ascii="宋体" w:hAnsi="宋体"/>
          <w:bCs/>
          <w:caps/>
          <w:smallCaps/>
          <w:webHidden/>
          <w:color w:val="000000" w:themeColor="text1"/>
          <w:sz w:val="24"/>
          <w:u w:val="none"/>
        </w:rPr>
        <w:fldChar w:fldCharType="end"/>
      </w:r>
      <w:r w:rsidR="00AA0365" w:rsidRPr="00275E4D">
        <w:rPr>
          <w:rStyle w:val="a7"/>
          <w:rFonts w:eastAsiaTheme="minorEastAsia" w:hint="eastAsia"/>
          <w:bCs/>
          <w:noProof/>
          <w:color w:val="000000" w:themeColor="text1"/>
          <w:sz w:val="24"/>
          <w:u w:val="none"/>
        </w:rPr>
        <w:t>E</w:t>
      </w:r>
      <w:r w:rsidR="00AA0365" w:rsidRPr="00275E4D">
        <w:rPr>
          <w:rStyle w:val="a7"/>
          <w:rFonts w:eastAsiaTheme="minorEastAsia"/>
          <w:bCs/>
          <w:noProof/>
          <w:color w:val="000000" w:themeColor="text1"/>
          <w:sz w:val="24"/>
          <w:u w:val="none"/>
        </w:rPr>
        <w:t>xplanation of provisions</w:t>
      </w:r>
    </w:p>
    <w:p w:rsidR="002476BD" w:rsidRPr="00275E4D" w:rsidRDefault="002476BD" w:rsidP="00DD3603">
      <w:pPr>
        <w:widowControl/>
        <w:spacing w:before="340" w:after="330" w:line="360" w:lineRule="auto"/>
        <w:jc w:val="center"/>
        <w:outlineLvl w:val="0"/>
        <w:rPr>
          <w:b/>
          <w:color w:val="000000" w:themeColor="text1"/>
          <w:sz w:val="32"/>
          <w:szCs w:val="32"/>
        </w:rPr>
      </w:pPr>
      <w:bookmarkStart w:id="0" w:name="_Toc223507555"/>
      <w:bookmarkStart w:id="1" w:name="_Toc251675265"/>
      <w:bookmarkStart w:id="2" w:name="_Toc251677445"/>
      <w:bookmarkStart w:id="3" w:name="_Toc251922954"/>
      <w:bookmarkStart w:id="4" w:name="_Toc406575715"/>
      <w:bookmarkStart w:id="5" w:name="_Toc426982417"/>
      <w:bookmarkStart w:id="6" w:name="_Toc428433672"/>
      <w:bookmarkStart w:id="7" w:name="_Toc470530538"/>
      <w:bookmarkStart w:id="8" w:name="_Toc471902028"/>
      <w:bookmarkStart w:id="9" w:name="_Toc500354220"/>
      <w:bookmarkStart w:id="10" w:name="_Toc522021355"/>
      <w:bookmarkStart w:id="11" w:name="_Toc522664957"/>
      <w:bookmarkStart w:id="12" w:name="_Toc522665238"/>
      <w:r w:rsidRPr="00275E4D">
        <w:rPr>
          <w:b/>
          <w:color w:val="000000" w:themeColor="text1"/>
          <w:sz w:val="32"/>
          <w:szCs w:val="32"/>
        </w:rPr>
        <w:lastRenderedPageBreak/>
        <w:t xml:space="preserve">1  </w:t>
      </w:r>
      <w:r w:rsidRPr="00275E4D">
        <w:rPr>
          <w:b/>
          <w:color w:val="000000" w:themeColor="text1"/>
          <w:sz w:val="32"/>
          <w:szCs w:val="32"/>
        </w:rPr>
        <w:t>总</w:t>
      </w:r>
      <w:r w:rsidR="00AC5C78" w:rsidRPr="00275E4D">
        <w:rPr>
          <w:b/>
          <w:color w:val="000000" w:themeColor="text1"/>
          <w:sz w:val="32"/>
          <w:szCs w:val="32"/>
        </w:rPr>
        <w:t xml:space="preserve">  </w:t>
      </w:r>
      <w:r w:rsidRPr="00275E4D">
        <w:rPr>
          <w:b/>
          <w:color w:val="000000" w:themeColor="text1"/>
          <w:sz w:val="32"/>
          <w:szCs w:val="32"/>
        </w:rPr>
        <w:t>则</w:t>
      </w:r>
      <w:bookmarkEnd w:id="0"/>
      <w:bookmarkEnd w:id="1"/>
      <w:bookmarkEnd w:id="2"/>
      <w:bookmarkEnd w:id="3"/>
      <w:bookmarkEnd w:id="4"/>
      <w:bookmarkEnd w:id="5"/>
      <w:bookmarkEnd w:id="6"/>
      <w:bookmarkEnd w:id="7"/>
      <w:bookmarkEnd w:id="8"/>
      <w:bookmarkEnd w:id="9"/>
      <w:bookmarkEnd w:id="10"/>
      <w:bookmarkEnd w:id="11"/>
      <w:bookmarkEnd w:id="12"/>
    </w:p>
    <w:p w:rsidR="002476BD" w:rsidRPr="00275E4D" w:rsidRDefault="002476BD" w:rsidP="00AF2989">
      <w:pPr>
        <w:rPr>
          <w:color w:val="000000" w:themeColor="text1"/>
          <w:sz w:val="24"/>
        </w:rPr>
      </w:pPr>
      <w:r w:rsidRPr="00275E4D">
        <w:rPr>
          <w:b/>
          <w:color w:val="000000" w:themeColor="text1"/>
          <w:sz w:val="24"/>
        </w:rPr>
        <w:t>1.0.1</w:t>
      </w:r>
      <w:r w:rsidR="00C86424" w:rsidRPr="00275E4D">
        <w:rPr>
          <w:b/>
          <w:color w:val="000000" w:themeColor="text1"/>
          <w:sz w:val="24"/>
        </w:rPr>
        <w:t xml:space="preserve">  </w:t>
      </w:r>
      <w:r w:rsidRPr="00275E4D">
        <w:rPr>
          <w:color w:val="000000" w:themeColor="text1"/>
          <w:sz w:val="24"/>
        </w:rPr>
        <w:t>为规范</w:t>
      </w:r>
      <w:r w:rsidR="005A0974" w:rsidRPr="00275E4D">
        <w:rPr>
          <w:color w:val="000000" w:themeColor="text1"/>
          <w:sz w:val="24"/>
        </w:rPr>
        <w:t>和促进</w:t>
      </w:r>
      <w:r w:rsidR="00701215" w:rsidRPr="00275E4D">
        <w:rPr>
          <w:color w:val="000000" w:themeColor="text1"/>
          <w:sz w:val="24"/>
        </w:rPr>
        <w:t>全方位高压喷射</w:t>
      </w:r>
      <w:r w:rsidR="006C7448" w:rsidRPr="00275E4D">
        <w:rPr>
          <w:color w:val="000000" w:themeColor="text1"/>
          <w:sz w:val="24"/>
        </w:rPr>
        <w:t>注浆</w:t>
      </w:r>
      <w:r w:rsidR="008C01CD" w:rsidRPr="00275E4D">
        <w:rPr>
          <w:color w:val="000000" w:themeColor="text1"/>
          <w:sz w:val="24"/>
        </w:rPr>
        <w:t>在工程</w:t>
      </w:r>
      <w:r w:rsidR="00F754F8" w:rsidRPr="00275E4D">
        <w:rPr>
          <w:color w:val="000000" w:themeColor="text1"/>
          <w:sz w:val="24"/>
        </w:rPr>
        <w:t>中的</w:t>
      </w:r>
      <w:r w:rsidR="008C01CD" w:rsidRPr="00275E4D">
        <w:rPr>
          <w:color w:val="000000" w:themeColor="text1"/>
          <w:sz w:val="24"/>
        </w:rPr>
        <w:t>应用</w:t>
      </w:r>
      <w:r w:rsidRPr="00275E4D">
        <w:rPr>
          <w:color w:val="000000" w:themeColor="text1"/>
          <w:sz w:val="24"/>
        </w:rPr>
        <w:t>，做到</w:t>
      </w:r>
      <w:r w:rsidR="00701215" w:rsidRPr="00275E4D">
        <w:rPr>
          <w:color w:val="000000" w:themeColor="text1"/>
          <w:sz w:val="24"/>
        </w:rPr>
        <w:t>安全可靠、经济合理、节能环保、技术先进</w:t>
      </w:r>
      <w:r w:rsidR="0046007D" w:rsidRPr="00275E4D">
        <w:rPr>
          <w:color w:val="000000" w:themeColor="text1"/>
          <w:sz w:val="24"/>
        </w:rPr>
        <w:t>，</w:t>
      </w:r>
      <w:r w:rsidRPr="00275E4D">
        <w:rPr>
          <w:color w:val="000000" w:themeColor="text1"/>
          <w:sz w:val="24"/>
        </w:rPr>
        <w:t>制定本规程。</w:t>
      </w:r>
    </w:p>
    <w:p w:rsidR="002476BD" w:rsidRPr="00275E4D" w:rsidRDefault="002476BD" w:rsidP="00AF2989">
      <w:pPr>
        <w:rPr>
          <w:color w:val="000000" w:themeColor="text1"/>
          <w:sz w:val="24"/>
        </w:rPr>
      </w:pPr>
      <w:r w:rsidRPr="00275E4D">
        <w:rPr>
          <w:b/>
          <w:color w:val="000000" w:themeColor="text1"/>
          <w:sz w:val="24"/>
        </w:rPr>
        <w:t>1.0.2</w:t>
      </w:r>
      <w:r w:rsidR="00C86424" w:rsidRPr="00275E4D">
        <w:rPr>
          <w:b/>
          <w:color w:val="000000" w:themeColor="text1"/>
          <w:sz w:val="24"/>
        </w:rPr>
        <w:t xml:space="preserve">  </w:t>
      </w:r>
      <w:r w:rsidR="00F754F8" w:rsidRPr="00275E4D">
        <w:rPr>
          <w:color w:val="000000" w:themeColor="text1"/>
          <w:kern w:val="0"/>
          <w:sz w:val="24"/>
        </w:rPr>
        <w:t>本</w:t>
      </w:r>
      <w:r w:rsidR="006C7448" w:rsidRPr="00275E4D">
        <w:rPr>
          <w:color w:val="000000" w:themeColor="text1"/>
          <w:kern w:val="0"/>
          <w:sz w:val="24"/>
        </w:rPr>
        <w:t>规程</w:t>
      </w:r>
      <w:r w:rsidR="00F754F8" w:rsidRPr="00275E4D">
        <w:rPr>
          <w:color w:val="000000" w:themeColor="text1"/>
          <w:kern w:val="0"/>
          <w:sz w:val="24"/>
        </w:rPr>
        <w:t>适用于</w:t>
      </w:r>
      <w:r w:rsidR="00701215" w:rsidRPr="00275E4D">
        <w:rPr>
          <w:color w:val="000000" w:themeColor="text1"/>
          <w:sz w:val="24"/>
        </w:rPr>
        <w:t>全方位高压喷射</w:t>
      </w:r>
      <w:r w:rsidR="006C7448" w:rsidRPr="00275E4D">
        <w:rPr>
          <w:color w:val="000000" w:themeColor="text1"/>
          <w:sz w:val="24"/>
        </w:rPr>
        <w:t>注浆</w:t>
      </w:r>
      <w:r w:rsidR="00F754F8" w:rsidRPr="00275E4D">
        <w:rPr>
          <w:color w:val="000000" w:themeColor="text1"/>
          <w:kern w:val="0"/>
          <w:sz w:val="24"/>
        </w:rPr>
        <w:t>的设计、施工、质量检查与验收。</w:t>
      </w:r>
    </w:p>
    <w:p w:rsidR="002476BD" w:rsidRPr="00275E4D" w:rsidRDefault="002476BD" w:rsidP="00AF2989">
      <w:pPr>
        <w:rPr>
          <w:color w:val="000000" w:themeColor="text1"/>
          <w:sz w:val="24"/>
        </w:rPr>
      </w:pPr>
      <w:r w:rsidRPr="00275E4D">
        <w:rPr>
          <w:b/>
          <w:color w:val="000000" w:themeColor="text1"/>
          <w:sz w:val="24"/>
        </w:rPr>
        <w:t>1.0.</w:t>
      </w:r>
      <w:r w:rsidR="00F754F8" w:rsidRPr="00275E4D">
        <w:rPr>
          <w:b/>
          <w:color w:val="000000" w:themeColor="text1"/>
          <w:sz w:val="24"/>
        </w:rPr>
        <w:t>3</w:t>
      </w:r>
      <w:r w:rsidR="00C86424" w:rsidRPr="00275E4D">
        <w:rPr>
          <w:b/>
          <w:color w:val="000000" w:themeColor="text1"/>
          <w:sz w:val="24"/>
        </w:rPr>
        <w:t xml:space="preserve">  </w:t>
      </w:r>
      <w:r w:rsidR="00701215" w:rsidRPr="00275E4D">
        <w:rPr>
          <w:color w:val="000000" w:themeColor="text1"/>
          <w:sz w:val="24"/>
        </w:rPr>
        <w:t>全方位高压喷射</w:t>
      </w:r>
      <w:r w:rsidR="006C7448" w:rsidRPr="00275E4D">
        <w:rPr>
          <w:color w:val="000000" w:themeColor="text1"/>
          <w:sz w:val="24"/>
        </w:rPr>
        <w:t>注浆</w:t>
      </w:r>
      <w:r w:rsidR="008C01CD" w:rsidRPr="00275E4D">
        <w:rPr>
          <w:color w:val="000000" w:themeColor="text1"/>
          <w:sz w:val="24"/>
        </w:rPr>
        <w:t>的设计、施工及质量检查与验收</w:t>
      </w:r>
      <w:r w:rsidR="00802DE7" w:rsidRPr="00275E4D">
        <w:rPr>
          <w:color w:val="000000" w:themeColor="text1"/>
          <w:sz w:val="24"/>
        </w:rPr>
        <w:t>，</w:t>
      </w:r>
      <w:r w:rsidRPr="00275E4D">
        <w:rPr>
          <w:color w:val="000000" w:themeColor="text1"/>
          <w:sz w:val="24"/>
        </w:rPr>
        <w:t>除应符合本规程的规定外，尚应符合国家现行有关标准的规定。</w:t>
      </w:r>
    </w:p>
    <w:p w:rsidR="002476BD" w:rsidRPr="00275E4D" w:rsidRDefault="002476BD" w:rsidP="00AF2989">
      <w:pPr>
        <w:rPr>
          <w:color w:val="000000" w:themeColor="text1"/>
        </w:rPr>
      </w:pPr>
    </w:p>
    <w:p w:rsidR="005A0974" w:rsidRPr="00275E4D" w:rsidRDefault="005A0974" w:rsidP="00AF2989">
      <w:pPr>
        <w:rPr>
          <w:color w:val="000000" w:themeColor="text1"/>
        </w:rPr>
      </w:pPr>
    </w:p>
    <w:p w:rsidR="005A0974" w:rsidRPr="00275E4D" w:rsidRDefault="005A0974" w:rsidP="00AF2989">
      <w:pPr>
        <w:rPr>
          <w:color w:val="000000" w:themeColor="text1"/>
        </w:rPr>
      </w:pPr>
    </w:p>
    <w:p w:rsidR="005A0974" w:rsidRPr="00275E4D" w:rsidRDefault="005A0974" w:rsidP="00AF2989">
      <w:pPr>
        <w:rPr>
          <w:color w:val="000000" w:themeColor="text1"/>
        </w:rPr>
      </w:pPr>
    </w:p>
    <w:p w:rsidR="002476BD" w:rsidRPr="00275E4D" w:rsidRDefault="002476BD" w:rsidP="00DD3603">
      <w:pPr>
        <w:widowControl/>
        <w:spacing w:before="340" w:after="330" w:line="360" w:lineRule="auto"/>
        <w:jc w:val="center"/>
        <w:outlineLvl w:val="0"/>
        <w:rPr>
          <w:b/>
          <w:color w:val="000000" w:themeColor="text1"/>
          <w:sz w:val="32"/>
          <w:szCs w:val="32"/>
        </w:rPr>
      </w:pPr>
      <w:r w:rsidRPr="00275E4D">
        <w:rPr>
          <w:color w:val="000000" w:themeColor="text1"/>
        </w:rPr>
        <w:br w:type="page"/>
      </w:r>
      <w:bookmarkStart w:id="13" w:name="_Toc223507459"/>
      <w:bookmarkStart w:id="14" w:name="_Toc223507556"/>
      <w:bookmarkStart w:id="15" w:name="_Toc251675266"/>
      <w:bookmarkStart w:id="16" w:name="_Toc251677446"/>
      <w:bookmarkStart w:id="17" w:name="_Toc406575716"/>
      <w:bookmarkStart w:id="18" w:name="_Toc426982418"/>
      <w:bookmarkStart w:id="19" w:name="_Toc428433673"/>
      <w:bookmarkStart w:id="20" w:name="_Toc470530539"/>
      <w:bookmarkStart w:id="21" w:name="_Toc471902029"/>
      <w:bookmarkStart w:id="22" w:name="_Toc500354221"/>
      <w:bookmarkStart w:id="23" w:name="_Toc522021356"/>
      <w:bookmarkStart w:id="24" w:name="_Toc522664958"/>
      <w:bookmarkStart w:id="25" w:name="_Toc522665239"/>
      <w:r w:rsidRPr="00275E4D">
        <w:rPr>
          <w:b/>
          <w:color w:val="000000" w:themeColor="text1"/>
          <w:sz w:val="32"/>
          <w:szCs w:val="32"/>
        </w:rPr>
        <w:lastRenderedPageBreak/>
        <w:t xml:space="preserve">2  </w:t>
      </w:r>
      <w:r w:rsidRPr="00275E4D">
        <w:rPr>
          <w:b/>
          <w:color w:val="000000" w:themeColor="text1"/>
          <w:sz w:val="32"/>
          <w:szCs w:val="32"/>
        </w:rPr>
        <w:t>术语</w:t>
      </w:r>
      <w:bookmarkEnd w:id="13"/>
      <w:bookmarkEnd w:id="14"/>
      <w:bookmarkEnd w:id="15"/>
      <w:bookmarkEnd w:id="16"/>
      <w:bookmarkEnd w:id="17"/>
      <w:bookmarkEnd w:id="18"/>
      <w:bookmarkEnd w:id="19"/>
      <w:r w:rsidR="00054917" w:rsidRPr="00275E4D">
        <w:rPr>
          <w:rFonts w:hint="eastAsia"/>
          <w:b/>
          <w:color w:val="000000" w:themeColor="text1"/>
          <w:sz w:val="32"/>
          <w:szCs w:val="32"/>
        </w:rPr>
        <w:t>、</w:t>
      </w:r>
      <w:r w:rsidR="000E3858" w:rsidRPr="00275E4D">
        <w:rPr>
          <w:b/>
          <w:color w:val="000000" w:themeColor="text1"/>
          <w:sz w:val="32"/>
          <w:szCs w:val="32"/>
        </w:rPr>
        <w:t>符号</w:t>
      </w:r>
      <w:bookmarkEnd w:id="20"/>
      <w:bookmarkEnd w:id="21"/>
      <w:bookmarkEnd w:id="22"/>
      <w:bookmarkEnd w:id="23"/>
      <w:r w:rsidR="00054917" w:rsidRPr="00275E4D">
        <w:rPr>
          <w:rFonts w:hint="eastAsia"/>
          <w:b/>
          <w:color w:val="000000" w:themeColor="text1"/>
          <w:sz w:val="32"/>
          <w:szCs w:val="32"/>
        </w:rPr>
        <w:t>与参考标准</w:t>
      </w:r>
      <w:bookmarkEnd w:id="24"/>
      <w:bookmarkEnd w:id="25"/>
    </w:p>
    <w:p w:rsidR="00F754F8" w:rsidRPr="00275E4D" w:rsidRDefault="00F754F8" w:rsidP="00DD3603">
      <w:pPr>
        <w:spacing w:before="240" w:after="240" w:line="360" w:lineRule="auto"/>
        <w:jc w:val="center"/>
        <w:outlineLvl w:val="1"/>
        <w:rPr>
          <w:rFonts w:eastAsia="黑体"/>
          <w:b/>
          <w:bCs/>
          <w:color w:val="000000" w:themeColor="text1"/>
          <w:sz w:val="28"/>
          <w:szCs w:val="28"/>
        </w:rPr>
      </w:pPr>
      <w:bookmarkStart w:id="26" w:name="_Toc468380772"/>
      <w:bookmarkStart w:id="27" w:name="_Toc25317"/>
      <w:bookmarkStart w:id="28" w:name="_Toc468294253"/>
      <w:bookmarkStart w:id="29" w:name="_Toc449450160"/>
      <w:bookmarkStart w:id="30" w:name="_Toc522021357"/>
      <w:bookmarkStart w:id="31" w:name="_Toc522664959"/>
      <w:bookmarkStart w:id="32" w:name="_Toc522665240"/>
      <w:r w:rsidRPr="00275E4D">
        <w:rPr>
          <w:rFonts w:eastAsia="黑体"/>
          <w:b/>
          <w:bCs/>
          <w:color w:val="000000" w:themeColor="text1"/>
          <w:sz w:val="28"/>
          <w:szCs w:val="28"/>
        </w:rPr>
        <w:t>2.1</w:t>
      </w:r>
      <w:r w:rsidR="006C7448" w:rsidRPr="00275E4D">
        <w:rPr>
          <w:rFonts w:eastAsia="黑体"/>
          <w:b/>
          <w:bCs/>
          <w:color w:val="000000" w:themeColor="text1"/>
          <w:sz w:val="28"/>
          <w:szCs w:val="28"/>
        </w:rPr>
        <w:t xml:space="preserve">  </w:t>
      </w:r>
      <w:r w:rsidRPr="00275E4D">
        <w:rPr>
          <w:b/>
          <w:bCs/>
          <w:color w:val="000000" w:themeColor="text1"/>
          <w:sz w:val="28"/>
          <w:szCs w:val="28"/>
        </w:rPr>
        <w:t>术</w:t>
      </w:r>
      <w:r w:rsidR="00AC5C78" w:rsidRPr="00275E4D">
        <w:rPr>
          <w:rFonts w:hint="eastAsia"/>
          <w:b/>
          <w:bCs/>
          <w:color w:val="000000" w:themeColor="text1"/>
          <w:sz w:val="28"/>
          <w:szCs w:val="28"/>
        </w:rPr>
        <w:t xml:space="preserve">  </w:t>
      </w:r>
      <w:r w:rsidRPr="00275E4D">
        <w:rPr>
          <w:b/>
          <w:bCs/>
          <w:color w:val="000000" w:themeColor="text1"/>
          <w:sz w:val="28"/>
          <w:szCs w:val="28"/>
        </w:rPr>
        <w:t>语</w:t>
      </w:r>
      <w:bookmarkEnd w:id="26"/>
      <w:bookmarkEnd w:id="27"/>
      <w:bookmarkEnd w:id="28"/>
      <w:bookmarkEnd w:id="29"/>
      <w:bookmarkEnd w:id="30"/>
      <w:bookmarkEnd w:id="31"/>
      <w:bookmarkEnd w:id="32"/>
    </w:p>
    <w:p w:rsidR="00F754F8" w:rsidRPr="00275E4D" w:rsidRDefault="00F754F8" w:rsidP="00AF2989">
      <w:pPr>
        <w:jc w:val="left"/>
        <w:rPr>
          <w:color w:val="000000" w:themeColor="text1"/>
          <w:sz w:val="24"/>
        </w:rPr>
      </w:pPr>
      <w:r w:rsidRPr="00275E4D">
        <w:rPr>
          <w:b/>
          <w:bCs/>
          <w:color w:val="000000" w:themeColor="text1"/>
          <w:sz w:val="24"/>
        </w:rPr>
        <w:t>2.1.1</w:t>
      </w:r>
      <w:r w:rsidR="006C7448" w:rsidRPr="00275E4D">
        <w:rPr>
          <w:b/>
          <w:bCs/>
          <w:color w:val="000000" w:themeColor="text1"/>
          <w:sz w:val="24"/>
        </w:rPr>
        <w:t xml:space="preserve">  </w:t>
      </w:r>
      <w:r w:rsidR="00701215" w:rsidRPr="00275E4D">
        <w:rPr>
          <w:color w:val="000000" w:themeColor="text1"/>
          <w:sz w:val="24"/>
        </w:rPr>
        <w:t>全方位高压喷射</w:t>
      </w:r>
      <w:r w:rsidR="006C7448" w:rsidRPr="00275E4D">
        <w:rPr>
          <w:color w:val="000000" w:themeColor="text1"/>
          <w:sz w:val="24"/>
        </w:rPr>
        <w:t>注浆</w:t>
      </w:r>
      <w:r w:rsidR="006B0EFC" w:rsidRPr="00275E4D">
        <w:rPr>
          <w:color w:val="000000" w:themeColor="text1"/>
          <w:sz w:val="24"/>
        </w:rPr>
        <w:t xml:space="preserve">  </w:t>
      </w:r>
      <w:proofErr w:type="spellStart"/>
      <w:r w:rsidR="00701215" w:rsidRPr="00275E4D">
        <w:rPr>
          <w:color w:val="000000" w:themeColor="text1"/>
          <w:sz w:val="24"/>
        </w:rPr>
        <w:t>omnibearing</w:t>
      </w:r>
      <w:proofErr w:type="spellEnd"/>
      <w:r w:rsidR="00701215" w:rsidRPr="00275E4D">
        <w:rPr>
          <w:color w:val="000000" w:themeColor="text1"/>
          <w:sz w:val="24"/>
        </w:rPr>
        <w:t xml:space="preserve"> high-pressure jet grouting</w:t>
      </w:r>
    </w:p>
    <w:p w:rsidR="00701215" w:rsidRPr="00275E4D" w:rsidRDefault="00701215" w:rsidP="00AF2989">
      <w:pPr>
        <w:ind w:firstLineChars="200" w:firstLine="480"/>
        <w:jc w:val="left"/>
        <w:rPr>
          <w:color w:val="000000" w:themeColor="text1"/>
          <w:sz w:val="24"/>
        </w:rPr>
      </w:pPr>
      <w:r w:rsidRPr="00275E4D">
        <w:rPr>
          <w:color w:val="000000" w:themeColor="text1"/>
          <w:sz w:val="24"/>
        </w:rPr>
        <w:t>全方位高压喷射</w:t>
      </w:r>
      <w:r w:rsidR="006C7448" w:rsidRPr="00275E4D">
        <w:rPr>
          <w:color w:val="000000" w:themeColor="text1"/>
          <w:sz w:val="24"/>
        </w:rPr>
        <w:t>注浆</w:t>
      </w:r>
      <w:r w:rsidR="00F754F8" w:rsidRPr="00275E4D">
        <w:rPr>
          <w:color w:val="000000" w:themeColor="text1"/>
          <w:sz w:val="24"/>
        </w:rPr>
        <w:t>（简称</w:t>
      </w:r>
      <w:r w:rsidR="00F754F8" w:rsidRPr="00275E4D">
        <w:rPr>
          <w:color w:val="000000" w:themeColor="text1"/>
          <w:sz w:val="24"/>
        </w:rPr>
        <w:t>MJS</w:t>
      </w:r>
      <w:r w:rsidR="00F754F8" w:rsidRPr="00275E4D">
        <w:rPr>
          <w:color w:val="000000" w:themeColor="text1"/>
          <w:sz w:val="24"/>
        </w:rPr>
        <w:t>工法）是</w:t>
      </w:r>
      <w:r w:rsidRPr="00275E4D">
        <w:rPr>
          <w:color w:val="000000" w:themeColor="text1"/>
          <w:sz w:val="24"/>
        </w:rPr>
        <w:t>一种可进行水平、倾斜、垂直施工的高压喷射注浆技术，具有强制排浆</w:t>
      </w:r>
      <w:r w:rsidR="0002460E" w:rsidRPr="00275E4D">
        <w:rPr>
          <w:color w:val="000000" w:themeColor="text1"/>
          <w:sz w:val="24"/>
        </w:rPr>
        <w:t>和</w:t>
      </w:r>
      <w:r w:rsidR="00C27170" w:rsidRPr="00275E4D">
        <w:rPr>
          <w:color w:val="000000" w:themeColor="text1"/>
          <w:sz w:val="24"/>
        </w:rPr>
        <w:t>实时监控</w:t>
      </w:r>
      <w:r w:rsidR="0002460E" w:rsidRPr="00275E4D">
        <w:rPr>
          <w:color w:val="000000" w:themeColor="text1"/>
          <w:sz w:val="24"/>
        </w:rPr>
        <w:t>地内压力的功能，可达到减少施工对周边环境影响的目的。</w:t>
      </w:r>
    </w:p>
    <w:p w:rsidR="00F754F8" w:rsidRPr="00275E4D" w:rsidRDefault="00F754F8" w:rsidP="00AF2989">
      <w:pPr>
        <w:jc w:val="left"/>
        <w:rPr>
          <w:color w:val="000000" w:themeColor="text1"/>
          <w:sz w:val="24"/>
        </w:rPr>
      </w:pPr>
      <w:r w:rsidRPr="00275E4D">
        <w:rPr>
          <w:b/>
          <w:bCs/>
          <w:color w:val="000000" w:themeColor="text1"/>
          <w:sz w:val="24"/>
        </w:rPr>
        <w:t>2.1.2</w:t>
      </w:r>
      <w:r w:rsidR="006C7448" w:rsidRPr="00275E4D">
        <w:rPr>
          <w:b/>
          <w:bCs/>
          <w:color w:val="000000" w:themeColor="text1"/>
          <w:sz w:val="24"/>
        </w:rPr>
        <w:t xml:space="preserve">  </w:t>
      </w:r>
      <w:r w:rsidRPr="00275E4D">
        <w:rPr>
          <w:color w:val="000000" w:themeColor="text1"/>
          <w:sz w:val="24"/>
        </w:rPr>
        <w:t>喷射流</w:t>
      </w:r>
      <w:r w:rsidR="006B0EFC" w:rsidRPr="00275E4D">
        <w:rPr>
          <w:color w:val="000000" w:themeColor="text1"/>
          <w:sz w:val="24"/>
        </w:rPr>
        <w:t xml:space="preserve">  </w:t>
      </w:r>
      <w:r w:rsidRPr="00275E4D">
        <w:rPr>
          <w:color w:val="000000" w:themeColor="text1"/>
          <w:sz w:val="24"/>
        </w:rPr>
        <w:t>jet</w:t>
      </w:r>
    </w:p>
    <w:p w:rsidR="00F754F8" w:rsidRPr="00275E4D" w:rsidRDefault="00F754F8" w:rsidP="00AF2989">
      <w:pPr>
        <w:tabs>
          <w:tab w:val="left" w:pos="0"/>
          <w:tab w:val="left" w:pos="1470"/>
          <w:tab w:val="left" w:pos="1890"/>
        </w:tabs>
        <w:ind w:firstLineChars="200" w:firstLine="480"/>
        <w:jc w:val="left"/>
        <w:rPr>
          <w:color w:val="000000" w:themeColor="text1"/>
          <w:sz w:val="24"/>
        </w:rPr>
      </w:pPr>
      <w:r w:rsidRPr="00275E4D">
        <w:rPr>
          <w:bCs/>
          <w:color w:val="000000" w:themeColor="text1"/>
          <w:sz w:val="24"/>
        </w:rPr>
        <w:t>用于切割、搅拌土体的</w:t>
      </w:r>
      <w:r w:rsidR="00C27170" w:rsidRPr="00275E4D">
        <w:rPr>
          <w:bCs/>
          <w:color w:val="000000" w:themeColor="text1"/>
          <w:sz w:val="24"/>
        </w:rPr>
        <w:t>高压</w:t>
      </w:r>
      <w:r w:rsidRPr="00275E4D">
        <w:rPr>
          <w:bCs/>
          <w:color w:val="000000" w:themeColor="text1"/>
          <w:sz w:val="24"/>
        </w:rPr>
        <w:t>水泥浆射流。</w:t>
      </w:r>
    </w:p>
    <w:p w:rsidR="00F754F8" w:rsidRPr="00275E4D" w:rsidRDefault="00F754F8" w:rsidP="00AF2989">
      <w:pPr>
        <w:rPr>
          <w:color w:val="000000" w:themeColor="text1"/>
          <w:sz w:val="24"/>
        </w:rPr>
      </w:pPr>
      <w:r w:rsidRPr="00275E4D">
        <w:rPr>
          <w:b/>
          <w:bCs/>
          <w:color w:val="000000" w:themeColor="text1"/>
          <w:sz w:val="24"/>
        </w:rPr>
        <w:t>2.1.3</w:t>
      </w:r>
      <w:r w:rsidR="006C7448" w:rsidRPr="00275E4D">
        <w:rPr>
          <w:b/>
          <w:bCs/>
          <w:color w:val="000000" w:themeColor="text1"/>
          <w:sz w:val="24"/>
        </w:rPr>
        <w:t xml:space="preserve">  </w:t>
      </w:r>
      <w:r w:rsidRPr="00275E4D">
        <w:rPr>
          <w:color w:val="000000" w:themeColor="text1"/>
          <w:sz w:val="24"/>
        </w:rPr>
        <w:t>同轴高压空气</w:t>
      </w:r>
      <w:r w:rsidR="006B0EFC" w:rsidRPr="00275E4D">
        <w:rPr>
          <w:color w:val="000000" w:themeColor="text1"/>
          <w:sz w:val="24"/>
        </w:rPr>
        <w:t xml:space="preserve">  </w:t>
      </w:r>
      <w:r w:rsidRPr="00275E4D">
        <w:rPr>
          <w:color w:val="000000" w:themeColor="text1"/>
          <w:sz w:val="24"/>
        </w:rPr>
        <w:t>concentric high pressure air</w:t>
      </w:r>
    </w:p>
    <w:p w:rsidR="00F754F8" w:rsidRPr="00275E4D" w:rsidRDefault="00F754F8" w:rsidP="00AF2989">
      <w:pPr>
        <w:ind w:firstLineChars="200" w:firstLine="480"/>
        <w:rPr>
          <w:bCs/>
          <w:color w:val="000000" w:themeColor="text1"/>
          <w:sz w:val="24"/>
        </w:rPr>
      </w:pPr>
      <w:r w:rsidRPr="00275E4D">
        <w:rPr>
          <w:bCs/>
          <w:color w:val="000000" w:themeColor="text1"/>
          <w:sz w:val="24"/>
        </w:rPr>
        <w:t>包裹在喷射</w:t>
      </w:r>
      <w:proofErr w:type="gramStart"/>
      <w:r w:rsidRPr="00275E4D">
        <w:rPr>
          <w:bCs/>
          <w:color w:val="000000" w:themeColor="text1"/>
          <w:sz w:val="24"/>
        </w:rPr>
        <w:t>流周围</w:t>
      </w:r>
      <w:proofErr w:type="gramEnd"/>
      <w:r w:rsidRPr="00275E4D">
        <w:rPr>
          <w:bCs/>
          <w:color w:val="000000" w:themeColor="text1"/>
          <w:sz w:val="24"/>
        </w:rPr>
        <w:t>的高压空气，用于减少喷射流的能量损耗，增加成桩直径</w:t>
      </w:r>
      <w:r w:rsidRPr="00275E4D">
        <w:rPr>
          <w:color w:val="000000" w:themeColor="text1"/>
          <w:sz w:val="24"/>
        </w:rPr>
        <w:t>。</w:t>
      </w:r>
    </w:p>
    <w:p w:rsidR="00071F91" w:rsidRPr="00275E4D" w:rsidRDefault="00F754F8" w:rsidP="00AF2989">
      <w:pPr>
        <w:jc w:val="left"/>
        <w:rPr>
          <w:color w:val="000000" w:themeColor="text1"/>
          <w:sz w:val="24"/>
        </w:rPr>
      </w:pPr>
      <w:r w:rsidRPr="00275E4D">
        <w:rPr>
          <w:b/>
          <w:bCs/>
          <w:color w:val="000000" w:themeColor="text1"/>
          <w:sz w:val="24"/>
        </w:rPr>
        <w:t>2.1.4</w:t>
      </w:r>
      <w:r w:rsidR="006C7448" w:rsidRPr="00275E4D">
        <w:rPr>
          <w:b/>
          <w:bCs/>
          <w:color w:val="000000" w:themeColor="text1"/>
          <w:sz w:val="24"/>
        </w:rPr>
        <w:t xml:space="preserve">  </w:t>
      </w:r>
      <w:r w:rsidRPr="00275E4D">
        <w:rPr>
          <w:color w:val="000000" w:themeColor="text1"/>
          <w:sz w:val="24"/>
        </w:rPr>
        <w:t>前端总成装置</w:t>
      </w:r>
      <w:r w:rsidR="006B0EFC" w:rsidRPr="00275E4D">
        <w:rPr>
          <w:color w:val="000000" w:themeColor="text1"/>
          <w:sz w:val="24"/>
        </w:rPr>
        <w:t xml:space="preserve">  </w:t>
      </w:r>
      <w:r w:rsidR="00071F91" w:rsidRPr="00275E4D">
        <w:rPr>
          <w:color w:val="000000" w:themeColor="text1"/>
          <w:sz w:val="24"/>
        </w:rPr>
        <w:t>front-end assembly device</w:t>
      </w:r>
    </w:p>
    <w:p w:rsidR="00F754F8" w:rsidRPr="00275E4D" w:rsidRDefault="00F84CE2" w:rsidP="00AF2989">
      <w:pPr>
        <w:ind w:firstLineChars="200" w:firstLine="480"/>
        <w:rPr>
          <w:bCs/>
          <w:color w:val="000000" w:themeColor="text1"/>
          <w:sz w:val="24"/>
        </w:rPr>
      </w:pPr>
      <w:r w:rsidRPr="00275E4D">
        <w:rPr>
          <w:bCs/>
          <w:color w:val="000000" w:themeColor="text1"/>
          <w:sz w:val="24"/>
        </w:rPr>
        <w:t>位于钻杆</w:t>
      </w:r>
      <w:r w:rsidR="00F754F8" w:rsidRPr="00275E4D">
        <w:rPr>
          <w:bCs/>
          <w:color w:val="000000" w:themeColor="text1"/>
          <w:sz w:val="24"/>
        </w:rPr>
        <w:t>前端，</w:t>
      </w:r>
      <w:r w:rsidR="00701215" w:rsidRPr="00275E4D">
        <w:rPr>
          <w:bCs/>
          <w:color w:val="000000" w:themeColor="text1"/>
          <w:sz w:val="24"/>
        </w:rPr>
        <w:t>集成</w:t>
      </w:r>
      <w:r w:rsidR="00F754F8" w:rsidRPr="00275E4D">
        <w:rPr>
          <w:bCs/>
          <w:color w:val="000000" w:themeColor="text1"/>
          <w:sz w:val="24"/>
        </w:rPr>
        <w:t>了钻头、喷射流喷嘴、同轴高压空气喷嘴、</w:t>
      </w:r>
      <w:r w:rsidRPr="00275E4D">
        <w:rPr>
          <w:bCs/>
          <w:color w:val="000000" w:themeColor="text1"/>
          <w:sz w:val="24"/>
        </w:rPr>
        <w:t>压力感应器、</w:t>
      </w:r>
      <w:r w:rsidR="00F754F8" w:rsidRPr="00275E4D">
        <w:rPr>
          <w:bCs/>
          <w:color w:val="000000" w:themeColor="text1"/>
          <w:sz w:val="24"/>
        </w:rPr>
        <w:t>回浆口、回流水喷嘴等部件的装置。</w:t>
      </w:r>
    </w:p>
    <w:p w:rsidR="00F754F8" w:rsidRPr="00275E4D" w:rsidRDefault="00F754F8" w:rsidP="00AF2989">
      <w:pPr>
        <w:jc w:val="left"/>
        <w:rPr>
          <w:color w:val="000000" w:themeColor="text1"/>
          <w:sz w:val="24"/>
        </w:rPr>
      </w:pPr>
      <w:r w:rsidRPr="00275E4D">
        <w:rPr>
          <w:b/>
          <w:bCs/>
          <w:color w:val="000000" w:themeColor="text1"/>
          <w:sz w:val="24"/>
        </w:rPr>
        <w:t>2.1.5</w:t>
      </w:r>
      <w:r w:rsidR="006C7448" w:rsidRPr="00275E4D">
        <w:rPr>
          <w:b/>
          <w:bCs/>
          <w:color w:val="000000" w:themeColor="text1"/>
          <w:sz w:val="24"/>
        </w:rPr>
        <w:t xml:space="preserve">  </w:t>
      </w:r>
      <w:proofErr w:type="gramStart"/>
      <w:r w:rsidRPr="00275E4D">
        <w:rPr>
          <w:color w:val="000000" w:themeColor="text1"/>
          <w:sz w:val="24"/>
        </w:rPr>
        <w:t>回浆口</w:t>
      </w:r>
      <w:proofErr w:type="gramEnd"/>
      <w:r w:rsidRPr="00275E4D">
        <w:rPr>
          <w:color w:val="000000" w:themeColor="text1"/>
          <w:sz w:val="24"/>
        </w:rPr>
        <w:t xml:space="preserve"> </w:t>
      </w:r>
      <w:r w:rsidR="006B0EFC" w:rsidRPr="00275E4D">
        <w:rPr>
          <w:color w:val="000000" w:themeColor="text1"/>
          <w:sz w:val="24"/>
        </w:rPr>
        <w:t xml:space="preserve"> </w:t>
      </w:r>
      <w:r w:rsidRPr="00275E4D">
        <w:rPr>
          <w:color w:val="000000" w:themeColor="text1"/>
          <w:sz w:val="24"/>
        </w:rPr>
        <w:t>returning slurry entrance</w:t>
      </w:r>
    </w:p>
    <w:p w:rsidR="00701215" w:rsidRPr="00275E4D" w:rsidRDefault="009143D4" w:rsidP="00AF2989">
      <w:pPr>
        <w:ind w:firstLineChars="200" w:firstLine="480"/>
        <w:jc w:val="left"/>
        <w:rPr>
          <w:color w:val="000000" w:themeColor="text1"/>
          <w:sz w:val="24"/>
        </w:rPr>
      </w:pPr>
      <w:r w:rsidRPr="00275E4D">
        <w:rPr>
          <w:color w:val="000000" w:themeColor="text1"/>
          <w:sz w:val="24"/>
        </w:rPr>
        <w:t>位于前端总成装置内，起到排</w:t>
      </w:r>
      <w:proofErr w:type="gramStart"/>
      <w:r w:rsidR="00701215" w:rsidRPr="00275E4D">
        <w:rPr>
          <w:color w:val="000000" w:themeColor="text1"/>
          <w:sz w:val="24"/>
        </w:rPr>
        <w:t>浆作用</w:t>
      </w:r>
      <w:proofErr w:type="gramEnd"/>
      <w:r w:rsidR="00701215" w:rsidRPr="00275E4D">
        <w:rPr>
          <w:color w:val="000000" w:themeColor="text1"/>
          <w:sz w:val="24"/>
        </w:rPr>
        <w:t>的排放口。</w:t>
      </w:r>
    </w:p>
    <w:p w:rsidR="00F754F8" w:rsidRPr="00275E4D" w:rsidRDefault="00F754F8" w:rsidP="00AF2989">
      <w:pPr>
        <w:jc w:val="left"/>
        <w:rPr>
          <w:color w:val="000000" w:themeColor="text1"/>
          <w:sz w:val="24"/>
        </w:rPr>
      </w:pPr>
      <w:r w:rsidRPr="00275E4D">
        <w:rPr>
          <w:b/>
          <w:bCs/>
          <w:color w:val="000000" w:themeColor="text1"/>
          <w:sz w:val="24"/>
        </w:rPr>
        <w:t xml:space="preserve">2.1.6 </w:t>
      </w:r>
      <w:r w:rsidR="006C7448" w:rsidRPr="00275E4D">
        <w:rPr>
          <w:b/>
          <w:bCs/>
          <w:color w:val="000000" w:themeColor="text1"/>
          <w:sz w:val="24"/>
        </w:rPr>
        <w:t xml:space="preserve"> </w:t>
      </w:r>
      <w:r w:rsidRPr="00275E4D">
        <w:rPr>
          <w:color w:val="000000" w:themeColor="text1"/>
          <w:sz w:val="24"/>
        </w:rPr>
        <w:t>回流水</w:t>
      </w:r>
      <w:r w:rsidR="006B0EFC" w:rsidRPr="00275E4D">
        <w:rPr>
          <w:color w:val="000000" w:themeColor="text1"/>
          <w:sz w:val="24"/>
        </w:rPr>
        <w:t xml:space="preserve">  </w:t>
      </w:r>
      <w:r w:rsidRPr="00275E4D">
        <w:rPr>
          <w:color w:val="000000" w:themeColor="text1"/>
          <w:sz w:val="24"/>
        </w:rPr>
        <w:t>back jet</w:t>
      </w:r>
    </w:p>
    <w:p w:rsidR="00F754F8" w:rsidRPr="00275E4D" w:rsidRDefault="00F754F8" w:rsidP="00AF2989">
      <w:pPr>
        <w:ind w:firstLineChars="200" w:firstLine="480"/>
        <w:jc w:val="left"/>
        <w:rPr>
          <w:color w:val="000000" w:themeColor="text1"/>
          <w:sz w:val="24"/>
        </w:rPr>
      </w:pPr>
      <w:r w:rsidRPr="00275E4D">
        <w:rPr>
          <w:color w:val="000000" w:themeColor="text1"/>
          <w:sz w:val="24"/>
        </w:rPr>
        <w:t>利用射流原理使</w:t>
      </w:r>
      <w:proofErr w:type="gramStart"/>
      <w:r w:rsidRPr="00275E4D">
        <w:rPr>
          <w:color w:val="000000" w:themeColor="text1"/>
          <w:sz w:val="24"/>
        </w:rPr>
        <w:t>回浆口周边</w:t>
      </w:r>
      <w:proofErr w:type="gramEnd"/>
      <w:r w:rsidRPr="00275E4D">
        <w:rPr>
          <w:color w:val="000000" w:themeColor="text1"/>
          <w:sz w:val="24"/>
        </w:rPr>
        <w:t>形成真空，吸入泥浆并通过排泥管路集中排放到地面的高压水流。</w:t>
      </w:r>
    </w:p>
    <w:p w:rsidR="00F754F8" w:rsidRPr="00275E4D" w:rsidRDefault="00F754F8" w:rsidP="00AF2989">
      <w:pPr>
        <w:jc w:val="left"/>
        <w:rPr>
          <w:color w:val="000000" w:themeColor="text1"/>
          <w:sz w:val="24"/>
        </w:rPr>
      </w:pPr>
      <w:r w:rsidRPr="00275E4D">
        <w:rPr>
          <w:b/>
          <w:bCs/>
          <w:color w:val="000000" w:themeColor="text1"/>
          <w:sz w:val="24"/>
        </w:rPr>
        <w:t>2.1.7</w:t>
      </w:r>
      <w:r w:rsidR="006C7448" w:rsidRPr="00275E4D">
        <w:rPr>
          <w:b/>
          <w:bCs/>
          <w:color w:val="000000" w:themeColor="text1"/>
          <w:sz w:val="24"/>
        </w:rPr>
        <w:t xml:space="preserve">  </w:t>
      </w:r>
      <w:r w:rsidRPr="00275E4D">
        <w:rPr>
          <w:color w:val="000000" w:themeColor="text1"/>
          <w:sz w:val="24"/>
        </w:rPr>
        <w:t>回流气</w:t>
      </w:r>
      <w:r w:rsidRPr="00275E4D">
        <w:rPr>
          <w:color w:val="000000" w:themeColor="text1"/>
          <w:sz w:val="24"/>
        </w:rPr>
        <w:t xml:space="preserve"> </w:t>
      </w:r>
      <w:r w:rsidR="006B0EFC" w:rsidRPr="00275E4D">
        <w:rPr>
          <w:color w:val="000000" w:themeColor="text1"/>
          <w:sz w:val="24"/>
        </w:rPr>
        <w:t xml:space="preserve"> </w:t>
      </w:r>
      <w:r w:rsidRPr="00275E4D">
        <w:rPr>
          <w:color w:val="000000" w:themeColor="text1"/>
          <w:sz w:val="24"/>
        </w:rPr>
        <w:t>back air</w:t>
      </w:r>
    </w:p>
    <w:p w:rsidR="00F754F8" w:rsidRPr="00275E4D" w:rsidRDefault="00F754F8" w:rsidP="00AF2989">
      <w:pPr>
        <w:ind w:firstLineChars="200" w:firstLine="480"/>
        <w:jc w:val="left"/>
        <w:rPr>
          <w:color w:val="000000" w:themeColor="text1"/>
          <w:sz w:val="24"/>
        </w:rPr>
      </w:pPr>
      <w:r w:rsidRPr="00275E4D">
        <w:rPr>
          <w:color w:val="000000" w:themeColor="text1"/>
          <w:sz w:val="24"/>
        </w:rPr>
        <w:t>在排泥管路中通过气举作用辅助排浆的高压空气。</w:t>
      </w:r>
    </w:p>
    <w:p w:rsidR="00F754F8" w:rsidRPr="00275E4D" w:rsidRDefault="00F754F8" w:rsidP="00AF2989">
      <w:pPr>
        <w:tabs>
          <w:tab w:val="left" w:pos="0"/>
          <w:tab w:val="left" w:pos="1470"/>
          <w:tab w:val="left" w:pos="1890"/>
        </w:tabs>
        <w:jc w:val="left"/>
        <w:rPr>
          <w:color w:val="000000" w:themeColor="text1"/>
          <w:sz w:val="24"/>
        </w:rPr>
      </w:pPr>
      <w:r w:rsidRPr="00275E4D">
        <w:rPr>
          <w:b/>
          <w:bCs/>
          <w:color w:val="000000" w:themeColor="text1"/>
          <w:sz w:val="24"/>
        </w:rPr>
        <w:t xml:space="preserve">2.1.8 </w:t>
      </w:r>
      <w:r w:rsidR="006C7448" w:rsidRPr="00275E4D">
        <w:rPr>
          <w:b/>
          <w:bCs/>
          <w:color w:val="000000" w:themeColor="text1"/>
          <w:sz w:val="24"/>
        </w:rPr>
        <w:t xml:space="preserve"> </w:t>
      </w:r>
      <w:r w:rsidRPr="00275E4D">
        <w:rPr>
          <w:color w:val="000000" w:themeColor="text1"/>
          <w:sz w:val="24"/>
        </w:rPr>
        <w:t>地内压力</w:t>
      </w:r>
      <w:r w:rsidRPr="00275E4D">
        <w:rPr>
          <w:color w:val="000000" w:themeColor="text1"/>
          <w:sz w:val="24"/>
        </w:rPr>
        <w:t xml:space="preserve"> </w:t>
      </w:r>
      <w:r w:rsidR="00701215" w:rsidRPr="00275E4D">
        <w:rPr>
          <w:color w:val="000000" w:themeColor="text1"/>
          <w:sz w:val="24"/>
        </w:rPr>
        <w:t xml:space="preserve"> </w:t>
      </w:r>
      <w:proofErr w:type="spellStart"/>
      <w:r w:rsidR="00701215" w:rsidRPr="00275E4D">
        <w:rPr>
          <w:color w:val="000000" w:themeColor="text1"/>
          <w:sz w:val="24"/>
        </w:rPr>
        <w:t>undergroud</w:t>
      </w:r>
      <w:proofErr w:type="spellEnd"/>
      <w:r w:rsidR="00701215" w:rsidRPr="00275E4D">
        <w:rPr>
          <w:color w:val="000000" w:themeColor="text1"/>
          <w:sz w:val="24"/>
        </w:rPr>
        <w:t xml:space="preserve"> pressure</w:t>
      </w:r>
    </w:p>
    <w:p w:rsidR="00F754F8" w:rsidRPr="00275E4D" w:rsidRDefault="00F84CE2" w:rsidP="00AF2989">
      <w:pPr>
        <w:tabs>
          <w:tab w:val="left" w:pos="0"/>
          <w:tab w:val="left" w:pos="1470"/>
          <w:tab w:val="left" w:pos="1890"/>
        </w:tabs>
        <w:ind w:firstLineChars="200" w:firstLine="480"/>
        <w:jc w:val="left"/>
        <w:rPr>
          <w:color w:val="000000" w:themeColor="text1"/>
          <w:sz w:val="24"/>
        </w:rPr>
      </w:pPr>
      <w:r w:rsidRPr="00275E4D">
        <w:rPr>
          <w:color w:val="000000" w:themeColor="text1"/>
          <w:sz w:val="24"/>
        </w:rPr>
        <w:t>前端总成装置压力感应器量测</w:t>
      </w:r>
      <w:r w:rsidRPr="00275E4D">
        <w:rPr>
          <w:rFonts w:hint="eastAsia"/>
          <w:color w:val="000000" w:themeColor="text1"/>
          <w:sz w:val="24"/>
        </w:rPr>
        <w:t>的</w:t>
      </w:r>
      <w:r w:rsidR="00F754F8" w:rsidRPr="00275E4D">
        <w:rPr>
          <w:color w:val="000000" w:themeColor="text1"/>
          <w:sz w:val="24"/>
        </w:rPr>
        <w:t>桩体内的泥浆压力。</w:t>
      </w:r>
    </w:p>
    <w:p w:rsidR="00F754F8" w:rsidRPr="00275E4D" w:rsidRDefault="00F754F8" w:rsidP="00AF2989">
      <w:pPr>
        <w:tabs>
          <w:tab w:val="left" w:pos="0"/>
          <w:tab w:val="left" w:pos="1470"/>
          <w:tab w:val="left" w:pos="1890"/>
        </w:tabs>
        <w:jc w:val="left"/>
        <w:rPr>
          <w:color w:val="000000" w:themeColor="text1"/>
          <w:sz w:val="24"/>
        </w:rPr>
      </w:pPr>
      <w:r w:rsidRPr="00275E4D">
        <w:rPr>
          <w:b/>
          <w:bCs/>
          <w:color w:val="000000" w:themeColor="text1"/>
          <w:sz w:val="24"/>
        </w:rPr>
        <w:t xml:space="preserve">2.1.9 </w:t>
      </w:r>
      <w:r w:rsidR="006C7448" w:rsidRPr="00275E4D">
        <w:rPr>
          <w:b/>
          <w:bCs/>
          <w:color w:val="000000" w:themeColor="text1"/>
          <w:sz w:val="24"/>
        </w:rPr>
        <w:t xml:space="preserve"> </w:t>
      </w:r>
      <w:r w:rsidRPr="00275E4D">
        <w:rPr>
          <w:color w:val="000000" w:themeColor="text1"/>
          <w:sz w:val="24"/>
        </w:rPr>
        <w:t>地内压力控制系数</w:t>
      </w:r>
      <w:r w:rsidRPr="00275E4D">
        <w:rPr>
          <w:color w:val="000000" w:themeColor="text1"/>
          <w:sz w:val="24"/>
        </w:rPr>
        <w:t xml:space="preserve"> </w:t>
      </w:r>
      <w:r w:rsidR="006B0EFC" w:rsidRPr="00275E4D">
        <w:rPr>
          <w:color w:val="000000" w:themeColor="text1"/>
          <w:sz w:val="24"/>
        </w:rPr>
        <w:t xml:space="preserve"> </w:t>
      </w:r>
      <w:proofErr w:type="spellStart"/>
      <w:r w:rsidR="00701215" w:rsidRPr="00275E4D">
        <w:rPr>
          <w:color w:val="000000" w:themeColor="text1"/>
          <w:sz w:val="24"/>
        </w:rPr>
        <w:t>undergroud</w:t>
      </w:r>
      <w:proofErr w:type="spellEnd"/>
      <w:r w:rsidR="00701215" w:rsidRPr="00275E4D">
        <w:rPr>
          <w:color w:val="000000" w:themeColor="text1"/>
          <w:sz w:val="24"/>
        </w:rPr>
        <w:t xml:space="preserve"> pressure coefficient</w:t>
      </w:r>
    </w:p>
    <w:p w:rsidR="00C70310" w:rsidRPr="00275E4D" w:rsidRDefault="00C70310" w:rsidP="00AF2989">
      <w:pPr>
        <w:tabs>
          <w:tab w:val="left" w:pos="0"/>
          <w:tab w:val="left" w:pos="1470"/>
          <w:tab w:val="left" w:pos="1890"/>
        </w:tabs>
        <w:ind w:firstLineChars="200" w:firstLine="480"/>
        <w:jc w:val="left"/>
        <w:rPr>
          <w:b/>
          <w:color w:val="000000" w:themeColor="text1"/>
          <w:sz w:val="24"/>
        </w:rPr>
      </w:pPr>
      <w:r w:rsidRPr="00275E4D">
        <w:rPr>
          <w:color w:val="000000" w:themeColor="text1"/>
          <w:sz w:val="24"/>
        </w:rPr>
        <w:t>地内压力</w:t>
      </w:r>
      <w:proofErr w:type="gramStart"/>
      <w:r w:rsidRPr="00275E4D">
        <w:rPr>
          <w:color w:val="000000" w:themeColor="text1"/>
          <w:sz w:val="24"/>
        </w:rPr>
        <w:t>与取压点</w:t>
      </w:r>
      <w:proofErr w:type="gramEnd"/>
      <w:r w:rsidRPr="00275E4D">
        <w:rPr>
          <w:color w:val="000000" w:themeColor="text1"/>
          <w:sz w:val="24"/>
        </w:rPr>
        <w:t>垂直深度对应水柱压力的比值。</w:t>
      </w:r>
    </w:p>
    <w:p w:rsidR="00F754F8" w:rsidRPr="00275E4D" w:rsidRDefault="00F754F8" w:rsidP="00AF2989">
      <w:pPr>
        <w:tabs>
          <w:tab w:val="left" w:pos="0"/>
          <w:tab w:val="left" w:pos="1470"/>
          <w:tab w:val="left" w:pos="1890"/>
        </w:tabs>
        <w:jc w:val="left"/>
        <w:rPr>
          <w:color w:val="000000" w:themeColor="text1"/>
          <w:sz w:val="24"/>
        </w:rPr>
      </w:pPr>
      <w:r w:rsidRPr="00275E4D">
        <w:rPr>
          <w:b/>
          <w:bCs/>
          <w:color w:val="000000" w:themeColor="text1"/>
          <w:sz w:val="24"/>
        </w:rPr>
        <w:t>2.1.10</w:t>
      </w:r>
      <w:r w:rsidR="006C7448" w:rsidRPr="00275E4D">
        <w:rPr>
          <w:b/>
          <w:bCs/>
          <w:color w:val="000000" w:themeColor="text1"/>
          <w:sz w:val="24"/>
        </w:rPr>
        <w:t xml:space="preserve">  </w:t>
      </w:r>
      <w:r w:rsidRPr="00275E4D">
        <w:rPr>
          <w:color w:val="000000" w:themeColor="text1"/>
          <w:sz w:val="24"/>
        </w:rPr>
        <w:t>步进提升或回抽</w:t>
      </w:r>
      <w:r w:rsidR="006B0EFC" w:rsidRPr="00275E4D">
        <w:rPr>
          <w:color w:val="000000" w:themeColor="text1"/>
          <w:sz w:val="24"/>
        </w:rPr>
        <w:t xml:space="preserve"> </w:t>
      </w:r>
      <w:r w:rsidR="00F20CF7" w:rsidRPr="00275E4D">
        <w:rPr>
          <w:color w:val="000000" w:themeColor="text1"/>
          <w:sz w:val="24"/>
        </w:rPr>
        <w:t xml:space="preserve"> </w:t>
      </w:r>
      <w:r w:rsidRPr="00275E4D">
        <w:rPr>
          <w:color w:val="000000" w:themeColor="text1"/>
          <w:sz w:val="24"/>
        </w:rPr>
        <w:t>step lift</w:t>
      </w:r>
    </w:p>
    <w:p w:rsidR="00701215" w:rsidRPr="00275E4D" w:rsidRDefault="00701215" w:rsidP="00AF2989">
      <w:pPr>
        <w:ind w:firstLineChars="200" w:firstLine="480"/>
        <w:jc w:val="left"/>
        <w:rPr>
          <w:color w:val="000000" w:themeColor="text1"/>
          <w:sz w:val="24"/>
        </w:rPr>
      </w:pPr>
      <w:r w:rsidRPr="00275E4D">
        <w:rPr>
          <w:color w:val="000000" w:themeColor="text1"/>
          <w:sz w:val="24"/>
        </w:rPr>
        <w:t>按照预设距离，分步提升，垂直、倾斜施工时称为步进提升，水平施工时称为步进回抽。</w:t>
      </w:r>
    </w:p>
    <w:p w:rsidR="00F754F8" w:rsidRPr="00275E4D" w:rsidRDefault="00F754F8" w:rsidP="00AF2989">
      <w:pPr>
        <w:rPr>
          <w:color w:val="000000" w:themeColor="text1"/>
          <w:sz w:val="24"/>
        </w:rPr>
      </w:pPr>
      <w:r w:rsidRPr="00275E4D">
        <w:rPr>
          <w:b/>
          <w:bCs/>
          <w:color w:val="000000" w:themeColor="text1"/>
          <w:sz w:val="24"/>
        </w:rPr>
        <w:t xml:space="preserve">2.1.11 </w:t>
      </w:r>
      <w:r w:rsidR="006C7448" w:rsidRPr="00275E4D">
        <w:rPr>
          <w:b/>
          <w:bCs/>
          <w:color w:val="000000" w:themeColor="text1"/>
          <w:sz w:val="24"/>
        </w:rPr>
        <w:t xml:space="preserve"> </w:t>
      </w:r>
      <w:proofErr w:type="gramStart"/>
      <w:r w:rsidRPr="00275E4D">
        <w:rPr>
          <w:color w:val="000000" w:themeColor="text1"/>
          <w:sz w:val="24"/>
        </w:rPr>
        <w:t>定喷</w:t>
      </w:r>
      <w:proofErr w:type="gramEnd"/>
      <w:r w:rsidRPr="00275E4D">
        <w:rPr>
          <w:color w:val="000000" w:themeColor="text1"/>
          <w:sz w:val="24"/>
        </w:rPr>
        <w:t xml:space="preserve"> </w:t>
      </w:r>
      <w:r w:rsidR="006B0EFC" w:rsidRPr="00275E4D">
        <w:rPr>
          <w:color w:val="000000" w:themeColor="text1"/>
          <w:sz w:val="24"/>
        </w:rPr>
        <w:t xml:space="preserve"> </w:t>
      </w:r>
      <w:r w:rsidRPr="00275E4D">
        <w:rPr>
          <w:color w:val="000000" w:themeColor="text1"/>
          <w:sz w:val="24"/>
        </w:rPr>
        <w:t>directional jet grouting</w:t>
      </w:r>
    </w:p>
    <w:p w:rsidR="00F754F8" w:rsidRPr="00275E4D" w:rsidRDefault="00C27170" w:rsidP="00AF2989">
      <w:pPr>
        <w:ind w:firstLineChars="200" w:firstLine="480"/>
        <w:rPr>
          <w:color w:val="000000" w:themeColor="text1"/>
          <w:sz w:val="24"/>
        </w:rPr>
      </w:pPr>
      <w:r w:rsidRPr="00275E4D">
        <w:rPr>
          <w:color w:val="000000" w:themeColor="text1"/>
          <w:sz w:val="24"/>
        </w:rPr>
        <w:t>在喷射和移动钻杆过程中</w:t>
      </w:r>
      <w:r w:rsidRPr="00275E4D">
        <w:rPr>
          <w:rFonts w:hint="eastAsia"/>
          <w:color w:val="000000" w:themeColor="text1"/>
          <w:sz w:val="24"/>
        </w:rPr>
        <w:t>保持</w:t>
      </w:r>
      <w:r w:rsidR="00F754F8" w:rsidRPr="00275E4D">
        <w:rPr>
          <w:color w:val="000000" w:themeColor="text1"/>
          <w:sz w:val="24"/>
        </w:rPr>
        <w:t>钻杆不转动，使喷嘴对着固定方向喷射，在土体中形成</w:t>
      </w:r>
      <w:proofErr w:type="gramStart"/>
      <w:r w:rsidR="00F754F8" w:rsidRPr="00275E4D">
        <w:rPr>
          <w:color w:val="000000" w:themeColor="text1"/>
          <w:sz w:val="24"/>
        </w:rPr>
        <w:t>壁状加</w:t>
      </w:r>
      <w:proofErr w:type="gramEnd"/>
      <w:r w:rsidR="00F754F8" w:rsidRPr="00275E4D">
        <w:rPr>
          <w:color w:val="000000" w:themeColor="text1"/>
          <w:sz w:val="24"/>
        </w:rPr>
        <w:t>固体的成桩</w:t>
      </w:r>
      <w:r w:rsidRPr="00275E4D">
        <w:rPr>
          <w:rFonts w:hint="eastAsia"/>
          <w:color w:val="000000" w:themeColor="text1"/>
          <w:sz w:val="24"/>
        </w:rPr>
        <w:t>形式</w:t>
      </w:r>
      <w:r w:rsidR="00F754F8" w:rsidRPr="00275E4D">
        <w:rPr>
          <w:color w:val="000000" w:themeColor="text1"/>
          <w:sz w:val="24"/>
        </w:rPr>
        <w:t>。</w:t>
      </w:r>
    </w:p>
    <w:p w:rsidR="00F754F8" w:rsidRPr="00275E4D" w:rsidRDefault="00F754F8" w:rsidP="00AF2989">
      <w:pPr>
        <w:tabs>
          <w:tab w:val="left" w:pos="0"/>
          <w:tab w:val="left" w:pos="1470"/>
          <w:tab w:val="left" w:pos="1890"/>
        </w:tabs>
        <w:jc w:val="left"/>
        <w:rPr>
          <w:color w:val="000000" w:themeColor="text1"/>
          <w:sz w:val="24"/>
        </w:rPr>
      </w:pPr>
      <w:r w:rsidRPr="00275E4D">
        <w:rPr>
          <w:b/>
          <w:bCs/>
          <w:color w:val="000000" w:themeColor="text1"/>
          <w:sz w:val="24"/>
        </w:rPr>
        <w:t>2.1.12</w:t>
      </w:r>
      <w:r w:rsidR="006C7448" w:rsidRPr="00275E4D">
        <w:rPr>
          <w:b/>
          <w:bCs/>
          <w:color w:val="000000" w:themeColor="text1"/>
          <w:sz w:val="24"/>
        </w:rPr>
        <w:t xml:space="preserve">  </w:t>
      </w:r>
      <w:proofErr w:type="gramStart"/>
      <w:r w:rsidRPr="00275E4D">
        <w:rPr>
          <w:color w:val="000000" w:themeColor="text1"/>
          <w:sz w:val="24"/>
        </w:rPr>
        <w:t>摆喷</w:t>
      </w:r>
      <w:proofErr w:type="gramEnd"/>
      <w:r w:rsidR="006B0EFC" w:rsidRPr="00275E4D">
        <w:rPr>
          <w:color w:val="000000" w:themeColor="text1"/>
          <w:sz w:val="24"/>
        </w:rPr>
        <w:t xml:space="preserve">  </w:t>
      </w:r>
      <w:r w:rsidRPr="00275E4D">
        <w:rPr>
          <w:color w:val="000000" w:themeColor="text1"/>
          <w:sz w:val="24"/>
        </w:rPr>
        <w:t>pendulum jet grouting</w:t>
      </w:r>
    </w:p>
    <w:p w:rsidR="00F754F8" w:rsidRPr="00275E4D" w:rsidRDefault="00F754F8" w:rsidP="00AF2989">
      <w:pPr>
        <w:tabs>
          <w:tab w:val="left" w:pos="0"/>
          <w:tab w:val="left" w:pos="1470"/>
          <w:tab w:val="left" w:pos="1890"/>
        </w:tabs>
        <w:ind w:firstLineChars="200" w:firstLine="480"/>
        <w:jc w:val="left"/>
        <w:rPr>
          <w:color w:val="000000" w:themeColor="text1"/>
          <w:sz w:val="24"/>
        </w:rPr>
      </w:pPr>
      <w:r w:rsidRPr="00275E4D">
        <w:rPr>
          <w:color w:val="000000" w:themeColor="text1"/>
          <w:sz w:val="24"/>
        </w:rPr>
        <w:lastRenderedPageBreak/>
        <w:t>在喷射和移动钻杆过程中使钻杆在一定角度内来回摆动，</w:t>
      </w:r>
      <w:r w:rsidR="008B2FA2" w:rsidRPr="00275E4D">
        <w:rPr>
          <w:color w:val="000000" w:themeColor="text1"/>
          <w:sz w:val="24"/>
        </w:rPr>
        <w:t>在土体中形成</w:t>
      </w:r>
      <w:r w:rsidRPr="00275E4D">
        <w:rPr>
          <w:color w:val="000000" w:themeColor="text1"/>
          <w:sz w:val="24"/>
        </w:rPr>
        <w:t>扇形或圆形截面加固体的成桩</w:t>
      </w:r>
      <w:r w:rsidR="008B2FA2" w:rsidRPr="00275E4D">
        <w:rPr>
          <w:color w:val="000000" w:themeColor="text1"/>
          <w:sz w:val="24"/>
        </w:rPr>
        <w:t>形</w:t>
      </w:r>
      <w:r w:rsidRPr="00275E4D">
        <w:rPr>
          <w:color w:val="000000" w:themeColor="text1"/>
          <w:sz w:val="24"/>
        </w:rPr>
        <w:t>式。</w:t>
      </w:r>
    </w:p>
    <w:p w:rsidR="00BB300D" w:rsidRPr="00275E4D" w:rsidRDefault="00BB300D" w:rsidP="00AF2989">
      <w:pPr>
        <w:tabs>
          <w:tab w:val="left" w:pos="0"/>
          <w:tab w:val="left" w:pos="1470"/>
          <w:tab w:val="left" w:pos="1890"/>
        </w:tabs>
        <w:ind w:firstLineChars="200" w:firstLine="480"/>
        <w:jc w:val="left"/>
        <w:rPr>
          <w:color w:val="000000" w:themeColor="text1"/>
          <w:sz w:val="24"/>
        </w:rPr>
      </w:pPr>
    </w:p>
    <w:p w:rsidR="00F754F8" w:rsidRPr="00275E4D" w:rsidRDefault="00F754F8" w:rsidP="00DD3603">
      <w:pPr>
        <w:spacing w:before="240" w:after="240" w:line="360" w:lineRule="auto"/>
        <w:jc w:val="center"/>
        <w:outlineLvl w:val="1"/>
        <w:rPr>
          <w:b/>
          <w:bCs/>
          <w:color w:val="000000" w:themeColor="text1"/>
          <w:sz w:val="28"/>
          <w:szCs w:val="28"/>
        </w:rPr>
      </w:pPr>
      <w:bookmarkStart w:id="33" w:name="_Toc468380773"/>
      <w:bookmarkStart w:id="34" w:name="_Toc449450161"/>
      <w:bookmarkStart w:id="35" w:name="_Toc468294254"/>
      <w:bookmarkStart w:id="36" w:name="_Toc4244"/>
      <w:bookmarkStart w:id="37" w:name="_Toc522021358"/>
      <w:bookmarkStart w:id="38" w:name="_Toc522664960"/>
      <w:bookmarkStart w:id="39" w:name="_Toc522665241"/>
      <w:r w:rsidRPr="00275E4D">
        <w:rPr>
          <w:b/>
          <w:bCs/>
          <w:color w:val="000000" w:themeColor="text1"/>
          <w:sz w:val="28"/>
          <w:szCs w:val="28"/>
        </w:rPr>
        <w:t>2.2</w:t>
      </w:r>
      <w:r w:rsidR="004B0095" w:rsidRPr="00275E4D">
        <w:rPr>
          <w:b/>
          <w:bCs/>
          <w:color w:val="000000" w:themeColor="text1"/>
          <w:sz w:val="28"/>
          <w:szCs w:val="28"/>
        </w:rPr>
        <w:t xml:space="preserve">  </w:t>
      </w:r>
      <w:r w:rsidRPr="00275E4D">
        <w:rPr>
          <w:b/>
          <w:bCs/>
          <w:color w:val="000000" w:themeColor="text1"/>
          <w:sz w:val="28"/>
          <w:szCs w:val="28"/>
        </w:rPr>
        <w:t>符号</w:t>
      </w:r>
      <w:bookmarkEnd w:id="33"/>
      <w:bookmarkEnd w:id="34"/>
      <w:bookmarkEnd w:id="35"/>
      <w:bookmarkEnd w:id="36"/>
      <w:bookmarkEnd w:id="37"/>
      <w:bookmarkEnd w:id="38"/>
      <w:bookmarkEnd w:id="39"/>
    </w:p>
    <w:p w:rsidR="006E1E60" w:rsidRPr="00275E4D" w:rsidRDefault="006E1E60" w:rsidP="006E1E60">
      <w:pPr>
        <w:ind w:firstLineChars="200" w:firstLine="482"/>
        <w:rPr>
          <w:color w:val="000000" w:themeColor="text1"/>
          <w:sz w:val="24"/>
        </w:rPr>
      </w:pPr>
      <w:r w:rsidRPr="00275E4D">
        <w:rPr>
          <w:rFonts w:hint="eastAsia"/>
          <w:b/>
          <w:color w:val="000000" w:themeColor="text1"/>
          <w:sz w:val="24"/>
        </w:rPr>
        <w:t>2.2.1</w:t>
      </w:r>
      <w:r w:rsidRPr="00275E4D">
        <w:rPr>
          <w:rFonts w:hint="eastAsia"/>
          <w:color w:val="000000" w:themeColor="text1"/>
          <w:sz w:val="24"/>
        </w:rPr>
        <w:t xml:space="preserve">  </w:t>
      </w:r>
      <w:r w:rsidRPr="00275E4D">
        <w:rPr>
          <w:rFonts w:hint="eastAsia"/>
          <w:color w:val="000000" w:themeColor="text1"/>
          <w:sz w:val="24"/>
        </w:rPr>
        <w:t>土</w:t>
      </w:r>
      <w:r w:rsidR="00BC34BD" w:rsidRPr="00275E4D">
        <w:rPr>
          <w:rFonts w:hint="eastAsia"/>
          <w:color w:val="000000" w:themeColor="text1"/>
          <w:sz w:val="24"/>
        </w:rPr>
        <w:t>的物理力学指标</w:t>
      </w:r>
    </w:p>
    <w:p w:rsidR="006E1E60" w:rsidRPr="00275E4D" w:rsidRDefault="00BC34BD" w:rsidP="006E1E60">
      <w:pPr>
        <w:ind w:firstLineChars="200" w:firstLine="480"/>
        <w:rPr>
          <w:color w:val="000000" w:themeColor="text1"/>
          <w:sz w:val="24"/>
        </w:rPr>
      </w:pPr>
      <w:r w:rsidRPr="00275E4D">
        <w:rPr>
          <w:color w:val="000000" w:themeColor="text1"/>
          <w:sz w:val="24"/>
        </w:rPr>
        <w:t>c——</w:t>
      </w:r>
      <w:r w:rsidRPr="00275E4D">
        <w:rPr>
          <w:color w:val="000000" w:themeColor="text1"/>
          <w:sz w:val="24"/>
        </w:rPr>
        <w:t>粘聚力</w:t>
      </w:r>
      <w:r w:rsidRPr="00275E4D">
        <w:rPr>
          <w:rFonts w:hint="eastAsia"/>
          <w:color w:val="000000" w:themeColor="text1"/>
          <w:sz w:val="24"/>
        </w:rPr>
        <w:t>；</w:t>
      </w:r>
    </w:p>
    <w:p w:rsidR="00BC34BD" w:rsidRPr="00275E4D" w:rsidRDefault="00BC34BD" w:rsidP="00BC34BD">
      <w:pPr>
        <w:ind w:firstLineChars="200" w:firstLine="480"/>
        <w:rPr>
          <w:color w:val="000000" w:themeColor="text1"/>
          <w:sz w:val="24"/>
        </w:rPr>
      </w:pPr>
      <w:r w:rsidRPr="00275E4D">
        <w:rPr>
          <w:color w:val="000000" w:themeColor="text1"/>
          <w:sz w:val="24"/>
        </w:rPr>
        <w:t>k——</w:t>
      </w:r>
      <w:r w:rsidRPr="00275E4D">
        <w:rPr>
          <w:color w:val="000000" w:themeColor="text1"/>
          <w:sz w:val="24"/>
        </w:rPr>
        <w:t>渗透系数</w:t>
      </w:r>
      <w:r w:rsidR="00C800E4">
        <w:rPr>
          <w:rFonts w:hint="eastAsia"/>
          <w:color w:val="000000" w:themeColor="text1"/>
          <w:sz w:val="24"/>
        </w:rPr>
        <w:t>。</w:t>
      </w:r>
    </w:p>
    <w:p w:rsidR="006E1E60" w:rsidRPr="00275E4D" w:rsidRDefault="006E1E60" w:rsidP="006E1E60">
      <w:pPr>
        <w:ind w:firstLineChars="200" w:firstLine="482"/>
        <w:rPr>
          <w:color w:val="000000" w:themeColor="text1"/>
          <w:sz w:val="24"/>
        </w:rPr>
      </w:pPr>
      <w:r w:rsidRPr="00275E4D">
        <w:rPr>
          <w:rFonts w:hint="eastAsia"/>
          <w:b/>
          <w:color w:val="000000" w:themeColor="text1"/>
          <w:sz w:val="24"/>
        </w:rPr>
        <w:t>2.2.2</w:t>
      </w:r>
      <w:r w:rsidRPr="00275E4D">
        <w:rPr>
          <w:rFonts w:hint="eastAsia"/>
          <w:color w:val="000000" w:themeColor="text1"/>
          <w:sz w:val="24"/>
        </w:rPr>
        <w:t xml:space="preserve">  </w:t>
      </w:r>
      <w:r w:rsidRPr="00275E4D">
        <w:rPr>
          <w:rFonts w:hint="eastAsia"/>
          <w:color w:val="000000" w:themeColor="text1"/>
          <w:sz w:val="24"/>
        </w:rPr>
        <w:t>计算系数</w:t>
      </w:r>
    </w:p>
    <w:p w:rsidR="00BC34BD" w:rsidRPr="00275E4D" w:rsidRDefault="00BC34BD" w:rsidP="00BC34BD">
      <w:pPr>
        <w:ind w:firstLineChars="200" w:firstLine="480"/>
        <w:rPr>
          <w:color w:val="000000" w:themeColor="text1"/>
          <w:sz w:val="24"/>
        </w:rPr>
      </w:pPr>
      <w:r w:rsidRPr="00275E4D">
        <w:rPr>
          <w:color w:val="000000" w:themeColor="text1"/>
          <w:sz w:val="24"/>
        </w:rPr>
        <w:t>α——</w:t>
      </w:r>
      <w:r w:rsidRPr="00275E4D">
        <w:rPr>
          <w:color w:val="000000" w:themeColor="text1"/>
          <w:sz w:val="24"/>
        </w:rPr>
        <w:t>搭接系数；</w:t>
      </w:r>
    </w:p>
    <w:p w:rsidR="00BC34BD" w:rsidRPr="00275E4D" w:rsidRDefault="00BC34BD" w:rsidP="00BC34BD">
      <w:pPr>
        <w:ind w:firstLineChars="200" w:firstLine="480"/>
        <w:rPr>
          <w:color w:val="000000" w:themeColor="text1"/>
          <w:sz w:val="24"/>
        </w:rPr>
      </w:pPr>
      <w:r w:rsidRPr="00275E4D">
        <w:rPr>
          <w:color w:val="000000" w:themeColor="text1"/>
          <w:sz w:val="24"/>
        </w:rPr>
        <w:t>β——</w:t>
      </w:r>
      <w:r w:rsidRPr="00275E4D">
        <w:rPr>
          <w:color w:val="000000" w:themeColor="text1"/>
          <w:sz w:val="24"/>
        </w:rPr>
        <w:t>经验系数；</w:t>
      </w:r>
    </w:p>
    <w:p w:rsidR="006E1E60" w:rsidRPr="00275E4D" w:rsidRDefault="00BC34BD" w:rsidP="006E1E60">
      <w:pPr>
        <w:ind w:firstLineChars="200" w:firstLine="480"/>
        <w:rPr>
          <w:color w:val="000000" w:themeColor="text1"/>
          <w:sz w:val="24"/>
        </w:rPr>
      </w:pPr>
      <w:r w:rsidRPr="00275E4D">
        <w:rPr>
          <w:color w:val="000000" w:themeColor="text1"/>
          <w:sz w:val="24"/>
        </w:rPr>
        <w:t>ξ——</w:t>
      </w:r>
      <w:r w:rsidRPr="00275E4D">
        <w:rPr>
          <w:color w:val="000000" w:themeColor="text1"/>
          <w:sz w:val="24"/>
        </w:rPr>
        <w:t>地内压力控制系数</w:t>
      </w:r>
      <w:r w:rsidR="00C800E4">
        <w:rPr>
          <w:rFonts w:hint="eastAsia"/>
          <w:color w:val="000000" w:themeColor="text1"/>
          <w:sz w:val="24"/>
        </w:rPr>
        <w:t>。</w:t>
      </w:r>
    </w:p>
    <w:p w:rsidR="00BC34BD" w:rsidRPr="00275E4D" w:rsidRDefault="00BC34BD" w:rsidP="00BC34BD">
      <w:pPr>
        <w:ind w:firstLineChars="200" w:firstLine="482"/>
        <w:rPr>
          <w:color w:val="000000" w:themeColor="text1"/>
          <w:sz w:val="24"/>
        </w:rPr>
      </w:pPr>
      <w:r w:rsidRPr="00275E4D">
        <w:rPr>
          <w:rFonts w:hint="eastAsia"/>
          <w:b/>
          <w:color w:val="000000" w:themeColor="text1"/>
          <w:sz w:val="24"/>
        </w:rPr>
        <w:t>2.2.3</w:t>
      </w:r>
      <w:r w:rsidRPr="00275E4D">
        <w:rPr>
          <w:rFonts w:hint="eastAsia"/>
          <w:color w:val="000000" w:themeColor="text1"/>
          <w:sz w:val="24"/>
        </w:rPr>
        <w:t xml:space="preserve">  </w:t>
      </w:r>
      <w:r w:rsidRPr="00275E4D">
        <w:rPr>
          <w:rFonts w:hint="eastAsia"/>
          <w:color w:val="000000" w:themeColor="text1"/>
          <w:sz w:val="24"/>
        </w:rPr>
        <w:t>几何参数</w:t>
      </w:r>
    </w:p>
    <w:p w:rsidR="000019E2" w:rsidRDefault="000019E2" w:rsidP="006E1E60">
      <w:pPr>
        <w:ind w:firstLineChars="200" w:firstLine="480"/>
        <w:rPr>
          <w:color w:val="000000" w:themeColor="text1"/>
          <w:sz w:val="24"/>
        </w:rPr>
      </w:pPr>
      <w:r w:rsidRPr="00275E4D">
        <w:rPr>
          <w:color w:val="000000" w:themeColor="text1"/>
          <w:sz w:val="24"/>
        </w:rPr>
        <w:t>h——</w:t>
      </w:r>
      <w:proofErr w:type="gramStart"/>
      <w:r w:rsidRPr="00275E4D">
        <w:rPr>
          <w:color w:val="000000" w:themeColor="text1"/>
          <w:sz w:val="24"/>
        </w:rPr>
        <w:t>取压点</w:t>
      </w:r>
      <w:proofErr w:type="gramEnd"/>
      <w:r w:rsidRPr="00275E4D">
        <w:rPr>
          <w:color w:val="000000" w:themeColor="text1"/>
          <w:sz w:val="24"/>
        </w:rPr>
        <w:t>的垂直深度；</w:t>
      </w:r>
    </w:p>
    <w:p w:rsidR="00C800E4" w:rsidRDefault="00C800E4" w:rsidP="006E1E60">
      <w:pPr>
        <w:ind w:firstLineChars="200" w:firstLine="480"/>
        <w:rPr>
          <w:sz w:val="24"/>
        </w:rPr>
      </w:pPr>
      <w:r w:rsidRPr="00664D96">
        <w:rPr>
          <w:sz w:val="24"/>
        </w:rPr>
        <w:t>d——</w:t>
      </w:r>
      <w:proofErr w:type="gramStart"/>
      <w:r w:rsidRPr="00664D96">
        <w:rPr>
          <w:sz w:val="24"/>
        </w:rPr>
        <w:t>复喷距离</w:t>
      </w:r>
      <w:proofErr w:type="gramEnd"/>
      <w:r>
        <w:rPr>
          <w:rFonts w:hint="eastAsia"/>
          <w:sz w:val="24"/>
        </w:rPr>
        <w:t>；</w:t>
      </w:r>
    </w:p>
    <w:p w:rsidR="00C800E4" w:rsidRPr="00275E4D" w:rsidRDefault="00C800E4" w:rsidP="006E1E60">
      <w:pPr>
        <w:ind w:firstLineChars="200" w:firstLine="480"/>
        <w:rPr>
          <w:color w:val="000000" w:themeColor="text1"/>
          <w:sz w:val="24"/>
        </w:rPr>
      </w:pPr>
      <w:r w:rsidRPr="00664D96">
        <w:rPr>
          <w:sz w:val="24"/>
        </w:rPr>
        <w:t>L——</w:t>
      </w:r>
      <w:r w:rsidRPr="00664D96">
        <w:rPr>
          <w:sz w:val="24"/>
        </w:rPr>
        <w:t>钻杆长度</w:t>
      </w:r>
      <w:r>
        <w:rPr>
          <w:rFonts w:hint="eastAsia"/>
          <w:sz w:val="24"/>
        </w:rPr>
        <w:t>。</w:t>
      </w:r>
    </w:p>
    <w:p w:rsidR="00523747" w:rsidRPr="00275E4D" w:rsidRDefault="00523747" w:rsidP="00523747">
      <w:pPr>
        <w:ind w:firstLineChars="200" w:firstLine="482"/>
        <w:rPr>
          <w:color w:val="000000" w:themeColor="text1"/>
          <w:sz w:val="24"/>
        </w:rPr>
      </w:pPr>
      <w:r w:rsidRPr="00275E4D">
        <w:rPr>
          <w:rFonts w:hint="eastAsia"/>
          <w:b/>
          <w:color w:val="000000" w:themeColor="text1"/>
          <w:sz w:val="24"/>
        </w:rPr>
        <w:t>2.2.4</w:t>
      </w:r>
      <w:r w:rsidRPr="00275E4D">
        <w:rPr>
          <w:rFonts w:hint="eastAsia"/>
          <w:color w:val="000000" w:themeColor="text1"/>
          <w:sz w:val="24"/>
        </w:rPr>
        <w:t xml:space="preserve">  </w:t>
      </w:r>
      <w:r w:rsidR="00C800E4">
        <w:rPr>
          <w:rFonts w:hint="eastAsia"/>
          <w:color w:val="000000" w:themeColor="text1"/>
          <w:sz w:val="24"/>
        </w:rPr>
        <w:t>其他</w:t>
      </w:r>
    </w:p>
    <w:p w:rsidR="00C800E4" w:rsidRDefault="00C800E4" w:rsidP="006E1E60">
      <w:pPr>
        <w:ind w:firstLineChars="200" w:firstLine="480"/>
        <w:rPr>
          <w:color w:val="000000" w:themeColor="text1"/>
          <w:sz w:val="24"/>
        </w:rPr>
      </w:pPr>
      <w:r w:rsidRPr="00275E4D">
        <w:rPr>
          <w:color w:val="000000" w:themeColor="text1"/>
          <w:sz w:val="24"/>
        </w:rPr>
        <w:t>g——</w:t>
      </w:r>
      <w:r w:rsidRPr="00275E4D">
        <w:rPr>
          <w:color w:val="000000" w:themeColor="text1"/>
          <w:sz w:val="24"/>
        </w:rPr>
        <w:t>重力加速度</w:t>
      </w:r>
      <w:r>
        <w:rPr>
          <w:rFonts w:hint="eastAsia"/>
          <w:color w:val="000000" w:themeColor="text1"/>
          <w:sz w:val="24"/>
        </w:rPr>
        <w:t>；</w:t>
      </w:r>
    </w:p>
    <w:p w:rsidR="000019E2" w:rsidRPr="00275E4D" w:rsidRDefault="00C800E4" w:rsidP="006E1E60">
      <w:pPr>
        <w:ind w:firstLineChars="200" w:firstLine="480"/>
        <w:rPr>
          <w:color w:val="000000" w:themeColor="text1"/>
          <w:sz w:val="24"/>
        </w:rPr>
      </w:pPr>
      <w:r>
        <w:rPr>
          <w:rFonts w:hint="eastAsia"/>
          <w:color w:val="000000" w:themeColor="text1"/>
          <w:sz w:val="24"/>
        </w:rPr>
        <w:t>m</w:t>
      </w:r>
      <w:r w:rsidR="000019E2" w:rsidRPr="00275E4D">
        <w:rPr>
          <w:color w:val="000000" w:themeColor="text1"/>
          <w:sz w:val="24"/>
        </w:rPr>
        <w:t>——</w:t>
      </w:r>
      <w:proofErr w:type="gramStart"/>
      <w:r w:rsidR="000019E2" w:rsidRPr="00275E4D">
        <w:rPr>
          <w:color w:val="000000" w:themeColor="text1"/>
          <w:sz w:val="24"/>
        </w:rPr>
        <w:t>每延米</w:t>
      </w:r>
      <w:r>
        <w:rPr>
          <w:rFonts w:hint="eastAsia"/>
          <w:color w:val="000000" w:themeColor="text1"/>
          <w:sz w:val="24"/>
        </w:rPr>
        <w:t>实际</w:t>
      </w:r>
      <w:proofErr w:type="gramEnd"/>
      <w:r w:rsidR="000019E2" w:rsidRPr="00275E4D">
        <w:rPr>
          <w:color w:val="000000" w:themeColor="text1"/>
          <w:sz w:val="24"/>
        </w:rPr>
        <w:t>水泥用量；</w:t>
      </w:r>
    </w:p>
    <w:p w:rsidR="000019E2" w:rsidRPr="00275E4D" w:rsidRDefault="00581506" w:rsidP="00581506">
      <w:pPr>
        <w:tabs>
          <w:tab w:val="left" w:pos="0"/>
          <w:tab w:val="left" w:pos="1470"/>
          <w:tab w:val="left" w:pos="1890"/>
        </w:tabs>
        <w:ind w:firstLineChars="177" w:firstLine="425"/>
        <w:jc w:val="left"/>
        <w:rPr>
          <w:color w:val="000000" w:themeColor="text1"/>
          <w:sz w:val="24"/>
        </w:rPr>
      </w:pPr>
      <m:oMath>
        <m:sSub>
          <m:sSubPr>
            <m:ctrlPr>
              <w:rPr>
                <w:rFonts w:ascii="Cambria Math" w:hAnsi="Cambria Math"/>
                <w:color w:val="000000" w:themeColor="text1"/>
                <w:sz w:val="24"/>
              </w:rPr>
            </m:ctrlPr>
          </m:sSubPr>
          <m:e>
            <m:r>
              <w:rPr>
                <w:rFonts w:ascii="Cambria Math" w:hAnsi="Cambria Math"/>
                <w:color w:val="000000" w:themeColor="text1"/>
                <w:sz w:val="24"/>
              </w:rPr>
              <m:t>m</m:t>
            </m:r>
          </m:e>
          <m:sub>
            <m:r>
              <w:rPr>
                <w:rFonts w:ascii="Cambria Math" w:hAnsi="Cambria Math"/>
                <w:color w:val="000000" w:themeColor="text1"/>
                <w:sz w:val="24"/>
              </w:rPr>
              <m:t>0</m:t>
            </m:r>
          </m:sub>
        </m:sSub>
      </m:oMath>
      <w:r w:rsidR="000019E2" w:rsidRPr="00275E4D">
        <w:rPr>
          <w:color w:val="000000" w:themeColor="text1"/>
          <w:sz w:val="24"/>
        </w:rPr>
        <w:t>——</w:t>
      </w:r>
      <w:r w:rsidR="000019E2" w:rsidRPr="00275E4D">
        <w:rPr>
          <w:color w:val="000000" w:themeColor="text1"/>
          <w:sz w:val="24"/>
        </w:rPr>
        <w:t>每升水泥浆液中水泥含量；</w:t>
      </w:r>
    </w:p>
    <w:p w:rsidR="000019E2" w:rsidRPr="00275E4D" w:rsidRDefault="000019E2" w:rsidP="006E1E60">
      <w:pPr>
        <w:ind w:firstLineChars="200" w:firstLine="480"/>
        <w:rPr>
          <w:color w:val="000000" w:themeColor="text1"/>
          <w:sz w:val="24"/>
        </w:rPr>
      </w:pPr>
      <w:r w:rsidRPr="00275E4D">
        <w:rPr>
          <w:color w:val="000000" w:themeColor="text1"/>
          <w:sz w:val="24"/>
        </w:rPr>
        <w:t>P——</w:t>
      </w:r>
      <w:r w:rsidRPr="00275E4D">
        <w:rPr>
          <w:color w:val="000000" w:themeColor="text1"/>
          <w:sz w:val="24"/>
        </w:rPr>
        <w:t>地内压力值；</w:t>
      </w:r>
    </w:p>
    <w:p w:rsidR="000019E2" w:rsidRPr="00275E4D" w:rsidRDefault="00C800E4" w:rsidP="006E1E60">
      <w:pPr>
        <w:ind w:firstLineChars="200" w:firstLine="480"/>
        <w:rPr>
          <w:color w:val="000000" w:themeColor="text1"/>
          <w:sz w:val="24"/>
        </w:rPr>
      </w:pPr>
      <w:r>
        <w:rPr>
          <w:rFonts w:hint="eastAsia"/>
          <w:color w:val="000000" w:themeColor="text1"/>
          <w:sz w:val="24"/>
        </w:rPr>
        <w:t>q</w:t>
      </w:r>
      <w:r w:rsidR="000019E2" w:rsidRPr="00275E4D">
        <w:rPr>
          <w:color w:val="000000" w:themeColor="text1"/>
          <w:sz w:val="24"/>
        </w:rPr>
        <w:t>——</w:t>
      </w:r>
      <w:r w:rsidR="000019E2" w:rsidRPr="00275E4D">
        <w:rPr>
          <w:color w:val="000000" w:themeColor="text1"/>
          <w:sz w:val="24"/>
        </w:rPr>
        <w:t>高压泥浆泵流量；</w:t>
      </w:r>
    </w:p>
    <w:p w:rsidR="000019E2" w:rsidRPr="00275E4D" w:rsidRDefault="000019E2" w:rsidP="006E1E60">
      <w:pPr>
        <w:ind w:firstLineChars="200" w:firstLine="480"/>
        <w:rPr>
          <w:color w:val="000000" w:themeColor="text1"/>
          <w:sz w:val="24"/>
        </w:rPr>
      </w:pPr>
      <w:proofErr w:type="spellStart"/>
      <w:r w:rsidRPr="00275E4D">
        <w:rPr>
          <w:color w:val="000000" w:themeColor="text1"/>
          <w:sz w:val="24"/>
        </w:rPr>
        <w:t>q</w:t>
      </w:r>
      <w:r w:rsidRPr="00275E4D">
        <w:rPr>
          <w:color w:val="000000" w:themeColor="text1"/>
          <w:sz w:val="24"/>
          <w:vertAlign w:val="subscript"/>
        </w:rPr>
        <w:t>u</w:t>
      </w:r>
      <w:proofErr w:type="spellEnd"/>
      <w:r w:rsidRPr="00275E4D">
        <w:rPr>
          <w:color w:val="000000" w:themeColor="text1"/>
          <w:sz w:val="24"/>
        </w:rPr>
        <w:t>——</w:t>
      </w:r>
      <w:r w:rsidRPr="00275E4D">
        <w:rPr>
          <w:color w:val="000000" w:themeColor="text1"/>
          <w:sz w:val="24"/>
        </w:rPr>
        <w:t>无侧限抗压强度；</w:t>
      </w:r>
    </w:p>
    <w:p w:rsidR="000019E2" w:rsidRPr="00275E4D" w:rsidRDefault="000019E2" w:rsidP="006E1E60">
      <w:pPr>
        <w:ind w:firstLineChars="200" w:firstLine="480"/>
        <w:rPr>
          <w:color w:val="000000" w:themeColor="text1"/>
          <w:sz w:val="24"/>
        </w:rPr>
      </w:pPr>
      <w:r w:rsidRPr="00275E4D">
        <w:rPr>
          <w:color w:val="000000" w:themeColor="text1"/>
          <w:sz w:val="24"/>
        </w:rPr>
        <w:t>t——</w:t>
      </w:r>
      <w:proofErr w:type="gramStart"/>
      <w:r w:rsidRPr="00275E4D">
        <w:rPr>
          <w:color w:val="000000" w:themeColor="text1"/>
          <w:sz w:val="24"/>
        </w:rPr>
        <w:t>每延米</w:t>
      </w:r>
      <w:proofErr w:type="gramEnd"/>
      <w:r w:rsidRPr="00275E4D">
        <w:rPr>
          <w:color w:val="000000" w:themeColor="text1"/>
          <w:sz w:val="24"/>
        </w:rPr>
        <w:t>喷射施工时间</w:t>
      </w:r>
      <w:r w:rsidR="00C800E4">
        <w:rPr>
          <w:rFonts w:hint="eastAsia"/>
          <w:color w:val="000000" w:themeColor="text1"/>
          <w:sz w:val="24"/>
        </w:rPr>
        <w:t>；</w:t>
      </w:r>
    </w:p>
    <w:p w:rsidR="00523747" w:rsidRPr="00275E4D" w:rsidRDefault="000019E2" w:rsidP="00C800E4">
      <w:pPr>
        <w:ind w:firstLineChars="200" w:firstLine="480"/>
        <w:rPr>
          <w:color w:val="000000" w:themeColor="text1"/>
          <w:sz w:val="24"/>
        </w:rPr>
      </w:pPr>
      <w:r w:rsidRPr="00275E4D">
        <w:rPr>
          <w:color w:val="000000" w:themeColor="text1"/>
          <w:sz w:val="24"/>
        </w:rPr>
        <w:t>ρ</w:t>
      </w:r>
      <w:r w:rsidRPr="00275E4D">
        <w:rPr>
          <w:color w:val="000000" w:themeColor="text1"/>
          <w:sz w:val="24"/>
          <w:vertAlign w:val="subscript"/>
        </w:rPr>
        <w:t>水</w:t>
      </w:r>
      <w:r w:rsidRPr="00275E4D">
        <w:rPr>
          <w:color w:val="000000" w:themeColor="text1"/>
          <w:sz w:val="24"/>
        </w:rPr>
        <w:t>——</w:t>
      </w:r>
      <w:r w:rsidR="00C800E4">
        <w:rPr>
          <w:color w:val="000000" w:themeColor="text1"/>
          <w:sz w:val="24"/>
        </w:rPr>
        <w:t>水的密度</w:t>
      </w:r>
      <w:r w:rsidR="00C800E4">
        <w:rPr>
          <w:rFonts w:hint="eastAsia"/>
          <w:color w:val="000000" w:themeColor="text1"/>
          <w:sz w:val="24"/>
        </w:rPr>
        <w:t>。</w:t>
      </w:r>
    </w:p>
    <w:p w:rsidR="00BB300D" w:rsidRPr="00275E4D" w:rsidRDefault="00BB300D" w:rsidP="003D3EEF">
      <w:pPr>
        <w:ind w:firstLineChars="177" w:firstLine="425"/>
        <w:rPr>
          <w:color w:val="000000" w:themeColor="text1"/>
          <w:sz w:val="24"/>
        </w:rPr>
      </w:pPr>
    </w:p>
    <w:p w:rsidR="000E3858" w:rsidRPr="00275E4D" w:rsidRDefault="00AC5C78" w:rsidP="00DD3603">
      <w:pPr>
        <w:spacing w:before="240" w:after="240" w:line="360" w:lineRule="auto"/>
        <w:jc w:val="center"/>
        <w:outlineLvl w:val="1"/>
        <w:rPr>
          <w:b/>
          <w:bCs/>
          <w:color w:val="000000" w:themeColor="text1"/>
          <w:sz w:val="28"/>
          <w:szCs w:val="28"/>
        </w:rPr>
      </w:pPr>
      <w:bookmarkStart w:id="40" w:name="_Toc522664961"/>
      <w:bookmarkStart w:id="41" w:name="_Toc522665242"/>
      <w:r w:rsidRPr="00275E4D">
        <w:rPr>
          <w:rFonts w:hint="eastAsia"/>
          <w:b/>
          <w:bCs/>
          <w:color w:val="000000" w:themeColor="text1"/>
          <w:sz w:val="28"/>
          <w:szCs w:val="28"/>
        </w:rPr>
        <w:t xml:space="preserve">2.3  </w:t>
      </w:r>
      <w:r w:rsidRPr="00275E4D">
        <w:rPr>
          <w:rFonts w:hint="eastAsia"/>
          <w:b/>
          <w:bCs/>
          <w:color w:val="000000" w:themeColor="text1"/>
          <w:sz w:val="28"/>
          <w:szCs w:val="28"/>
        </w:rPr>
        <w:t>参考标准</w:t>
      </w:r>
      <w:bookmarkEnd w:id="40"/>
      <w:bookmarkEnd w:id="41"/>
    </w:p>
    <w:p w:rsidR="00721872" w:rsidRPr="00275E4D" w:rsidRDefault="00307CCE" w:rsidP="00721872">
      <w:pPr>
        <w:ind w:firstLineChars="200" w:firstLine="480"/>
        <w:rPr>
          <w:color w:val="000000" w:themeColor="text1"/>
          <w:sz w:val="24"/>
        </w:rPr>
      </w:pPr>
      <w:bookmarkStart w:id="42" w:name="_Toc251675267"/>
      <w:bookmarkStart w:id="43" w:name="_Toc251677447"/>
      <w:bookmarkStart w:id="44" w:name="_Toc406575717"/>
      <w:bookmarkStart w:id="45" w:name="_Toc426982419"/>
      <w:bookmarkStart w:id="46" w:name="_Toc428433674"/>
      <w:r>
        <w:rPr>
          <w:rFonts w:hint="eastAsia"/>
          <w:color w:val="000000" w:themeColor="text1"/>
          <w:sz w:val="24"/>
        </w:rPr>
        <w:t>1</w:t>
      </w:r>
      <w:r w:rsidR="00721872" w:rsidRPr="00275E4D">
        <w:rPr>
          <w:color w:val="000000" w:themeColor="text1"/>
          <w:sz w:val="24"/>
        </w:rPr>
        <w:t xml:space="preserve">  </w:t>
      </w:r>
      <w:r w:rsidR="00721872" w:rsidRPr="00275E4D">
        <w:rPr>
          <w:color w:val="000000" w:themeColor="text1"/>
          <w:sz w:val="24"/>
        </w:rPr>
        <w:t>《建筑地基基础设计规范》</w:t>
      </w:r>
      <w:r w:rsidR="00721872" w:rsidRPr="00275E4D">
        <w:rPr>
          <w:color w:val="000000" w:themeColor="text1"/>
          <w:sz w:val="24"/>
        </w:rPr>
        <w:t>GB</w:t>
      </w:r>
      <w:r w:rsidR="00721872" w:rsidRPr="00275E4D">
        <w:rPr>
          <w:rFonts w:hint="eastAsia"/>
          <w:color w:val="000000" w:themeColor="text1"/>
          <w:sz w:val="24"/>
        </w:rPr>
        <w:t xml:space="preserve"> </w:t>
      </w:r>
      <w:r w:rsidR="00721872" w:rsidRPr="00275E4D">
        <w:rPr>
          <w:color w:val="000000" w:themeColor="text1"/>
          <w:sz w:val="24"/>
        </w:rPr>
        <w:t>50007</w:t>
      </w:r>
    </w:p>
    <w:p w:rsidR="00721872" w:rsidRDefault="00307CCE" w:rsidP="00721872">
      <w:pPr>
        <w:ind w:firstLineChars="200" w:firstLine="480"/>
        <w:rPr>
          <w:rFonts w:hint="eastAsia"/>
          <w:color w:val="000000" w:themeColor="text1"/>
          <w:sz w:val="24"/>
        </w:rPr>
      </w:pPr>
      <w:r>
        <w:rPr>
          <w:rFonts w:hint="eastAsia"/>
          <w:color w:val="000000" w:themeColor="text1"/>
          <w:sz w:val="24"/>
        </w:rPr>
        <w:t>2</w:t>
      </w:r>
      <w:r w:rsidR="00721872" w:rsidRPr="00275E4D">
        <w:rPr>
          <w:color w:val="000000" w:themeColor="text1"/>
          <w:sz w:val="24"/>
        </w:rPr>
        <w:t xml:space="preserve">  </w:t>
      </w:r>
      <w:r w:rsidR="00721872" w:rsidRPr="00275E4D">
        <w:rPr>
          <w:color w:val="000000" w:themeColor="text1"/>
          <w:sz w:val="24"/>
        </w:rPr>
        <w:t>《建筑地基基础工程施工质量验收</w:t>
      </w:r>
      <w:r w:rsidR="00721872">
        <w:rPr>
          <w:rFonts w:hint="eastAsia"/>
          <w:color w:val="000000" w:themeColor="text1"/>
          <w:sz w:val="24"/>
        </w:rPr>
        <w:t>标准</w:t>
      </w:r>
      <w:r w:rsidR="00721872" w:rsidRPr="00275E4D">
        <w:rPr>
          <w:color w:val="000000" w:themeColor="text1"/>
          <w:sz w:val="24"/>
        </w:rPr>
        <w:t>》</w:t>
      </w:r>
      <w:r w:rsidR="00721872" w:rsidRPr="00275E4D">
        <w:rPr>
          <w:color w:val="000000" w:themeColor="text1"/>
          <w:sz w:val="24"/>
        </w:rPr>
        <w:t>GB</w:t>
      </w:r>
      <w:r w:rsidR="00721872" w:rsidRPr="00275E4D">
        <w:rPr>
          <w:rFonts w:hint="eastAsia"/>
          <w:color w:val="000000" w:themeColor="text1"/>
          <w:sz w:val="24"/>
        </w:rPr>
        <w:t xml:space="preserve"> </w:t>
      </w:r>
      <w:r w:rsidR="00721872" w:rsidRPr="00275E4D">
        <w:rPr>
          <w:color w:val="000000" w:themeColor="text1"/>
          <w:sz w:val="24"/>
        </w:rPr>
        <w:t>50202</w:t>
      </w:r>
    </w:p>
    <w:p w:rsidR="004A7262" w:rsidRDefault="004A7262" w:rsidP="00721872">
      <w:pPr>
        <w:ind w:firstLineChars="200" w:firstLine="480"/>
        <w:rPr>
          <w:rFonts w:hint="eastAsia"/>
          <w:color w:val="000000" w:themeColor="text1"/>
          <w:sz w:val="24"/>
        </w:rPr>
      </w:pPr>
      <w:r>
        <w:rPr>
          <w:rFonts w:hint="eastAsia"/>
          <w:color w:val="000000" w:themeColor="text1"/>
          <w:sz w:val="24"/>
        </w:rPr>
        <w:t xml:space="preserve">3  </w:t>
      </w:r>
      <w:r w:rsidRPr="00275E4D">
        <w:rPr>
          <w:color w:val="000000" w:themeColor="text1"/>
          <w:sz w:val="24"/>
        </w:rPr>
        <w:t>《建筑施工安全技术统一规范》</w:t>
      </w:r>
      <w:r w:rsidRPr="00275E4D">
        <w:rPr>
          <w:color w:val="000000" w:themeColor="text1"/>
          <w:sz w:val="24"/>
        </w:rPr>
        <w:t>GB 50870</w:t>
      </w:r>
    </w:p>
    <w:p w:rsidR="00307CCE" w:rsidRPr="00275E4D" w:rsidRDefault="004A7262" w:rsidP="00307CCE">
      <w:pPr>
        <w:ind w:firstLineChars="200" w:firstLine="480"/>
        <w:rPr>
          <w:color w:val="000000" w:themeColor="text1"/>
          <w:sz w:val="24"/>
        </w:rPr>
      </w:pPr>
      <w:r>
        <w:rPr>
          <w:rFonts w:hint="eastAsia"/>
          <w:color w:val="000000" w:themeColor="text1"/>
          <w:sz w:val="24"/>
        </w:rPr>
        <w:t>4</w:t>
      </w:r>
      <w:r w:rsidR="00307CCE">
        <w:rPr>
          <w:rFonts w:hint="eastAsia"/>
          <w:color w:val="000000" w:themeColor="text1"/>
          <w:sz w:val="24"/>
        </w:rPr>
        <w:t xml:space="preserve">  </w:t>
      </w:r>
      <w:r w:rsidR="00307CCE">
        <w:rPr>
          <w:rFonts w:hint="eastAsia"/>
          <w:color w:val="000000" w:themeColor="text1"/>
          <w:sz w:val="24"/>
        </w:rPr>
        <w:t>《建筑工程绿色施工规范》</w:t>
      </w:r>
      <w:r w:rsidR="00307CCE">
        <w:rPr>
          <w:rFonts w:hint="eastAsia"/>
          <w:color w:val="000000" w:themeColor="text1"/>
          <w:sz w:val="24"/>
        </w:rPr>
        <w:t>GB/T50905</w:t>
      </w:r>
    </w:p>
    <w:p w:rsidR="00721872" w:rsidRDefault="00721872" w:rsidP="00721872">
      <w:pPr>
        <w:ind w:firstLineChars="200" w:firstLine="480"/>
        <w:rPr>
          <w:rFonts w:hint="eastAsia"/>
          <w:color w:val="000000" w:themeColor="text1"/>
          <w:sz w:val="24"/>
        </w:rPr>
      </w:pPr>
      <w:r w:rsidRPr="00275E4D">
        <w:rPr>
          <w:color w:val="000000" w:themeColor="text1"/>
          <w:sz w:val="24"/>
        </w:rPr>
        <w:t xml:space="preserve">5  </w:t>
      </w:r>
      <w:r w:rsidRPr="00275E4D">
        <w:rPr>
          <w:color w:val="000000" w:themeColor="text1"/>
          <w:sz w:val="24"/>
        </w:rPr>
        <w:t>《建筑地基基础工程施工规范》</w:t>
      </w:r>
      <w:r w:rsidRPr="00275E4D">
        <w:rPr>
          <w:color w:val="000000" w:themeColor="text1"/>
          <w:sz w:val="24"/>
        </w:rPr>
        <w:t>GB</w:t>
      </w:r>
      <w:r w:rsidRPr="00275E4D">
        <w:rPr>
          <w:rFonts w:hint="eastAsia"/>
          <w:color w:val="000000" w:themeColor="text1"/>
          <w:sz w:val="24"/>
        </w:rPr>
        <w:t xml:space="preserve"> </w:t>
      </w:r>
      <w:r w:rsidRPr="00275E4D">
        <w:rPr>
          <w:color w:val="000000" w:themeColor="text1"/>
          <w:sz w:val="24"/>
        </w:rPr>
        <w:t>51004</w:t>
      </w:r>
    </w:p>
    <w:p w:rsidR="000C63F6" w:rsidRDefault="004A7262" w:rsidP="00721872">
      <w:pPr>
        <w:ind w:firstLineChars="200" w:firstLine="480"/>
        <w:rPr>
          <w:rFonts w:hint="eastAsia"/>
          <w:color w:val="000000" w:themeColor="text1"/>
          <w:sz w:val="24"/>
        </w:rPr>
      </w:pPr>
      <w:r>
        <w:rPr>
          <w:rFonts w:hint="eastAsia"/>
          <w:color w:val="000000" w:themeColor="text1"/>
          <w:sz w:val="24"/>
        </w:rPr>
        <w:lastRenderedPageBreak/>
        <w:t>6</w:t>
      </w:r>
      <w:r w:rsidR="00721872" w:rsidRPr="00275E4D">
        <w:rPr>
          <w:color w:val="000000" w:themeColor="text1"/>
          <w:sz w:val="24"/>
        </w:rPr>
        <w:t xml:space="preserve">  </w:t>
      </w:r>
      <w:r w:rsidR="000C63F6" w:rsidRPr="00275E4D">
        <w:rPr>
          <w:color w:val="000000" w:themeColor="text1"/>
          <w:sz w:val="24"/>
        </w:rPr>
        <w:t>《建筑机械使用安全技术规程》</w:t>
      </w:r>
      <w:r w:rsidR="000C63F6" w:rsidRPr="00275E4D">
        <w:rPr>
          <w:color w:val="000000" w:themeColor="text1"/>
          <w:sz w:val="24"/>
        </w:rPr>
        <w:t>JGJ 33</w:t>
      </w:r>
    </w:p>
    <w:p w:rsidR="000C63F6" w:rsidRDefault="000C63F6" w:rsidP="00721872">
      <w:pPr>
        <w:ind w:firstLineChars="200" w:firstLine="480"/>
        <w:rPr>
          <w:rFonts w:hint="eastAsia"/>
          <w:color w:val="000000" w:themeColor="text1"/>
          <w:sz w:val="24"/>
        </w:rPr>
      </w:pPr>
      <w:r>
        <w:rPr>
          <w:rFonts w:hint="eastAsia"/>
          <w:color w:val="000000" w:themeColor="text1"/>
          <w:sz w:val="24"/>
        </w:rPr>
        <w:t xml:space="preserve">7  </w:t>
      </w:r>
      <w:r w:rsidRPr="00275E4D">
        <w:rPr>
          <w:color w:val="000000" w:themeColor="text1"/>
          <w:sz w:val="24"/>
        </w:rPr>
        <w:t>《施工现场临时用电安全技术规范》</w:t>
      </w:r>
      <w:r w:rsidRPr="00275E4D">
        <w:rPr>
          <w:color w:val="000000" w:themeColor="text1"/>
          <w:sz w:val="24"/>
        </w:rPr>
        <w:t>JGJ 46</w:t>
      </w:r>
    </w:p>
    <w:p w:rsidR="00265212" w:rsidRDefault="00265212" w:rsidP="00721872">
      <w:pPr>
        <w:ind w:firstLineChars="200" w:firstLine="480"/>
        <w:rPr>
          <w:rFonts w:hint="eastAsia"/>
          <w:color w:val="000000" w:themeColor="text1"/>
          <w:sz w:val="24"/>
        </w:rPr>
      </w:pPr>
      <w:r>
        <w:rPr>
          <w:rFonts w:hint="eastAsia"/>
          <w:color w:val="000000" w:themeColor="text1"/>
          <w:sz w:val="24"/>
        </w:rPr>
        <w:t xml:space="preserve">8  </w:t>
      </w:r>
      <w:r w:rsidRPr="00275E4D">
        <w:rPr>
          <w:color w:val="000000" w:themeColor="text1"/>
          <w:sz w:val="24"/>
        </w:rPr>
        <w:t>《混凝土用水标准》</w:t>
      </w:r>
      <w:r w:rsidRPr="00275E4D">
        <w:rPr>
          <w:color w:val="000000" w:themeColor="text1"/>
          <w:sz w:val="24"/>
        </w:rPr>
        <w:t>JGJ 63</w:t>
      </w:r>
    </w:p>
    <w:p w:rsidR="00721872" w:rsidRPr="00275E4D" w:rsidRDefault="000C63F6" w:rsidP="00721872">
      <w:pPr>
        <w:ind w:firstLineChars="200" w:firstLine="480"/>
        <w:rPr>
          <w:color w:val="000000" w:themeColor="text1"/>
          <w:sz w:val="24"/>
        </w:rPr>
      </w:pPr>
      <w:r>
        <w:rPr>
          <w:rFonts w:hint="eastAsia"/>
          <w:color w:val="000000" w:themeColor="text1"/>
          <w:sz w:val="24"/>
        </w:rPr>
        <w:t xml:space="preserve">8  </w:t>
      </w:r>
      <w:r w:rsidR="00721872" w:rsidRPr="00275E4D">
        <w:rPr>
          <w:color w:val="000000" w:themeColor="text1"/>
          <w:sz w:val="24"/>
        </w:rPr>
        <w:t>《建筑地基处理技术规范》</w:t>
      </w:r>
      <w:r w:rsidR="00721872" w:rsidRPr="00275E4D">
        <w:rPr>
          <w:color w:val="000000" w:themeColor="text1"/>
          <w:sz w:val="24"/>
        </w:rPr>
        <w:t>JGJ</w:t>
      </w:r>
      <w:r w:rsidR="00721872" w:rsidRPr="00275E4D">
        <w:rPr>
          <w:rFonts w:hint="eastAsia"/>
          <w:color w:val="000000" w:themeColor="text1"/>
          <w:sz w:val="24"/>
        </w:rPr>
        <w:t xml:space="preserve"> </w:t>
      </w:r>
      <w:r w:rsidR="00721872" w:rsidRPr="00275E4D">
        <w:rPr>
          <w:color w:val="000000" w:themeColor="text1"/>
          <w:sz w:val="24"/>
        </w:rPr>
        <w:t>79</w:t>
      </w:r>
    </w:p>
    <w:p w:rsidR="00721872" w:rsidRPr="00275E4D" w:rsidRDefault="000C63F6" w:rsidP="00721872">
      <w:pPr>
        <w:ind w:firstLineChars="200" w:firstLine="480"/>
        <w:rPr>
          <w:color w:val="000000" w:themeColor="text1"/>
          <w:sz w:val="24"/>
        </w:rPr>
      </w:pPr>
      <w:r>
        <w:rPr>
          <w:rFonts w:hint="eastAsia"/>
          <w:color w:val="000000" w:themeColor="text1"/>
          <w:sz w:val="24"/>
        </w:rPr>
        <w:t>9</w:t>
      </w:r>
      <w:r w:rsidR="00721872" w:rsidRPr="00275E4D">
        <w:rPr>
          <w:color w:val="000000" w:themeColor="text1"/>
          <w:sz w:val="24"/>
        </w:rPr>
        <w:t xml:space="preserve">  </w:t>
      </w:r>
      <w:r w:rsidR="00721872" w:rsidRPr="00275E4D">
        <w:rPr>
          <w:color w:val="000000" w:themeColor="text1"/>
          <w:sz w:val="24"/>
        </w:rPr>
        <w:t>《建筑基坑支护技术规程》</w:t>
      </w:r>
      <w:r w:rsidR="00721872" w:rsidRPr="00275E4D">
        <w:rPr>
          <w:color w:val="000000" w:themeColor="text1"/>
          <w:sz w:val="24"/>
        </w:rPr>
        <w:t>JGJ</w:t>
      </w:r>
      <w:r w:rsidR="00721872" w:rsidRPr="00275E4D">
        <w:rPr>
          <w:rFonts w:hint="eastAsia"/>
          <w:color w:val="000000" w:themeColor="text1"/>
          <w:sz w:val="24"/>
        </w:rPr>
        <w:t xml:space="preserve"> </w:t>
      </w:r>
      <w:r w:rsidR="00721872" w:rsidRPr="00275E4D">
        <w:rPr>
          <w:color w:val="000000" w:themeColor="text1"/>
          <w:sz w:val="24"/>
        </w:rPr>
        <w:t>120</w:t>
      </w:r>
    </w:p>
    <w:p w:rsidR="00721872" w:rsidRDefault="000C63F6" w:rsidP="00721872">
      <w:pPr>
        <w:ind w:firstLineChars="200" w:firstLine="480"/>
        <w:rPr>
          <w:rFonts w:hint="eastAsia"/>
          <w:color w:val="000000" w:themeColor="text1"/>
          <w:sz w:val="24"/>
        </w:rPr>
      </w:pPr>
      <w:r>
        <w:rPr>
          <w:rFonts w:hint="eastAsia"/>
          <w:color w:val="000000" w:themeColor="text1"/>
          <w:sz w:val="24"/>
        </w:rPr>
        <w:t>10</w:t>
      </w:r>
      <w:r w:rsidR="00721872" w:rsidRPr="00275E4D">
        <w:rPr>
          <w:color w:val="000000" w:themeColor="text1"/>
          <w:sz w:val="24"/>
        </w:rPr>
        <w:t xml:space="preserve">  </w:t>
      </w:r>
      <w:r w:rsidR="00721872" w:rsidRPr="00275E4D">
        <w:rPr>
          <w:color w:val="000000" w:themeColor="text1"/>
          <w:sz w:val="24"/>
        </w:rPr>
        <w:t>《建筑施工现场环境与卫生标准》</w:t>
      </w:r>
      <w:r w:rsidR="00721872" w:rsidRPr="00275E4D">
        <w:rPr>
          <w:color w:val="000000" w:themeColor="text1"/>
          <w:sz w:val="24"/>
        </w:rPr>
        <w:t>JGJ</w:t>
      </w:r>
      <w:r w:rsidR="00721872" w:rsidRPr="00275E4D">
        <w:rPr>
          <w:rFonts w:hint="eastAsia"/>
          <w:color w:val="000000" w:themeColor="text1"/>
          <w:sz w:val="24"/>
        </w:rPr>
        <w:t xml:space="preserve"> </w:t>
      </w:r>
      <w:r w:rsidR="00721872" w:rsidRPr="00275E4D">
        <w:rPr>
          <w:color w:val="000000" w:themeColor="text1"/>
          <w:sz w:val="24"/>
        </w:rPr>
        <w:t>146</w:t>
      </w:r>
    </w:p>
    <w:p w:rsidR="00000D86" w:rsidRDefault="000C63F6" w:rsidP="00721872">
      <w:pPr>
        <w:ind w:firstLineChars="200" w:firstLine="480"/>
        <w:rPr>
          <w:rFonts w:hint="eastAsia"/>
          <w:color w:val="000000" w:themeColor="text1"/>
          <w:sz w:val="24"/>
        </w:rPr>
      </w:pPr>
      <w:r>
        <w:rPr>
          <w:rFonts w:hint="eastAsia"/>
          <w:color w:val="000000" w:themeColor="text1"/>
          <w:sz w:val="24"/>
        </w:rPr>
        <w:t>11</w:t>
      </w:r>
      <w:r w:rsidR="00000D86">
        <w:rPr>
          <w:rFonts w:hint="eastAsia"/>
          <w:color w:val="000000" w:themeColor="text1"/>
          <w:sz w:val="24"/>
        </w:rPr>
        <w:t xml:space="preserve">  </w:t>
      </w:r>
      <w:r w:rsidR="00000D86" w:rsidRPr="00275E4D">
        <w:rPr>
          <w:color w:val="000000" w:themeColor="text1"/>
          <w:sz w:val="24"/>
        </w:rPr>
        <w:t>《型钢水泥土搅拌墙技术规程》</w:t>
      </w:r>
      <w:r w:rsidR="00000D86" w:rsidRPr="00275E4D">
        <w:rPr>
          <w:color w:val="000000" w:themeColor="text1"/>
          <w:sz w:val="24"/>
        </w:rPr>
        <w:t>JGJ/T199</w:t>
      </w:r>
    </w:p>
    <w:p w:rsidR="000C63F6" w:rsidRPr="000C63F6" w:rsidRDefault="000C63F6" w:rsidP="00721872">
      <w:pPr>
        <w:ind w:firstLineChars="200" w:firstLine="480"/>
        <w:rPr>
          <w:color w:val="000000" w:themeColor="text1"/>
          <w:sz w:val="24"/>
        </w:rPr>
      </w:pPr>
    </w:p>
    <w:p w:rsidR="00682E1F" w:rsidRPr="00275E4D" w:rsidRDefault="002476BD" w:rsidP="00DD3603">
      <w:pPr>
        <w:widowControl/>
        <w:spacing w:before="340" w:after="330" w:line="360" w:lineRule="auto"/>
        <w:jc w:val="center"/>
        <w:outlineLvl w:val="0"/>
        <w:rPr>
          <w:color w:val="000000" w:themeColor="text1"/>
          <w:sz w:val="32"/>
        </w:rPr>
      </w:pPr>
      <w:r w:rsidRPr="00275E4D">
        <w:rPr>
          <w:b/>
          <w:color w:val="000000" w:themeColor="text1"/>
          <w:sz w:val="32"/>
          <w:szCs w:val="32"/>
        </w:rPr>
        <w:br w:type="page"/>
      </w:r>
      <w:bookmarkStart w:id="47" w:name="_Toc470530540"/>
      <w:bookmarkStart w:id="48" w:name="_Toc471902030"/>
      <w:bookmarkStart w:id="49" w:name="_Toc500354222"/>
      <w:bookmarkStart w:id="50" w:name="_Toc522021359"/>
      <w:bookmarkStart w:id="51" w:name="_Toc522664962"/>
      <w:bookmarkStart w:id="52" w:name="_Toc522665243"/>
      <w:r w:rsidRPr="00275E4D">
        <w:rPr>
          <w:b/>
          <w:color w:val="000000" w:themeColor="text1"/>
          <w:sz w:val="32"/>
          <w:szCs w:val="32"/>
        </w:rPr>
        <w:lastRenderedPageBreak/>
        <w:t>3</w:t>
      </w:r>
      <w:r w:rsidR="008C772E" w:rsidRPr="00275E4D">
        <w:rPr>
          <w:b/>
          <w:color w:val="000000" w:themeColor="text1"/>
          <w:sz w:val="32"/>
          <w:szCs w:val="32"/>
        </w:rPr>
        <w:t xml:space="preserve">  </w:t>
      </w:r>
      <w:r w:rsidRPr="00275E4D">
        <w:rPr>
          <w:b/>
          <w:color w:val="000000" w:themeColor="text1"/>
          <w:sz w:val="32"/>
          <w:szCs w:val="32"/>
        </w:rPr>
        <w:t>基</w:t>
      </w:r>
      <w:r w:rsidR="008C772E" w:rsidRPr="00275E4D">
        <w:rPr>
          <w:b/>
          <w:color w:val="000000" w:themeColor="text1"/>
          <w:sz w:val="32"/>
          <w:szCs w:val="32"/>
        </w:rPr>
        <w:t xml:space="preserve"> </w:t>
      </w:r>
      <w:r w:rsidRPr="00275E4D">
        <w:rPr>
          <w:b/>
          <w:color w:val="000000" w:themeColor="text1"/>
          <w:sz w:val="32"/>
          <w:szCs w:val="32"/>
        </w:rPr>
        <w:t>本</w:t>
      </w:r>
      <w:r w:rsidR="008C772E" w:rsidRPr="00275E4D">
        <w:rPr>
          <w:b/>
          <w:color w:val="000000" w:themeColor="text1"/>
          <w:sz w:val="32"/>
          <w:szCs w:val="32"/>
        </w:rPr>
        <w:t xml:space="preserve"> </w:t>
      </w:r>
      <w:proofErr w:type="gramStart"/>
      <w:r w:rsidRPr="00275E4D">
        <w:rPr>
          <w:b/>
          <w:color w:val="000000" w:themeColor="text1"/>
          <w:sz w:val="32"/>
          <w:szCs w:val="32"/>
        </w:rPr>
        <w:t>规</w:t>
      </w:r>
      <w:proofErr w:type="gramEnd"/>
      <w:r w:rsidR="008C772E" w:rsidRPr="00275E4D">
        <w:rPr>
          <w:b/>
          <w:color w:val="000000" w:themeColor="text1"/>
          <w:sz w:val="32"/>
          <w:szCs w:val="32"/>
        </w:rPr>
        <w:t xml:space="preserve"> </w:t>
      </w:r>
      <w:r w:rsidRPr="00275E4D">
        <w:rPr>
          <w:b/>
          <w:color w:val="000000" w:themeColor="text1"/>
          <w:sz w:val="32"/>
          <w:szCs w:val="32"/>
        </w:rPr>
        <w:t>定</w:t>
      </w:r>
      <w:bookmarkEnd w:id="42"/>
      <w:bookmarkEnd w:id="43"/>
      <w:bookmarkEnd w:id="44"/>
      <w:bookmarkEnd w:id="45"/>
      <w:bookmarkEnd w:id="46"/>
      <w:bookmarkEnd w:id="47"/>
      <w:bookmarkEnd w:id="48"/>
      <w:bookmarkEnd w:id="49"/>
      <w:bookmarkEnd w:id="50"/>
      <w:bookmarkEnd w:id="51"/>
      <w:bookmarkEnd w:id="52"/>
    </w:p>
    <w:p w:rsidR="002A0FA8" w:rsidRPr="00275E4D" w:rsidRDefault="002A0FA8" w:rsidP="00AF2989">
      <w:pPr>
        <w:rPr>
          <w:color w:val="000000" w:themeColor="text1"/>
          <w:sz w:val="24"/>
        </w:rPr>
      </w:pPr>
      <w:r w:rsidRPr="00275E4D">
        <w:rPr>
          <w:b/>
          <w:color w:val="000000" w:themeColor="text1"/>
          <w:sz w:val="24"/>
        </w:rPr>
        <w:t>3.0.1</w:t>
      </w:r>
      <w:r w:rsidRPr="00275E4D">
        <w:rPr>
          <w:color w:val="000000" w:themeColor="text1"/>
          <w:sz w:val="24"/>
        </w:rPr>
        <w:t xml:space="preserve">  </w:t>
      </w:r>
      <w:r w:rsidR="008B2FA2" w:rsidRPr="00275E4D">
        <w:rPr>
          <w:color w:val="000000" w:themeColor="text1"/>
          <w:sz w:val="24"/>
        </w:rPr>
        <w:t>全方位高压喷射</w:t>
      </w:r>
      <w:r w:rsidR="006C7448" w:rsidRPr="00275E4D">
        <w:rPr>
          <w:color w:val="000000" w:themeColor="text1"/>
          <w:sz w:val="24"/>
        </w:rPr>
        <w:t>注浆</w:t>
      </w:r>
      <w:r w:rsidRPr="00275E4D">
        <w:rPr>
          <w:color w:val="000000" w:themeColor="text1"/>
          <w:sz w:val="24"/>
        </w:rPr>
        <w:t>的设计与施工应综合分析工程特点、工程水文地质条件、周边环境、施工条件、材料性能和工程造价等因素。</w:t>
      </w:r>
    </w:p>
    <w:p w:rsidR="002A0FA8" w:rsidRPr="00275E4D" w:rsidRDefault="002A0FA8" w:rsidP="00AF2989">
      <w:pPr>
        <w:rPr>
          <w:color w:val="000000" w:themeColor="text1"/>
          <w:sz w:val="24"/>
        </w:rPr>
      </w:pPr>
      <w:r w:rsidRPr="00275E4D">
        <w:rPr>
          <w:b/>
          <w:color w:val="000000" w:themeColor="text1"/>
          <w:sz w:val="24"/>
        </w:rPr>
        <w:t xml:space="preserve">3.0.2  </w:t>
      </w:r>
      <w:r w:rsidR="008B2FA2" w:rsidRPr="00275E4D">
        <w:rPr>
          <w:color w:val="000000" w:themeColor="text1"/>
          <w:sz w:val="24"/>
        </w:rPr>
        <w:t>全方位高压喷射注浆</w:t>
      </w:r>
      <w:r w:rsidR="000019E2" w:rsidRPr="00275E4D">
        <w:rPr>
          <w:color w:val="000000" w:themeColor="text1"/>
          <w:sz w:val="24"/>
        </w:rPr>
        <w:t>可用</w:t>
      </w:r>
      <w:r w:rsidR="008B2FA2" w:rsidRPr="00275E4D">
        <w:rPr>
          <w:color w:val="000000" w:themeColor="text1"/>
          <w:sz w:val="24"/>
        </w:rPr>
        <w:t>于填土、</w:t>
      </w:r>
      <w:r w:rsidR="00FD1867" w:rsidRPr="00275E4D">
        <w:rPr>
          <w:color w:val="000000" w:themeColor="text1"/>
          <w:sz w:val="24"/>
        </w:rPr>
        <w:t>黏</w:t>
      </w:r>
      <w:r w:rsidR="008B2FA2" w:rsidRPr="00275E4D">
        <w:rPr>
          <w:color w:val="000000" w:themeColor="text1"/>
          <w:sz w:val="24"/>
        </w:rPr>
        <w:t>性土、粉土、砂土、</w:t>
      </w:r>
      <w:r w:rsidR="000019E2" w:rsidRPr="00275E4D">
        <w:rPr>
          <w:color w:val="000000" w:themeColor="text1"/>
          <w:sz w:val="24"/>
        </w:rPr>
        <w:t>碎石土</w:t>
      </w:r>
      <w:r w:rsidR="008B2FA2" w:rsidRPr="00275E4D">
        <w:rPr>
          <w:color w:val="000000" w:themeColor="text1"/>
          <w:sz w:val="24"/>
        </w:rPr>
        <w:t>等地层，在</w:t>
      </w:r>
      <w:r w:rsidR="000019E2" w:rsidRPr="00275E4D">
        <w:rPr>
          <w:color w:val="000000" w:themeColor="text1"/>
          <w:sz w:val="24"/>
        </w:rPr>
        <w:t>碎石土、</w:t>
      </w:r>
      <w:r w:rsidR="008B2FA2" w:rsidRPr="00275E4D">
        <w:rPr>
          <w:color w:val="000000" w:themeColor="text1"/>
          <w:sz w:val="24"/>
        </w:rPr>
        <w:t>有地下水流动或腐殖土等</w:t>
      </w:r>
      <w:r w:rsidR="00C27170" w:rsidRPr="00275E4D">
        <w:rPr>
          <w:rFonts w:hint="eastAsia"/>
          <w:color w:val="000000" w:themeColor="text1"/>
          <w:sz w:val="24"/>
        </w:rPr>
        <w:t>地质</w:t>
      </w:r>
      <w:r w:rsidR="008B2FA2" w:rsidRPr="00275E4D">
        <w:rPr>
          <w:color w:val="000000" w:themeColor="text1"/>
          <w:sz w:val="24"/>
        </w:rPr>
        <w:t>条件下应根据现场试验结果确定其适用性。</w:t>
      </w:r>
    </w:p>
    <w:p w:rsidR="002A0FA8" w:rsidRPr="00275E4D" w:rsidRDefault="002A0FA8" w:rsidP="00AF2989">
      <w:pPr>
        <w:rPr>
          <w:color w:val="000000" w:themeColor="text1"/>
          <w:sz w:val="24"/>
        </w:rPr>
      </w:pPr>
      <w:r w:rsidRPr="00275E4D">
        <w:rPr>
          <w:b/>
          <w:bCs/>
          <w:color w:val="000000" w:themeColor="text1"/>
          <w:sz w:val="24"/>
        </w:rPr>
        <w:t>3.0.3</w:t>
      </w:r>
      <w:r w:rsidRPr="00275E4D">
        <w:rPr>
          <w:color w:val="000000" w:themeColor="text1"/>
          <w:sz w:val="24"/>
        </w:rPr>
        <w:t xml:space="preserve">  </w:t>
      </w:r>
      <w:r w:rsidR="008B2FA2" w:rsidRPr="00275E4D">
        <w:rPr>
          <w:color w:val="000000" w:themeColor="text1"/>
          <w:sz w:val="24"/>
        </w:rPr>
        <w:t>全方位高压喷射</w:t>
      </w:r>
      <w:r w:rsidR="006C7448" w:rsidRPr="00275E4D">
        <w:rPr>
          <w:color w:val="000000" w:themeColor="text1"/>
          <w:sz w:val="24"/>
        </w:rPr>
        <w:t>注浆</w:t>
      </w:r>
      <w:r w:rsidRPr="00275E4D">
        <w:rPr>
          <w:color w:val="000000" w:themeColor="text1"/>
          <w:sz w:val="24"/>
        </w:rPr>
        <w:t>可应用于地基加固、</w:t>
      </w:r>
      <w:r w:rsidR="00841E36" w:rsidRPr="00275E4D">
        <w:rPr>
          <w:bCs/>
          <w:color w:val="000000" w:themeColor="text1"/>
          <w:sz w:val="24"/>
        </w:rPr>
        <w:t>截水</w:t>
      </w:r>
      <w:r w:rsidRPr="00275E4D">
        <w:rPr>
          <w:color w:val="000000" w:themeColor="text1"/>
          <w:sz w:val="24"/>
        </w:rPr>
        <w:t>帷幕、基坑围护</w:t>
      </w:r>
      <w:r w:rsidR="008B2FA2" w:rsidRPr="00275E4D">
        <w:rPr>
          <w:color w:val="000000" w:themeColor="text1"/>
          <w:sz w:val="24"/>
        </w:rPr>
        <w:t>结构</w:t>
      </w:r>
      <w:r w:rsidRPr="00275E4D">
        <w:rPr>
          <w:color w:val="000000" w:themeColor="text1"/>
          <w:sz w:val="24"/>
        </w:rPr>
        <w:t>、重要建（构）筑物和管线隔离保护等工程。</w:t>
      </w:r>
    </w:p>
    <w:p w:rsidR="002A0FA8" w:rsidRPr="00275E4D" w:rsidRDefault="002A0FA8" w:rsidP="00AF2989">
      <w:pPr>
        <w:tabs>
          <w:tab w:val="left" w:pos="0"/>
          <w:tab w:val="left" w:pos="1470"/>
          <w:tab w:val="left" w:pos="1890"/>
        </w:tabs>
        <w:jc w:val="left"/>
        <w:rPr>
          <w:color w:val="000000" w:themeColor="text1"/>
          <w:sz w:val="24"/>
        </w:rPr>
      </w:pPr>
      <w:r w:rsidRPr="00275E4D">
        <w:rPr>
          <w:b/>
          <w:bCs/>
          <w:color w:val="000000" w:themeColor="text1"/>
          <w:sz w:val="24"/>
        </w:rPr>
        <w:t xml:space="preserve">3.0.4  </w:t>
      </w:r>
      <w:r w:rsidRPr="00275E4D">
        <w:rPr>
          <w:color w:val="000000" w:themeColor="text1"/>
          <w:sz w:val="24"/>
        </w:rPr>
        <w:t>周边环境保护要求高或在缺乏工程经验的地区施工前，应进行试桩或试验性施工，以确定相适宜的施工工艺及参数。</w:t>
      </w:r>
    </w:p>
    <w:p w:rsidR="002A0FA8" w:rsidRPr="00275E4D" w:rsidRDefault="002A0FA8" w:rsidP="00AF2989">
      <w:pPr>
        <w:ind w:right="119"/>
        <w:jc w:val="left"/>
        <w:rPr>
          <w:color w:val="000000" w:themeColor="text1"/>
          <w:sz w:val="24"/>
        </w:rPr>
      </w:pPr>
      <w:r w:rsidRPr="00275E4D">
        <w:rPr>
          <w:b/>
          <w:bCs/>
          <w:color w:val="000000" w:themeColor="text1"/>
          <w:sz w:val="24"/>
        </w:rPr>
        <w:t>3.0.</w:t>
      </w:r>
      <w:r w:rsidR="000019E2" w:rsidRPr="00275E4D">
        <w:rPr>
          <w:b/>
          <w:bCs/>
          <w:color w:val="000000" w:themeColor="text1"/>
          <w:sz w:val="24"/>
        </w:rPr>
        <w:t>5</w:t>
      </w:r>
      <w:r w:rsidRPr="00275E4D">
        <w:rPr>
          <w:b/>
          <w:bCs/>
          <w:color w:val="000000" w:themeColor="text1"/>
          <w:sz w:val="24"/>
        </w:rPr>
        <w:t xml:space="preserve">  </w:t>
      </w:r>
      <w:r w:rsidR="00701215" w:rsidRPr="00275E4D">
        <w:rPr>
          <w:color w:val="000000" w:themeColor="text1"/>
          <w:sz w:val="24"/>
        </w:rPr>
        <w:t>全方位高压喷射注浆</w:t>
      </w:r>
      <w:r w:rsidRPr="00275E4D">
        <w:rPr>
          <w:color w:val="000000" w:themeColor="text1"/>
          <w:sz w:val="24"/>
        </w:rPr>
        <w:t>施工期间，应对周边施工影响范围内建（构）筑物和地下管线进行监测</w:t>
      </w:r>
      <w:r w:rsidR="005938E0" w:rsidRPr="00275E4D">
        <w:rPr>
          <w:rFonts w:hint="eastAsia"/>
          <w:color w:val="000000" w:themeColor="text1"/>
          <w:sz w:val="24"/>
        </w:rPr>
        <w:t>和保护</w:t>
      </w:r>
      <w:r w:rsidRPr="00275E4D">
        <w:rPr>
          <w:color w:val="000000" w:themeColor="text1"/>
          <w:sz w:val="24"/>
        </w:rPr>
        <w:t>。</w:t>
      </w:r>
    </w:p>
    <w:p w:rsidR="000019E2" w:rsidRPr="00275E4D" w:rsidRDefault="000019E2" w:rsidP="00AF2989">
      <w:pPr>
        <w:autoSpaceDE w:val="0"/>
        <w:autoSpaceDN w:val="0"/>
        <w:adjustRightInd w:val="0"/>
        <w:rPr>
          <w:color w:val="000000" w:themeColor="text1"/>
          <w:sz w:val="24"/>
        </w:rPr>
      </w:pPr>
      <w:r w:rsidRPr="00275E4D">
        <w:rPr>
          <w:b/>
          <w:bCs/>
          <w:color w:val="000000" w:themeColor="text1"/>
          <w:sz w:val="24"/>
        </w:rPr>
        <w:t xml:space="preserve">3.0.6  </w:t>
      </w:r>
      <w:r w:rsidRPr="00275E4D">
        <w:rPr>
          <w:color w:val="000000" w:themeColor="text1"/>
          <w:sz w:val="24"/>
        </w:rPr>
        <w:t>全方位高压喷射注浆施工质量，应符合设计和</w:t>
      </w:r>
      <w:r w:rsidR="007A5CD1" w:rsidRPr="00275E4D">
        <w:rPr>
          <w:color w:val="000000" w:themeColor="text1"/>
          <w:sz w:val="24"/>
        </w:rPr>
        <w:t>现行有关标准</w:t>
      </w:r>
      <w:r w:rsidRPr="00275E4D">
        <w:rPr>
          <w:color w:val="000000" w:themeColor="text1"/>
          <w:sz w:val="24"/>
        </w:rPr>
        <w:t>的</w:t>
      </w:r>
      <w:r w:rsidR="007A5CD1" w:rsidRPr="00275E4D">
        <w:rPr>
          <w:color w:val="000000" w:themeColor="text1"/>
          <w:sz w:val="24"/>
        </w:rPr>
        <w:t>规定</w:t>
      </w:r>
      <w:r w:rsidRPr="00275E4D">
        <w:rPr>
          <w:color w:val="000000" w:themeColor="text1"/>
          <w:sz w:val="24"/>
        </w:rPr>
        <w:t>，并应进行质量检查和验收。</w:t>
      </w:r>
    </w:p>
    <w:p w:rsidR="002A0FA8" w:rsidRPr="00275E4D" w:rsidRDefault="002A0FA8" w:rsidP="00AF2989">
      <w:pPr>
        <w:ind w:right="119"/>
        <w:jc w:val="left"/>
        <w:rPr>
          <w:color w:val="000000" w:themeColor="text1"/>
          <w:sz w:val="24"/>
        </w:rPr>
      </w:pPr>
    </w:p>
    <w:p w:rsidR="002476BD" w:rsidRPr="00275E4D" w:rsidRDefault="002476BD" w:rsidP="00DD3603">
      <w:pPr>
        <w:widowControl/>
        <w:spacing w:before="340" w:after="330" w:line="360" w:lineRule="auto"/>
        <w:jc w:val="center"/>
        <w:outlineLvl w:val="0"/>
        <w:rPr>
          <w:b/>
          <w:color w:val="000000" w:themeColor="text1"/>
          <w:sz w:val="32"/>
          <w:szCs w:val="32"/>
        </w:rPr>
      </w:pPr>
      <w:r w:rsidRPr="00275E4D">
        <w:rPr>
          <w:color w:val="000000" w:themeColor="text1"/>
          <w:sz w:val="24"/>
        </w:rPr>
        <w:br w:type="page"/>
      </w:r>
      <w:bookmarkStart w:id="53" w:name="_Toc223507465"/>
      <w:bookmarkStart w:id="54" w:name="_Toc223507562"/>
      <w:bookmarkStart w:id="55" w:name="_Toc251675268"/>
      <w:bookmarkStart w:id="56" w:name="_Toc251677448"/>
      <w:bookmarkStart w:id="57" w:name="_Toc406575718"/>
      <w:bookmarkStart w:id="58" w:name="_Toc426982420"/>
      <w:bookmarkStart w:id="59" w:name="_Toc428433675"/>
      <w:bookmarkStart w:id="60" w:name="_Toc470530541"/>
      <w:bookmarkStart w:id="61" w:name="_Toc471902031"/>
      <w:bookmarkStart w:id="62" w:name="_Toc500354223"/>
      <w:bookmarkStart w:id="63" w:name="_Toc522021360"/>
      <w:bookmarkStart w:id="64" w:name="_Toc522664963"/>
      <w:bookmarkStart w:id="65" w:name="_Toc522665244"/>
      <w:r w:rsidRPr="00275E4D">
        <w:rPr>
          <w:b/>
          <w:color w:val="000000" w:themeColor="text1"/>
          <w:sz w:val="32"/>
          <w:szCs w:val="32"/>
        </w:rPr>
        <w:lastRenderedPageBreak/>
        <w:t xml:space="preserve">4  </w:t>
      </w:r>
      <w:bookmarkEnd w:id="53"/>
      <w:bookmarkEnd w:id="54"/>
      <w:bookmarkEnd w:id="55"/>
      <w:bookmarkEnd w:id="56"/>
      <w:bookmarkEnd w:id="57"/>
      <w:bookmarkEnd w:id="58"/>
      <w:bookmarkEnd w:id="59"/>
      <w:bookmarkEnd w:id="60"/>
      <w:bookmarkEnd w:id="61"/>
      <w:bookmarkEnd w:id="62"/>
      <w:r w:rsidR="00E110C3" w:rsidRPr="00275E4D">
        <w:rPr>
          <w:b/>
          <w:color w:val="000000" w:themeColor="text1"/>
          <w:sz w:val="32"/>
          <w:szCs w:val="32"/>
        </w:rPr>
        <w:t>设</w:t>
      </w:r>
      <w:r w:rsidR="002A0FA8" w:rsidRPr="00275E4D">
        <w:rPr>
          <w:b/>
          <w:color w:val="000000" w:themeColor="text1"/>
          <w:sz w:val="32"/>
          <w:szCs w:val="32"/>
        </w:rPr>
        <w:t xml:space="preserve">    </w:t>
      </w:r>
      <w:r w:rsidR="00E110C3" w:rsidRPr="00275E4D">
        <w:rPr>
          <w:b/>
          <w:color w:val="000000" w:themeColor="text1"/>
          <w:sz w:val="32"/>
          <w:szCs w:val="32"/>
        </w:rPr>
        <w:t>计</w:t>
      </w:r>
      <w:bookmarkEnd w:id="63"/>
      <w:bookmarkEnd w:id="64"/>
      <w:bookmarkEnd w:id="65"/>
    </w:p>
    <w:p w:rsidR="0056042C" w:rsidRPr="00275E4D" w:rsidRDefault="0056042C" w:rsidP="00DD3603">
      <w:pPr>
        <w:spacing w:before="240" w:after="240" w:line="360" w:lineRule="auto"/>
        <w:jc w:val="center"/>
        <w:outlineLvl w:val="1"/>
        <w:rPr>
          <w:b/>
          <w:bCs/>
          <w:color w:val="000000" w:themeColor="text1"/>
          <w:sz w:val="28"/>
          <w:szCs w:val="28"/>
        </w:rPr>
      </w:pPr>
      <w:bookmarkStart w:id="66" w:name="_Toc470530542"/>
      <w:bookmarkStart w:id="67" w:name="_Toc471902032"/>
      <w:bookmarkStart w:id="68" w:name="_Toc500354224"/>
      <w:bookmarkStart w:id="69" w:name="_Toc522021361"/>
      <w:bookmarkStart w:id="70" w:name="_Toc522664964"/>
      <w:bookmarkStart w:id="71" w:name="_Toc522665245"/>
      <w:bookmarkStart w:id="72" w:name="_Toc223507468"/>
      <w:bookmarkStart w:id="73" w:name="_Toc223507565"/>
      <w:bookmarkStart w:id="74" w:name="_Toc251675269"/>
      <w:bookmarkStart w:id="75" w:name="_Toc251677449"/>
      <w:bookmarkStart w:id="76" w:name="_Toc406575719"/>
      <w:bookmarkStart w:id="77" w:name="_Toc426982421"/>
      <w:bookmarkStart w:id="78" w:name="_Toc428433676"/>
      <w:r w:rsidRPr="00275E4D">
        <w:rPr>
          <w:b/>
          <w:bCs/>
          <w:color w:val="000000" w:themeColor="text1"/>
          <w:sz w:val="28"/>
          <w:szCs w:val="28"/>
        </w:rPr>
        <w:t xml:space="preserve">4.1 </w:t>
      </w:r>
      <w:r w:rsidR="00D63CFE" w:rsidRPr="00275E4D">
        <w:rPr>
          <w:b/>
          <w:bCs/>
          <w:color w:val="000000" w:themeColor="text1"/>
          <w:sz w:val="28"/>
          <w:szCs w:val="28"/>
        </w:rPr>
        <w:t xml:space="preserve"> </w:t>
      </w:r>
      <w:bookmarkEnd w:id="66"/>
      <w:bookmarkEnd w:id="67"/>
      <w:bookmarkEnd w:id="68"/>
      <w:proofErr w:type="gramStart"/>
      <w:r w:rsidR="00E110C3" w:rsidRPr="00275E4D">
        <w:rPr>
          <w:b/>
          <w:bCs/>
          <w:color w:val="000000" w:themeColor="text1"/>
          <w:sz w:val="28"/>
          <w:szCs w:val="28"/>
        </w:rPr>
        <w:t>一</w:t>
      </w:r>
      <w:proofErr w:type="gramEnd"/>
      <w:r w:rsidR="00E110C3" w:rsidRPr="00275E4D">
        <w:rPr>
          <w:b/>
          <w:bCs/>
          <w:color w:val="000000" w:themeColor="text1"/>
          <w:sz w:val="28"/>
          <w:szCs w:val="28"/>
        </w:rPr>
        <w:t xml:space="preserve"> </w:t>
      </w:r>
      <w:r w:rsidR="00E110C3" w:rsidRPr="00275E4D">
        <w:rPr>
          <w:b/>
          <w:bCs/>
          <w:color w:val="000000" w:themeColor="text1"/>
          <w:sz w:val="28"/>
          <w:szCs w:val="28"/>
        </w:rPr>
        <w:t>般</w:t>
      </w:r>
      <w:r w:rsidR="00E110C3" w:rsidRPr="00275E4D">
        <w:rPr>
          <w:b/>
          <w:bCs/>
          <w:color w:val="000000" w:themeColor="text1"/>
          <w:sz w:val="28"/>
          <w:szCs w:val="28"/>
        </w:rPr>
        <w:t xml:space="preserve"> </w:t>
      </w:r>
      <w:proofErr w:type="gramStart"/>
      <w:r w:rsidR="00E110C3" w:rsidRPr="00275E4D">
        <w:rPr>
          <w:b/>
          <w:bCs/>
          <w:color w:val="000000" w:themeColor="text1"/>
          <w:sz w:val="28"/>
          <w:szCs w:val="28"/>
        </w:rPr>
        <w:t>规</w:t>
      </w:r>
      <w:proofErr w:type="gramEnd"/>
      <w:r w:rsidR="00E110C3" w:rsidRPr="00275E4D">
        <w:rPr>
          <w:b/>
          <w:bCs/>
          <w:color w:val="000000" w:themeColor="text1"/>
          <w:sz w:val="28"/>
          <w:szCs w:val="28"/>
        </w:rPr>
        <w:t xml:space="preserve"> </w:t>
      </w:r>
      <w:r w:rsidR="00E110C3" w:rsidRPr="00275E4D">
        <w:rPr>
          <w:b/>
          <w:bCs/>
          <w:color w:val="000000" w:themeColor="text1"/>
          <w:sz w:val="28"/>
          <w:szCs w:val="28"/>
        </w:rPr>
        <w:t>定</w:t>
      </w:r>
      <w:bookmarkEnd w:id="69"/>
      <w:bookmarkEnd w:id="70"/>
      <w:bookmarkEnd w:id="71"/>
    </w:p>
    <w:p w:rsidR="002A0FA8" w:rsidRPr="00275E4D" w:rsidRDefault="002A0FA8" w:rsidP="00AF2989">
      <w:pPr>
        <w:tabs>
          <w:tab w:val="left" w:pos="0"/>
          <w:tab w:val="left" w:pos="1470"/>
          <w:tab w:val="left" w:pos="1890"/>
        </w:tabs>
        <w:jc w:val="left"/>
        <w:rPr>
          <w:color w:val="000000" w:themeColor="text1"/>
          <w:sz w:val="24"/>
        </w:rPr>
      </w:pPr>
      <w:bookmarkStart w:id="79" w:name="_Toc470530543"/>
      <w:bookmarkStart w:id="80" w:name="_Toc471902033"/>
      <w:bookmarkStart w:id="81" w:name="_Toc500354225"/>
      <w:r w:rsidRPr="00275E4D">
        <w:rPr>
          <w:b/>
          <w:color w:val="000000" w:themeColor="text1"/>
          <w:sz w:val="24"/>
        </w:rPr>
        <w:t xml:space="preserve">4.1.1 </w:t>
      </w:r>
      <w:r w:rsidRPr="00275E4D">
        <w:rPr>
          <w:color w:val="000000" w:themeColor="text1"/>
          <w:sz w:val="24"/>
        </w:rPr>
        <w:t xml:space="preserve"> </w:t>
      </w:r>
      <w:r w:rsidR="009A303B" w:rsidRPr="00275E4D">
        <w:rPr>
          <w:color w:val="000000" w:themeColor="text1"/>
          <w:sz w:val="24"/>
        </w:rPr>
        <w:t>全方位高压喷射</w:t>
      </w:r>
      <w:r w:rsidR="006C7448" w:rsidRPr="00275E4D">
        <w:rPr>
          <w:color w:val="000000" w:themeColor="text1"/>
          <w:sz w:val="24"/>
        </w:rPr>
        <w:t>注浆</w:t>
      </w:r>
      <w:r w:rsidRPr="00275E4D">
        <w:rPr>
          <w:color w:val="000000" w:themeColor="text1"/>
          <w:sz w:val="24"/>
        </w:rPr>
        <w:t>设计前，应具备下列资料：</w:t>
      </w:r>
    </w:p>
    <w:p w:rsidR="002A0FA8" w:rsidRPr="00275E4D" w:rsidRDefault="002A0FA8" w:rsidP="00AF2989">
      <w:pPr>
        <w:tabs>
          <w:tab w:val="left" w:pos="0"/>
          <w:tab w:val="left" w:pos="1470"/>
          <w:tab w:val="left" w:pos="1890"/>
        </w:tabs>
        <w:jc w:val="left"/>
        <w:rPr>
          <w:color w:val="000000" w:themeColor="text1"/>
          <w:sz w:val="24"/>
        </w:rPr>
      </w:pPr>
      <w:r w:rsidRPr="00275E4D">
        <w:rPr>
          <w:color w:val="000000" w:themeColor="text1"/>
          <w:sz w:val="24"/>
        </w:rPr>
        <w:t xml:space="preserve">   </w:t>
      </w:r>
      <w:r w:rsidRPr="00275E4D">
        <w:rPr>
          <w:b/>
          <w:color w:val="000000" w:themeColor="text1"/>
          <w:sz w:val="24"/>
        </w:rPr>
        <w:t>1</w:t>
      </w:r>
      <w:r w:rsidRPr="00275E4D">
        <w:rPr>
          <w:color w:val="000000" w:themeColor="text1"/>
          <w:sz w:val="24"/>
        </w:rPr>
        <w:t xml:space="preserve">  </w:t>
      </w:r>
      <w:r w:rsidRPr="00275E4D">
        <w:rPr>
          <w:color w:val="000000" w:themeColor="text1"/>
          <w:sz w:val="24"/>
        </w:rPr>
        <w:t>岩土工程勘察</w:t>
      </w:r>
      <w:r w:rsidR="00BF32A6" w:rsidRPr="00275E4D">
        <w:rPr>
          <w:color w:val="000000" w:themeColor="text1"/>
          <w:sz w:val="24"/>
        </w:rPr>
        <w:t>报告</w:t>
      </w:r>
      <w:r w:rsidRPr="00275E4D">
        <w:rPr>
          <w:color w:val="000000" w:themeColor="text1"/>
          <w:sz w:val="24"/>
        </w:rPr>
        <w:t>；</w:t>
      </w:r>
    </w:p>
    <w:p w:rsidR="002A0FA8" w:rsidRPr="00275E4D" w:rsidRDefault="002A0FA8" w:rsidP="00AF2989">
      <w:pPr>
        <w:tabs>
          <w:tab w:val="left" w:pos="0"/>
          <w:tab w:val="left" w:pos="1470"/>
          <w:tab w:val="left" w:pos="1890"/>
        </w:tabs>
        <w:jc w:val="left"/>
        <w:rPr>
          <w:color w:val="000000" w:themeColor="text1"/>
          <w:sz w:val="24"/>
        </w:rPr>
      </w:pPr>
      <w:r w:rsidRPr="00275E4D">
        <w:rPr>
          <w:color w:val="000000" w:themeColor="text1"/>
          <w:sz w:val="24"/>
        </w:rPr>
        <w:t xml:space="preserve">   </w:t>
      </w:r>
      <w:r w:rsidRPr="00275E4D">
        <w:rPr>
          <w:b/>
          <w:color w:val="000000" w:themeColor="text1"/>
          <w:sz w:val="24"/>
        </w:rPr>
        <w:t>2</w:t>
      </w:r>
      <w:r w:rsidRPr="00275E4D">
        <w:rPr>
          <w:color w:val="000000" w:themeColor="text1"/>
          <w:sz w:val="24"/>
        </w:rPr>
        <w:t xml:space="preserve">  </w:t>
      </w:r>
      <w:r w:rsidR="00BF32A6" w:rsidRPr="00275E4D">
        <w:rPr>
          <w:color w:val="000000" w:themeColor="text1"/>
          <w:sz w:val="24"/>
        </w:rPr>
        <w:t>拟建</w:t>
      </w:r>
      <w:proofErr w:type="gramStart"/>
      <w:r w:rsidR="00BF32A6" w:rsidRPr="00275E4D">
        <w:rPr>
          <w:color w:val="000000" w:themeColor="text1"/>
          <w:sz w:val="24"/>
        </w:rPr>
        <w:t>建</w:t>
      </w:r>
      <w:proofErr w:type="gramEnd"/>
      <w:r w:rsidR="00BF32A6" w:rsidRPr="00275E4D">
        <w:rPr>
          <w:color w:val="000000" w:themeColor="text1"/>
          <w:sz w:val="24"/>
        </w:rPr>
        <w:t>（构）筑物和地下结构资料</w:t>
      </w:r>
      <w:r w:rsidRPr="00275E4D">
        <w:rPr>
          <w:color w:val="000000" w:themeColor="text1"/>
          <w:sz w:val="24"/>
        </w:rPr>
        <w:t>；</w:t>
      </w:r>
    </w:p>
    <w:p w:rsidR="002A0FA8" w:rsidRPr="00275E4D" w:rsidRDefault="002A0FA8" w:rsidP="00AF2989">
      <w:pPr>
        <w:tabs>
          <w:tab w:val="left" w:pos="0"/>
          <w:tab w:val="left" w:pos="1470"/>
          <w:tab w:val="left" w:pos="1890"/>
        </w:tabs>
        <w:jc w:val="left"/>
        <w:rPr>
          <w:color w:val="000000" w:themeColor="text1"/>
          <w:sz w:val="24"/>
        </w:rPr>
      </w:pPr>
      <w:r w:rsidRPr="00275E4D">
        <w:rPr>
          <w:color w:val="000000" w:themeColor="text1"/>
          <w:sz w:val="24"/>
        </w:rPr>
        <w:t xml:space="preserve">   </w:t>
      </w:r>
      <w:r w:rsidRPr="00275E4D">
        <w:rPr>
          <w:b/>
          <w:color w:val="000000" w:themeColor="text1"/>
          <w:sz w:val="24"/>
        </w:rPr>
        <w:t>3</w:t>
      </w:r>
      <w:r w:rsidRPr="00275E4D">
        <w:rPr>
          <w:color w:val="000000" w:themeColor="text1"/>
          <w:sz w:val="24"/>
        </w:rPr>
        <w:t xml:space="preserve">  </w:t>
      </w:r>
      <w:r w:rsidR="009A303B" w:rsidRPr="00275E4D">
        <w:rPr>
          <w:color w:val="000000" w:themeColor="text1"/>
          <w:sz w:val="24"/>
        </w:rPr>
        <w:t>邻近建（构）筑</w:t>
      </w:r>
      <w:r w:rsidR="00BF32A6" w:rsidRPr="00275E4D">
        <w:rPr>
          <w:color w:val="000000" w:themeColor="text1"/>
          <w:sz w:val="24"/>
        </w:rPr>
        <w:t>物，</w:t>
      </w:r>
      <w:r w:rsidR="009A303B" w:rsidRPr="00275E4D">
        <w:rPr>
          <w:color w:val="000000" w:themeColor="text1"/>
          <w:sz w:val="24"/>
        </w:rPr>
        <w:t>地</w:t>
      </w:r>
      <w:r w:rsidR="00BF32A6" w:rsidRPr="00275E4D">
        <w:rPr>
          <w:color w:val="000000" w:themeColor="text1"/>
          <w:sz w:val="24"/>
        </w:rPr>
        <w:t>上、地</w:t>
      </w:r>
      <w:r w:rsidR="009A303B" w:rsidRPr="00275E4D">
        <w:rPr>
          <w:color w:val="000000" w:themeColor="text1"/>
          <w:sz w:val="24"/>
        </w:rPr>
        <w:t>下管线和地下障碍物等资料</w:t>
      </w:r>
      <w:r w:rsidRPr="00275E4D">
        <w:rPr>
          <w:color w:val="000000" w:themeColor="text1"/>
          <w:sz w:val="24"/>
        </w:rPr>
        <w:t>。</w:t>
      </w:r>
    </w:p>
    <w:p w:rsidR="002A0FA8" w:rsidRPr="00275E4D" w:rsidRDefault="002A0FA8" w:rsidP="00AF2989">
      <w:pPr>
        <w:tabs>
          <w:tab w:val="left" w:pos="0"/>
          <w:tab w:val="left" w:pos="1470"/>
          <w:tab w:val="left" w:pos="1890"/>
        </w:tabs>
        <w:jc w:val="left"/>
        <w:rPr>
          <w:color w:val="000000" w:themeColor="text1"/>
          <w:sz w:val="24"/>
        </w:rPr>
      </w:pPr>
      <w:r w:rsidRPr="00275E4D">
        <w:rPr>
          <w:b/>
          <w:color w:val="000000" w:themeColor="text1"/>
          <w:sz w:val="24"/>
        </w:rPr>
        <w:t>4.1.2</w:t>
      </w:r>
      <w:r w:rsidRPr="00275E4D">
        <w:rPr>
          <w:color w:val="000000" w:themeColor="text1"/>
          <w:sz w:val="24"/>
        </w:rPr>
        <w:t xml:space="preserve">  </w:t>
      </w:r>
      <w:r w:rsidR="009A303B" w:rsidRPr="00275E4D">
        <w:rPr>
          <w:color w:val="000000" w:themeColor="text1"/>
          <w:sz w:val="24"/>
        </w:rPr>
        <w:t>全方位高压喷射</w:t>
      </w:r>
      <w:r w:rsidR="006C7448" w:rsidRPr="00275E4D">
        <w:rPr>
          <w:color w:val="000000" w:themeColor="text1"/>
          <w:sz w:val="24"/>
        </w:rPr>
        <w:t>注浆</w:t>
      </w:r>
      <w:r w:rsidRPr="00275E4D">
        <w:rPr>
          <w:color w:val="000000" w:themeColor="text1"/>
          <w:sz w:val="24"/>
        </w:rPr>
        <w:t>的设计内容应包括成桩方向（水平、倾斜、垂直）、单桩成桩形式（</w:t>
      </w:r>
      <w:proofErr w:type="gramStart"/>
      <w:r w:rsidRPr="00275E4D">
        <w:rPr>
          <w:color w:val="000000" w:themeColor="text1"/>
          <w:sz w:val="24"/>
        </w:rPr>
        <w:t>摆喷或</w:t>
      </w:r>
      <w:proofErr w:type="gramEnd"/>
      <w:r w:rsidRPr="00275E4D">
        <w:rPr>
          <w:color w:val="000000" w:themeColor="text1"/>
          <w:sz w:val="24"/>
        </w:rPr>
        <w:t>定喷）、成桩直径、桩体强度、</w:t>
      </w:r>
      <w:r w:rsidR="009A303B" w:rsidRPr="00275E4D">
        <w:rPr>
          <w:color w:val="000000" w:themeColor="text1"/>
          <w:sz w:val="24"/>
        </w:rPr>
        <w:t>渗透系数、</w:t>
      </w:r>
      <w:r w:rsidRPr="00275E4D">
        <w:rPr>
          <w:color w:val="000000" w:themeColor="text1"/>
          <w:sz w:val="24"/>
        </w:rPr>
        <w:t>桩长、水泥用量、桩位布置等。</w:t>
      </w:r>
    </w:p>
    <w:p w:rsidR="001C1881" w:rsidRPr="00275E4D" w:rsidRDefault="001C1881" w:rsidP="00AF2989">
      <w:pPr>
        <w:rPr>
          <w:color w:val="000000" w:themeColor="text1"/>
          <w:sz w:val="24"/>
        </w:rPr>
      </w:pPr>
      <w:r w:rsidRPr="00275E4D">
        <w:rPr>
          <w:b/>
          <w:color w:val="000000" w:themeColor="text1"/>
          <w:sz w:val="24"/>
        </w:rPr>
        <w:t xml:space="preserve">4.1.3  </w:t>
      </w:r>
      <w:r w:rsidRPr="00275E4D">
        <w:rPr>
          <w:color w:val="000000" w:themeColor="text1"/>
          <w:sz w:val="24"/>
        </w:rPr>
        <w:t>全方位高压喷射注浆应符合以下规定：</w:t>
      </w:r>
    </w:p>
    <w:p w:rsidR="001C1881" w:rsidRPr="00275E4D" w:rsidRDefault="001C1881" w:rsidP="00AF2989">
      <w:pPr>
        <w:ind w:firstLineChars="150" w:firstLine="361"/>
        <w:rPr>
          <w:color w:val="000000" w:themeColor="text1"/>
          <w:sz w:val="24"/>
        </w:rPr>
      </w:pPr>
      <w:r w:rsidRPr="00275E4D">
        <w:rPr>
          <w:b/>
          <w:color w:val="000000" w:themeColor="text1"/>
          <w:sz w:val="24"/>
        </w:rPr>
        <w:t>1</w:t>
      </w:r>
      <w:r w:rsidRPr="00275E4D">
        <w:rPr>
          <w:color w:val="000000" w:themeColor="text1"/>
          <w:sz w:val="24"/>
        </w:rPr>
        <w:t xml:space="preserve">  </w:t>
      </w:r>
      <w:r w:rsidRPr="00275E4D">
        <w:rPr>
          <w:color w:val="000000" w:themeColor="text1"/>
          <w:sz w:val="24"/>
        </w:rPr>
        <w:t>多排桩可采用矩形布桩或</w:t>
      </w:r>
      <w:proofErr w:type="gramStart"/>
      <w:r w:rsidRPr="00275E4D">
        <w:rPr>
          <w:color w:val="000000" w:themeColor="text1"/>
          <w:sz w:val="24"/>
        </w:rPr>
        <w:t>梅花形布桩</w:t>
      </w:r>
      <w:proofErr w:type="gramEnd"/>
      <w:r w:rsidRPr="00275E4D">
        <w:rPr>
          <w:color w:val="000000" w:themeColor="text1"/>
          <w:sz w:val="24"/>
        </w:rPr>
        <w:t>；</w:t>
      </w:r>
    </w:p>
    <w:p w:rsidR="001C1881" w:rsidRPr="00275E4D" w:rsidRDefault="001C1881" w:rsidP="00AF2989">
      <w:pPr>
        <w:ind w:firstLineChars="150" w:firstLine="361"/>
        <w:rPr>
          <w:color w:val="000000" w:themeColor="text1"/>
          <w:sz w:val="24"/>
        </w:rPr>
      </w:pPr>
      <w:r w:rsidRPr="00275E4D">
        <w:rPr>
          <w:b/>
          <w:color w:val="000000" w:themeColor="text1"/>
          <w:sz w:val="24"/>
        </w:rPr>
        <w:t>2</w:t>
      </w:r>
      <w:r w:rsidRPr="00275E4D">
        <w:rPr>
          <w:color w:val="000000" w:themeColor="text1"/>
          <w:sz w:val="24"/>
        </w:rPr>
        <w:t xml:space="preserve">  </w:t>
      </w:r>
      <w:r w:rsidR="009B7C9F">
        <w:rPr>
          <w:rFonts w:hint="eastAsia"/>
          <w:color w:val="000000" w:themeColor="text1"/>
          <w:sz w:val="24"/>
        </w:rPr>
        <w:t>全方位高压喷射注浆成</w:t>
      </w:r>
      <w:proofErr w:type="gramStart"/>
      <w:r w:rsidR="009B7C9F">
        <w:rPr>
          <w:rFonts w:hint="eastAsia"/>
          <w:color w:val="000000" w:themeColor="text1"/>
          <w:sz w:val="24"/>
        </w:rPr>
        <w:t>桩方向</w:t>
      </w:r>
      <w:proofErr w:type="gramEnd"/>
      <w:r w:rsidR="009B7C9F">
        <w:rPr>
          <w:rFonts w:hint="eastAsia"/>
          <w:color w:val="000000" w:themeColor="text1"/>
          <w:sz w:val="24"/>
        </w:rPr>
        <w:t>为水平时，</w:t>
      </w:r>
      <w:r w:rsidRPr="00275E4D">
        <w:rPr>
          <w:color w:val="000000" w:themeColor="text1"/>
          <w:sz w:val="24"/>
        </w:rPr>
        <w:t>向上</w:t>
      </w:r>
      <w:r w:rsidR="009B7C9F">
        <w:rPr>
          <w:rFonts w:hint="eastAsia"/>
          <w:color w:val="000000" w:themeColor="text1"/>
          <w:sz w:val="24"/>
        </w:rPr>
        <w:t>的</w:t>
      </w:r>
      <w:r w:rsidRPr="00275E4D">
        <w:rPr>
          <w:color w:val="000000" w:themeColor="text1"/>
          <w:sz w:val="24"/>
        </w:rPr>
        <w:t>倾斜角度不宜大于</w:t>
      </w:r>
      <w:r w:rsidRPr="00275E4D">
        <w:rPr>
          <w:color w:val="000000" w:themeColor="text1"/>
          <w:sz w:val="24"/>
        </w:rPr>
        <w:t>15°</w:t>
      </w:r>
      <w:r w:rsidRPr="00275E4D">
        <w:rPr>
          <w:color w:val="000000" w:themeColor="text1"/>
          <w:sz w:val="24"/>
        </w:rPr>
        <w:t>；</w:t>
      </w:r>
    </w:p>
    <w:p w:rsidR="001C1881" w:rsidRPr="00275E4D" w:rsidRDefault="001C1881" w:rsidP="00AF2989">
      <w:pPr>
        <w:ind w:firstLineChars="150" w:firstLine="361"/>
        <w:rPr>
          <w:color w:val="000000" w:themeColor="text1"/>
          <w:sz w:val="24"/>
        </w:rPr>
      </w:pPr>
      <w:r w:rsidRPr="00275E4D">
        <w:rPr>
          <w:b/>
          <w:color w:val="000000" w:themeColor="text1"/>
          <w:sz w:val="24"/>
        </w:rPr>
        <w:t>3</w:t>
      </w:r>
      <w:r w:rsidRPr="00275E4D">
        <w:rPr>
          <w:color w:val="000000" w:themeColor="text1"/>
          <w:sz w:val="24"/>
        </w:rPr>
        <w:t xml:space="preserve">  </w:t>
      </w:r>
      <w:r w:rsidRPr="00275E4D">
        <w:rPr>
          <w:color w:val="000000" w:themeColor="text1"/>
          <w:sz w:val="24"/>
        </w:rPr>
        <w:t>成桩直径宜取</w:t>
      </w:r>
      <w:r w:rsidRPr="00275E4D">
        <w:rPr>
          <w:color w:val="000000" w:themeColor="text1"/>
          <w:sz w:val="24"/>
        </w:rPr>
        <w:t>2000mm~2</w:t>
      </w:r>
      <w:r w:rsidR="009A0774" w:rsidRPr="00275E4D">
        <w:rPr>
          <w:color w:val="000000" w:themeColor="text1"/>
          <w:sz w:val="24"/>
        </w:rPr>
        <w:t>6</w:t>
      </w:r>
      <w:r w:rsidRPr="00275E4D">
        <w:rPr>
          <w:color w:val="000000" w:themeColor="text1"/>
          <w:sz w:val="24"/>
        </w:rPr>
        <w:t>00mm</w:t>
      </w:r>
      <w:r w:rsidRPr="00275E4D">
        <w:rPr>
          <w:color w:val="000000" w:themeColor="text1"/>
          <w:sz w:val="24"/>
        </w:rPr>
        <w:t>，</w:t>
      </w:r>
      <w:r w:rsidRPr="00275E4D">
        <w:rPr>
          <w:bCs/>
          <w:color w:val="000000" w:themeColor="text1"/>
          <w:sz w:val="24"/>
        </w:rPr>
        <w:t>可</w:t>
      </w:r>
      <w:r w:rsidRPr="00275E4D">
        <w:rPr>
          <w:color w:val="000000" w:themeColor="text1"/>
          <w:sz w:val="24"/>
        </w:rPr>
        <w:t>采用延长喷射时间、增大喷射流量等措施增大成桩直径，其</w:t>
      </w:r>
      <w:r w:rsidR="009B7C9F">
        <w:rPr>
          <w:rFonts w:hint="eastAsia"/>
          <w:color w:val="000000" w:themeColor="text1"/>
          <w:sz w:val="24"/>
        </w:rPr>
        <w:t>具体施工</w:t>
      </w:r>
      <w:r w:rsidRPr="00275E4D">
        <w:rPr>
          <w:color w:val="000000" w:themeColor="text1"/>
          <w:sz w:val="24"/>
        </w:rPr>
        <w:t>参数应通过试桩确定；</w:t>
      </w:r>
    </w:p>
    <w:p w:rsidR="001C1881" w:rsidRPr="00275E4D" w:rsidRDefault="001C1881" w:rsidP="00AF2989">
      <w:pPr>
        <w:ind w:firstLineChars="150" w:firstLine="361"/>
        <w:rPr>
          <w:color w:val="000000" w:themeColor="text1"/>
          <w:sz w:val="24"/>
        </w:rPr>
      </w:pPr>
      <w:r w:rsidRPr="00275E4D">
        <w:rPr>
          <w:b/>
          <w:color w:val="000000" w:themeColor="text1"/>
          <w:sz w:val="24"/>
        </w:rPr>
        <w:t>4</w:t>
      </w:r>
      <w:r w:rsidRPr="00275E4D">
        <w:rPr>
          <w:color w:val="000000" w:themeColor="text1"/>
          <w:sz w:val="24"/>
        </w:rPr>
        <w:t xml:space="preserve">  </w:t>
      </w:r>
      <w:r w:rsidRPr="00275E4D">
        <w:rPr>
          <w:color w:val="000000" w:themeColor="text1"/>
          <w:sz w:val="24"/>
        </w:rPr>
        <w:t>桩体深度</w:t>
      </w:r>
      <w:r w:rsidR="00550121" w:rsidRPr="00275E4D">
        <w:rPr>
          <w:rFonts w:hint="eastAsia"/>
          <w:color w:val="000000" w:themeColor="text1"/>
          <w:sz w:val="24"/>
        </w:rPr>
        <w:t>或长度</w:t>
      </w:r>
      <w:r w:rsidRPr="00275E4D">
        <w:rPr>
          <w:color w:val="000000" w:themeColor="text1"/>
          <w:sz w:val="24"/>
        </w:rPr>
        <w:t>不宜大于</w:t>
      </w:r>
      <w:r w:rsidRPr="00275E4D">
        <w:rPr>
          <w:color w:val="000000" w:themeColor="text1"/>
          <w:sz w:val="24"/>
        </w:rPr>
        <w:t>6</w:t>
      </w:r>
      <w:r w:rsidR="000F59AF" w:rsidRPr="00275E4D">
        <w:rPr>
          <w:color w:val="000000" w:themeColor="text1"/>
          <w:sz w:val="24"/>
        </w:rPr>
        <w:t>0</w:t>
      </w:r>
      <w:r w:rsidRPr="00275E4D">
        <w:rPr>
          <w:color w:val="000000" w:themeColor="text1"/>
          <w:sz w:val="24"/>
        </w:rPr>
        <w:t>m</w:t>
      </w:r>
      <w:r w:rsidRPr="00275E4D">
        <w:rPr>
          <w:color w:val="000000" w:themeColor="text1"/>
          <w:sz w:val="24"/>
        </w:rPr>
        <w:t>；</w:t>
      </w:r>
    </w:p>
    <w:p w:rsidR="001C1881" w:rsidRPr="00275E4D" w:rsidRDefault="001C1881" w:rsidP="00AF2989">
      <w:pPr>
        <w:ind w:firstLineChars="150" w:firstLine="361"/>
        <w:rPr>
          <w:color w:val="000000" w:themeColor="text1"/>
          <w:sz w:val="24"/>
        </w:rPr>
      </w:pPr>
      <w:r w:rsidRPr="00275E4D">
        <w:rPr>
          <w:b/>
          <w:color w:val="000000" w:themeColor="text1"/>
          <w:sz w:val="24"/>
        </w:rPr>
        <w:t>5</w:t>
      </w:r>
      <w:r w:rsidRPr="00275E4D">
        <w:rPr>
          <w:color w:val="000000" w:themeColor="text1"/>
          <w:sz w:val="24"/>
        </w:rPr>
        <w:t xml:space="preserve">  </w:t>
      </w:r>
      <w:r w:rsidRPr="00275E4D">
        <w:rPr>
          <w:color w:val="000000" w:themeColor="text1"/>
          <w:sz w:val="24"/>
        </w:rPr>
        <w:t>水泥浆液</w:t>
      </w:r>
      <w:proofErr w:type="gramStart"/>
      <w:r w:rsidRPr="00275E4D">
        <w:rPr>
          <w:color w:val="000000" w:themeColor="text1"/>
          <w:sz w:val="24"/>
        </w:rPr>
        <w:t>水胶比宜为</w:t>
      </w:r>
      <w:proofErr w:type="gramEnd"/>
      <w:r w:rsidRPr="00275E4D">
        <w:rPr>
          <w:color w:val="000000" w:themeColor="text1"/>
          <w:sz w:val="24"/>
        </w:rPr>
        <w:t>1.0~1.3</w:t>
      </w:r>
      <w:r w:rsidRPr="00275E4D">
        <w:rPr>
          <w:color w:val="000000" w:themeColor="text1"/>
          <w:sz w:val="24"/>
        </w:rPr>
        <w:t>。</w:t>
      </w:r>
    </w:p>
    <w:p w:rsidR="00504D0A" w:rsidRPr="00275E4D" w:rsidRDefault="00EB075C" w:rsidP="00AF2989">
      <w:pPr>
        <w:tabs>
          <w:tab w:val="left" w:pos="0"/>
          <w:tab w:val="left" w:pos="1470"/>
          <w:tab w:val="left" w:pos="1890"/>
        </w:tabs>
        <w:jc w:val="left"/>
        <w:rPr>
          <w:b/>
          <w:color w:val="000000" w:themeColor="text1"/>
          <w:sz w:val="24"/>
        </w:rPr>
      </w:pPr>
      <w:r w:rsidRPr="00275E4D">
        <w:rPr>
          <w:b/>
          <w:color w:val="000000" w:themeColor="text1"/>
          <w:sz w:val="24"/>
        </w:rPr>
        <w:t>4.1.</w:t>
      </w:r>
      <w:r w:rsidR="001C1881" w:rsidRPr="00275E4D">
        <w:rPr>
          <w:b/>
          <w:color w:val="000000" w:themeColor="text1"/>
          <w:sz w:val="24"/>
        </w:rPr>
        <w:t>4</w:t>
      </w:r>
      <w:r w:rsidRPr="00275E4D">
        <w:rPr>
          <w:b/>
          <w:color w:val="000000" w:themeColor="text1"/>
          <w:sz w:val="24"/>
        </w:rPr>
        <w:t xml:space="preserve">  </w:t>
      </w:r>
      <w:r w:rsidRPr="00275E4D">
        <w:rPr>
          <w:color w:val="000000" w:themeColor="text1"/>
          <w:sz w:val="24"/>
        </w:rPr>
        <w:t>全方位高压喷射注浆</w:t>
      </w:r>
      <w:r w:rsidR="00550121" w:rsidRPr="00275E4D">
        <w:rPr>
          <w:rFonts w:hint="eastAsia"/>
          <w:color w:val="000000" w:themeColor="text1"/>
          <w:sz w:val="24"/>
        </w:rPr>
        <w:t>桩体</w:t>
      </w:r>
      <w:r w:rsidRPr="00275E4D">
        <w:rPr>
          <w:color w:val="000000" w:themeColor="text1"/>
          <w:sz w:val="24"/>
        </w:rPr>
        <w:t>28d</w:t>
      </w:r>
      <w:r w:rsidRPr="00275E4D">
        <w:rPr>
          <w:color w:val="000000" w:themeColor="text1"/>
          <w:sz w:val="24"/>
        </w:rPr>
        <w:t>无侧限抗压强度应满足设计要求，且不应小于</w:t>
      </w:r>
      <w:r w:rsidR="002F6271" w:rsidRPr="00275E4D">
        <w:rPr>
          <w:color w:val="000000" w:themeColor="text1"/>
          <w:sz w:val="24"/>
        </w:rPr>
        <w:t>1.0</w:t>
      </w:r>
      <w:r w:rsidRPr="00275E4D">
        <w:rPr>
          <w:color w:val="000000" w:themeColor="text1"/>
          <w:sz w:val="24"/>
        </w:rPr>
        <w:t>MPa</w:t>
      </w:r>
      <w:r w:rsidRPr="00275E4D">
        <w:rPr>
          <w:color w:val="000000" w:themeColor="text1"/>
          <w:sz w:val="24"/>
        </w:rPr>
        <w:t>。</w:t>
      </w:r>
    </w:p>
    <w:p w:rsidR="00EB075C" w:rsidRPr="00275E4D" w:rsidRDefault="00EB075C" w:rsidP="00AF2989">
      <w:pPr>
        <w:tabs>
          <w:tab w:val="left" w:pos="0"/>
          <w:tab w:val="left" w:pos="1470"/>
          <w:tab w:val="left" w:pos="1890"/>
        </w:tabs>
        <w:jc w:val="left"/>
        <w:rPr>
          <w:color w:val="000000" w:themeColor="text1"/>
          <w:sz w:val="24"/>
        </w:rPr>
      </w:pPr>
      <w:r w:rsidRPr="00275E4D">
        <w:rPr>
          <w:b/>
          <w:color w:val="000000" w:themeColor="text1"/>
          <w:sz w:val="24"/>
        </w:rPr>
        <w:t>4.1.</w:t>
      </w:r>
      <w:r w:rsidR="001C1881" w:rsidRPr="00275E4D">
        <w:rPr>
          <w:b/>
          <w:color w:val="000000" w:themeColor="text1"/>
          <w:sz w:val="24"/>
        </w:rPr>
        <w:t>5</w:t>
      </w:r>
      <w:r w:rsidRPr="00275E4D">
        <w:rPr>
          <w:b/>
          <w:color w:val="000000" w:themeColor="text1"/>
          <w:sz w:val="24"/>
        </w:rPr>
        <w:t xml:space="preserve">  </w:t>
      </w:r>
      <w:r w:rsidRPr="00275E4D">
        <w:rPr>
          <w:color w:val="000000" w:themeColor="text1"/>
          <w:sz w:val="24"/>
        </w:rPr>
        <w:t>全方位高压喷射注浆用于</w:t>
      </w:r>
      <w:r w:rsidR="0074614E" w:rsidRPr="00275E4D">
        <w:rPr>
          <w:color w:val="000000" w:themeColor="text1"/>
          <w:sz w:val="24"/>
        </w:rPr>
        <w:t>截水帷幕</w:t>
      </w:r>
      <w:r w:rsidRPr="00275E4D">
        <w:rPr>
          <w:color w:val="000000" w:themeColor="text1"/>
          <w:sz w:val="24"/>
        </w:rPr>
        <w:t>时，渗透系数应满足设计要求且不应大于</w:t>
      </w:r>
      <w:r w:rsidRPr="00275E4D">
        <w:rPr>
          <w:color w:val="000000" w:themeColor="text1"/>
          <w:sz w:val="24"/>
        </w:rPr>
        <w:t>1×10</w:t>
      </w:r>
      <w:r w:rsidR="000F59AF" w:rsidRPr="00275E4D">
        <w:rPr>
          <w:color w:val="000000" w:themeColor="text1"/>
          <w:sz w:val="24"/>
          <w:vertAlign w:val="superscript"/>
        </w:rPr>
        <w:t>-7</w:t>
      </w:r>
      <w:r w:rsidRPr="00275E4D">
        <w:rPr>
          <w:color w:val="000000" w:themeColor="text1"/>
          <w:sz w:val="24"/>
        </w:rPr>
        <w:t>cm/s</w:t>
      </w:r>
      <w:r w:rsidRPr="00275E4D">
        <w:rPr>
          <w:color w:val="000000" w:themeColor="text1"/>
          <w:sz w:val="24"/>
        </w:rPr>
        <w:t>。</w:t>
      </w:r>
    </w:p>
    <w:p w:rsidR="00331B9E" w:rsidRPr="00275E4D" w:rsidRDefault="001C1881" w:rsidP="00AF2989">
      <w:pPr>
        <w:tabs>
          <w:tab w:val="left" w:pos="0"/>
          <w:tab w:val="left" w:pos="1470"/>
          <w:tab w:val="left" w:pos="1890"/>
        </w:tabs>
        <w:jc w:val="left"/>
        <w:rPr>
          <w:color w:val="000000" w:themeColor="text1"/>
          <w:sz w:val="24"/>
        </w:rPr>
      </w:pPr>
      <w:r w:rsidRPr="00275E4D">
        <w:rPr>
          <w:b/>
          <w:color w:val="000000" w:themeColor="text1"/>
          <w:sz w:val="24"/>
        </w:rPr>
        <w:t xml:space="preserve">4.1.6  </w:t>
      </w:r>
      <w:r w:rsidRPr="00275E4D">
        <w:rPr>
          <w:color w:val="000000" w:themeColor="text1"/>
          <w:sz w:val="24"/>
        </w:rPr>
        <w:t>全方位高压喷射注浆</w:t>
      </w:r>
      <w:r w:rsidR="002F6271" w:rsidRPr="00275E4D">
        <w:rPr>
          <w:color w:val="000000" w:themeColor="text1"/>
          <w:sz w:val="24"/>
        </w:rPr>
        <w:t>宜采用强度等级不低于</w:t>
      </w:r>
      <w:r w:rsidR="002F6271" w:rsidRPr="00275E4D">
        <w:rPr>
          <w:color w:val="000000" w:themeColor="text1"/>
          <w:sz w:val="24"/>
        </w:rPr>
        <w:t>P.O 42.5</w:t>
      </w:r>
      <w:r w:rsidR="002F6271" w:rsidRPr="00275E4D">
        <w:rPr>
          <w:color w:val="000000" w:themeColor="text1"/>
          <w:sz w:val="24"/>
        </w:rPr>
        <w:t>级的普通硅酸盐水泥，</w:t>
      </w:r>
      <w:r w:rsidR="00331B9E" w:rsidRPr="00275E4D">
        <w:rPr>
          <w:color w:val="000000" w:themeColor="text1"/>
          <w:sz w:val="24"/>
        </w:rPr>
        <w:t>圆形</w:t>
      </w:r>
      <w:proofErr w:type="gramStart"/>
      <w:r w:rsidR="00331B9E" w:rsidRPr="00275E4D">
        <w:rPr>
          <w:color w:val="000000" w:themeColor="text1"/>
          <w:sz w:val="24"/>
        </w:rPr>
        <w:t>桩</w:t>
      </w:r>
      <w:r w:rsidR="00550D0E" w:rsidRPr="00275E4D">
        <w:rPr>
          <w:color w:val="000000" w:themeColor="text1"/>
          <w:sz w:val="24"/>
        </w:rPr>
        <w:t>每延</w:t>
      </w:r>
      <w:proofErr w:type="gramEnd"/>
      <w:r w:rsidR="00550D0E" w:rsidRPr="00275E4D">
        <w:rPr>
          <w:color w:val="000000" w:themeColor="text1"/>
          <w:sz w:val="24"/>
        </w:rPr>
        <w:t>米水泥用量不应小于</w:t>
      </w:r>
      <w:r w:rsidR="00841E36" w:rsidRPr="00275E4D">
        <w:rPr>
          <w:color w:val="000000" w:themeColor="text1"/>
          <w:sz w:val="24"/>
        </w:rPr>
        <w:t>2</w:t>
      </w:r>
      <w:r w:rsidR="000F59AF" w:rsidRPr="00275E4D">
        <w:rPr>
          <w:color w:val="000000" w:themeColor="text1"/>
          <w:sz w:val="24"/>
        </w:rPr>
        <w:t>8</w:t>
      </w:r>
      <w:r w:rsidR="00550D0E" w:rsidRPr="00275E4D">
        <w:rPr>
          <w:color w:val="000000" w:themeColor="text1"/>
          <w:sz w:val="24"/>
        </w:rPr>
        <w:t>00kg</w:t>
      </w:r>
      <w:r w:rsidR="00331B9E" w:rsidRPr="00275E4D">
        <w:rPr>
          <w:color w:val="000000" w:themeColor="text1"/>
          <w:sz w:val="24"/>
        </w:rPr>
        <w:t>，扇形</w:t>
      </w:r>
      <w:proofErr w:type="gramStart"/>
      <w:r w:rsidR="00331B9E" w:rsidRPr="00275E4D">
        <w:rPr>
          <w:color w:val="000000" w:themeColor="text1"/>
          <w:sz w:val="24"/>
        </w:rPr>
        <w:t>桩应根据摆喷角度</w:t>
      </w:r>
      <w:proofErr w:type="gramEnd"/>
      <w:r w:rsidR="00331B9E" w:rsidRPr="00275E4D">
        <w:rPr>
          <w:color w:val="000000" w:themeColor="text1"/>
          <w:sz w:val="24"/>
        </w:rPr>
        <w:t>折算</w:t>
      </w:r>
      <w:r w:rsidR="00FB2BD9" w:rsidRPr="00275E4D">
        <w:rPr>
          <w:rFonts w:hint="eastAsia"/>
          <w:color w:val="000000" w:themeColor="text1"/>
          <w:sz w:val="24"/>
        </w:rPr>
        <w:t>。</w:t>
      </w:r>
    </w:p>
    <w:p w:rsidR="00841E36" w:rsidRPr="00275E4D" w:rsidRDefault="00841E36" w:rsidP="00AF2989">
      <w:pPr>
        <w:tabs>
          <w:tab w:val="left" w:pos="0"/>
          <w:tab w:val="left" w:pos="1470"/>
          <w:tab w:val="left" w:pos="1890"/>
        </w:tabs>
        <w:jc w:val="left"/>
        <w:rPr>
          <w:bCs/>
          <w:color w:val="000000" w:themeColor="text1"/>
          <w:sz w:val="24"/>
        </w:rPr>
      </w:pPr>
      <w:r w:rsidRPr="00275E4D">
        <w:rPr>
          <w:b/>
          <w:color w:val="000000" w:themeColor="text1"/>
          <w:sz w:val="24"/>
        </w:rPr>
        <w:t xml:space="preserve">4.1.7  </w:t>
      </w:r>
      <w:r w:rsidRPr="00275E4D">
        <w:rPr>
          <w:bCs/>
          <w:color w:val="000000" w:themeColor="text1"/>
          <w:sz w:val="24"/>
        </w:rPr>
        <w:t>全方位高压喷射注浆应根据工程特</w:t>
      </w:r>
      <w:r w:rsidR="006D5F67" w:rsidRPr="00275E4D">
        <w:rPr>
          <w:bCs/>
          <w:color w:val="000000" w:themeColor="text1"/>
          <w:sz w:val="24"/>
        </w:rPr>
        <w:t>点</w:t>
      </w:r>
      <w:r w:rsidRPr="00275E4D">
        <w:rPr>
          <w:bCs/>
          <w:color w:val="000000" w:themeColor="text1"/>
          <w:sz w:val="24"/>
        </w:rPr>
        <w:t>和施工条件等因素进行设计计算；用作基坑围护结构时，应根据</w:t>
      </w:r>
      <w:r w:rsidR="00B005FE" w:rsidRPr="00275E4D">
        <w:rPr>
          <w:bCs/>
          <w:color w:val="000000" w:themeColor="text1"/>
          <w:sz w:val="24"/>
        </w:rPr>
        <w:t>使用</w:t>
      </w:r>
      <w:r w:rsidRPr="00275E4D">
        <w:rPr>
          <w:bCs/>
          <w:color w:val="000000" w:themeColor="text1"/>
          <w:sz w:val="24"/>
        </w:rPr>
        <w:t>功能进行设计计算；用作截水帷幕时，应根据地下水控制要求</w:t>
      </w:r>
      <w:r w:rsidRPr="00275E4D">
        <w:rPr>
          <w:color w:val="000000" w:themeColor="text1"/>
          <w:sz w:val="24"/>
        </w:rPr>
        <w:t>确定</w:t>
      </w:r>
      <w:r w:rsidR="00B005FE" w:rsidRPr="00275E4D">
        <w:rPr>
          <w:color w:val="000000" w:themeColor="text1"/>
          <w:sz w:val="24"/>
        </w:rPr>
        <w:t>桩</w:t>
      </w:r>
      <w:r w:rsidRPr="00275E4D">
        <w:rPr>
          <w:color w:val="000000" w:themeColor="text1"/>
          <w:sz w:val="24"/>
        </w:rPr>
        <w:t>体深度；</w:t>
      </w:r>
      <w:r w:rsidRPr="00275E4D">
        <w:rPr>
          <w:bCs/>
          <w:color w:val="000000" w:themeColor="text1"/>
          <w:sz w:val="24"/>
        </w:rPr>
        <w:t>用作地基加固时，应根据加固形式和使用要求进行设计计算和</w:t>
      </w:r>
      <w:r w:rsidR="00B005FE" w:rsidRPr="00275E4D">
        <w:rPr>
          <w:bCs/>
          <w:color w:val="000000" w:themeColor="text1"/>
          <w:sz w:val="24"/>
        </w:rPr>
        <w:t>桩</w:t>
      </w:r>
      <w:r w:rsidRPr="00275E4D">
        <w:rPr>
          <w:bCs/>
          <w:color w:val="000000" w:themeColor="text1"/>
          <w:sz w:val="24"/>
        </w:rPr>
        <w:t>体布置。</w:t>
      </w:r>
    </w:p>
    <w:p w:rsidR="00BB300D" w:rsidRPr="00275E4D" w:rsidRDefault="00BB300D" w:rsidP="00AF2989">
      <w:pPr>
        <w:tabs>
          <w:tab w:val="left" w:pos="0"/>
          <w:tab w:val="left" w:pos="1470"/>
          <w:tab w:val="left" w:pos="1890"/>
        </w:tabs>
        <w:jc w:val="left"/>
        <w:rPr>
          <w:b/>
          <w:color w:val="000000" w:themeColor="text1"/>
          <w:sz w:val="24"/>
        </w:rPr>
      </w:pPr>
    </w:p>
    <w:p w:rsidR="006E1E60" w:rsidRPr="00275E4D" w:rsidRDefault="006E1E60" w:rsidP="00AF2989">
      <w:pPr>
        <w:tabs>
          <w:tab w:val="left" w:pos="0"/>
          <w:tab w:val="left" w:pos="1470"/>
          <w:tab w:val="left" w:pos="1890"/>
        </w:tabs>
        <w:jc w:val="left"/>
        <w:rPr>
          <w:b/>
          <w:color w:val="000000" w:themeColor="text1"/>
          <w:sz w:val="24"/>
        </w:rPr>
      </w:pPr>
    </w:p>
    <w:p w:rsidR="006E1E60" w:rsidRPr="00275E4D" w:rsidRDefault="006E1E60" w:rsidP="00AF2989">
      <w:pPr>
        <w:tabs>
          <w:tab w:val="left" w:pos="0"/>
          <w:tab w:val="left" w:pos="1470"/>
          <w:tab w:val="left" w:pos="1890"/>
        </w:tabs>
        <w:jc w:val="left"/>
        <w:rPr>
          <w:b/>
          <w:color w:val="000000" w:themeColor="text1"/>
          <w:sz w:val="24"/>
        </w:rPr>
      </w:pPr>
    </w:p>
    <w:p w:rsidR="006E1E60" w:rsidRPr="00275E4D" w:rsidRDefault="006E1E60" w:rsidP="00AF2989">
      <w:pPr>
        <w:tabs>
          <w:tab w:val="left" w:pos="0"/>
          <w:tab w:val="left" w:pos="1470"/>
          <w:tab w:val="left" w:pos="1890"/>
        </w:tabs>
        <w:jc w:val="left"/>
        <w:rPr>
          <w:b/>
          <w:color w:val="000000" w:themeColor="text1"/>
          <w:sz w:val="24"/>
        </w:rPr>
      </w:pPr>
    </w:p>
    <w:p w:rsidR="0056042C" w:rsidRPr="00275E4D" w:rsidRDefault="0056042C" w:rsidP="00DD3603">
      <w:pPr>
        <w:spacing w:before="240" w:after="240" w:line="360" w:lineRule="auto"/>
        <w:jc w:val="center"/>
        <w:outlineLvl w:val="1"/>
        <w:rPr>
          <w:b/>
          <w:bCs/>
          <w:color w:val="000000" w:themeColor="text1"/>
          <w:sz w:val="28"/>
          <w:szCs w:val="28"/>
        </w:rPr>
      </w:pPr>
      <w:bookmarkStart w:id="82" w:name="_Toc522021362"/>
      <w:bookmarkStart w:id="83" w:name="_Toc522664965"/>
      <w:bookmarkStart w:id="84" w:name="_Toc522665246"/>
      <w:r w:rsidRPr="00275E4D">
        <w:rPr>
          <w:b/>
          <w:bCs/>
          <w:color w:val="000000" w:themeColor="text1"/>
          <w:sz w:val="28"/>
          <w:szCs w:val="28"/>
        </w:rPr>
        <w:lastRenderedPageBreak/>
        <w:t xml:space="preserve">4.2 </w:t>
      </w:r>
      <w:r w:rsidR="00D63CFE" w:rsidRPr="00275E4D">
        <w:rPr>
          <w:b/>
          <w:bCs/>
          <w:color w:val="000000" w:themeColor="text1"/>
          <w:sz w:val="28"/>
          <w:szCs w:val="28"/>
        </w:rPr>
        <w:t xml:space="preserve"> </w:t>
      </w:r>
      <w:bookmarkEnd w:id="79"/>
      <w:bookmarkEnd w:id="80"/>
      <w:bookmarkEnd w:id="81"/>
      <w:r w:rsidR="008C01CD" w:rsidRPr="00275E4D">
        <w:rPr>
          <w:b/>
          <w:bCs/>
          <w:color w:val="000000" w:themeColor="text1"/>
          <w:sz w:val="28"/>
          <w:szCs w:val="28"/>
        </w:rPr>
        <w:t>设</w:t>
      </w:r>
      <w:r w:rsidR="008C01CD" w:rsidRPr="00275E4D">
        <w:rPr>
          <w:b/>
          <w:bCs/>
          <w:color w:val="000000" w:themeColor="text1"/>
          <w:sz w:val="28"/>
          <w:szCs w:val="28"/>
        </w:rPr>
        <w:t xml:space="preserve"> </w:t>
      </w:r>
      <w:r w:rsidR="008C01CD" w:rsidRPr="00275E4D">
        <w:rPr>
          <w:b/>
          <w:bCs/>
          <w:color w:val="000000" w:themeColor="text1"/>
          <w:sz w:val="28"/>
          <w:szCs w:val="28"/>
        </w:rPr>
        <w:t>计</w:t>
      </w:r>
      <w:r w:rsidR="008C01CD" w:rsidRPr="00275E4D">
        <w:rPr>
          <w:b/>
          <w:bCs/>
          <w:color w:val="000000" w:themeColor="text1"/>
          <w:sz w:val="28"/>
          <w:szCs w:val="28"/>
        </w:rPr>
        <w:t xml:space="preserve"> </w:t>
      </w:r>
      <w:r w:rsidR="008C01CD" w:rsidRPr="00275E4D">
        <w:rPr>
          <w:b/>
          <w:bCs/>
          <w:color w:val="000000" w:themeColor="text1"/>
          <w:sz w:val="28"/>
          <w:szCs w:val="28"/>
        </w:rPr>
        <w:t>计</w:t>
      </w:r>
      <w:r w:rsidR="008C01CD" w:rsidRPr="00275E4D">
        <w:rPr>
          <w:b/>
          <w:bCs/>
          <w:color w:val="000000" w:themeColor="text1"/>
          <w:sz w:val="28"/>
          <w:szCs w:val="28"/>
        </w:rPr>
        <w:t xml:space="preserve"> </w:t>
      </w:r>
      <w:r w:rsidR="008C01CD" w:rsidRPr="00275E4D">
        <w:rPr>
          <w:b/>
          <w:bCs/>
          <w:color w:val="000000" w:themeColor="text1"/>
          <w:sz w:val="28"/>
          <w:szCs w:val="28"/>
        </w:rPr>
        <w:t>算</w:t>
      </w:r>
      <w:bookmarkEnd w:id="82"/>
      <w:bookmarkEnd w:id="83"/>
      <w:bookmarkEnd w:id="84"/>
    </w:p>
    <w:p w:rsidR="00B45C8A" w:rsidRPr="00275E4D" w:rsidRDefault="00B45C8A" w:rsidP="00BC34BD">
      <w:pPr>
        <w:spacing w:beforeLines="50" w:before="156" w:afterLines="50" w:after="156"/>
        <w:jc w:val="center"/>
        <w:rPr>
          <w:rFonts w:eastAsia="黑体"/>
          <w:color w:val="000000" w:themeColor="text1"/>
          <w:sz w:val="24"/>
        </w:rPr>
      </w:pPr>
      <w:r w:rsidRPr="00275E4D">
        <w:rPr>
          <w:color w:val="000000" w:themeColor="text1"/>
          <w:sz w:val="24"/>
        </w:rPr>
        <w:t xml:space="preserve">Ⅰ </w:t>
      </w:r>
      <w:r w:rsidRPr="00275E4D">
        <w:rPr>
          <w:color w:val="000000" w:themeColor="text1"/>
          <w:sz w:val="24"/>
        </w:rPr>
        <w:t>围护结构</w:t>
      </w:r>
    </w:p>
    <w:p w:rsidR="00B2284C" w:rsidRPr="00275E4D" w:rsidRDefault="00B2284C" w:rsidP="00AF2989">
      <w:pPr>
        <w:rPr>
          <w:color w:val="000000" w:themeColor="text1"/>
          <w:sz w:val="24"/>
        </w:rPr>
      </w:pPr>
      <w:r w:rsidRPr="00275E4D">
        <w:rPr>
          <w:b/>
          <w:color w:val="000000" w:themeColor="text1"/>
          <w:sz w:val="24"/>
        </w:rPr>
        <w:t>4.2.</w:t>
      </w:r>
      <w:r w:rsidR="008245FD" w:rsidRPr="00275E4D">
        <w:rPr>
          <w:b/>
          <w:color w:val="000000" w:themeColor="text1"/>
          <w:sz w:val="24"/>
        </w:rPr>
        <w:t>1</w:t>
      </w:r>
      <w:r w:rsidRPr="00275E4D">
        <w:rPr>
          <w:b/>
          <w:color w:val="000000" w:themeColor="text1"/>
          <w:sz w:val="24"/>
        </w:rPr>
        <w:t xml:space="preserve"> </w:t>
      </w:r>
      <w:r w:rsidRPr="00275E4D">
        <w:rPr>
          <w:bCs/>
          <w:color w:val="000000" w:themeColor="text1"/>
          <w:sz w:val="24"/>
        </w:rPr>
        <w:t xml:space="preserve"> </w:t>
      </w:r>
      <w:r w:rsidRPr="00275E4D">
        <w:rPr>
          <w:bCs/>
          <w:color w:val="000000" w:themeColor="text1"/>
          <w:sz w:val="24"/>
        </w:rPr>
        <w:t>全方位高压喷射注浆</w:t>
      </w:r>
      <w:r w:rsidR="008245FD" w:rsidRPr="00275E4D">
        <w:rPr>
          <w:bCs/>
          <w:color w:val="000000" w:themeColor="text1"/>
          <w:sz w:val="24"/>
        </w:rPr>
        <w:t>内插芯材</w:t>
      </w:r>
      <w:r w:rsidRPr="00275E4D">
        <w:rPr>
          <w:color w:val="000000" w:themeColor="text1"/>
          <w:sz w:val="24"/>
        </w:rPr>
        <w:t>作为围护结构的计算与验算方法应符合</w:t>
      </w:r>
      <w:proofErr w:type="gramStart"/>
      <w:r w:rsidRPr="00275E4D">
        <w:rPr>
          <w:color w:val="000000" w:themeColor="text1"/>
          <w:sz w:val="24"/>
        </w:rPr>
        <w:t>现行行业</w:t>
      </w:r>
      <w:proofErr w:type="gramEnd"/>
      <w:r w:rsidRPr="00275E4D">
        <w:rPr>
          <w:color w:val="000000" w:themeColor="text1"/>
          <w:sz w:val="24"/>
        </w:rPr>
        <w:t>标准《建筑基坑支护技术规程》</w:t>
      </w:r>
      <w:r w:rsidRPr="00275E4D">
        <w:rPr>
          <w:color w:val="000000" w:themeColor="text1"/>
          <w:sz w:val="24"/>
        </w:rPr>
        <w:t>JGJ</w:t>
      </w:r>
      <w:r w:rsidR="009B7C9F">
        <w:rPr>
          <w:rFonts w:hint="eastAsia"/>
          <w:color w:val="000000" w:themeColor="text1"/>
          <w:sz w:val="24"/>
        </w:rPr>
        <w:t xml:space="preserve"> </w:t>
      </w:r>
      <w:r w:rsidRPr="00275E4D">
        <w:rPr>
          <w:color w:val="000000" w:themeColor="text1"/>
          <w:sz w:val="24"/>
        </w:rPr>
        <w:t>120</w:t>
      </w:r>
      <w:r w:rsidRPr="00275E4D">
        <w:rPr>
          <w:color w:val="000000" w:themeColor="text1"/>
          <w:sz w:val="24"/>
        </w:rPr>
        <w:t>的相关规定，并应计算下列内容：</w:t>
      </w:r>
    </w:p>
    <w:p w:rsidR="00B2284C" w:rsidRPr="00275E4D" w:rsidRDefault="00B2284C" w:rsidP="00AF2989">
      <w:pPr>
        <w:ind w:firstLineChars="150" w:firstLine="361"/>
        <w:rPr>
          <w:color w:val="000000" w:themeColor="text1"/>
          <w:sz w:val="24"/>
        </w:rPr>
      </w:pPr>
      <w:r w:rsidRPr="00275E4D">
        <w:rPr>
          <w:b/>
          <w:color w:val="000000" w:themeColor="text1"/>
          <w:sz w:val="24"/>
        </w:rPr>
        <w:t>1</w:t>
      </w:r>
      <w:r w:rsidRPr="00275E4D">
        <w:rPr>
          <w:color w:val="000000" w:themeColor="text1"/>
          <w:sz w:val="24"/>
        </w:rPr>
        <w:t xml:space="preserve">  </w:t>
      </w:r>
      <w:r w:rsidRPr="00275E4D">
        <w:rPr>
          <w:color w:val="000000" w:themeColor="text1"/>
          <w:sz w:val="24"/>
        </w:rPr>
        <w:t>内力和变形计算；</w:t>
      </w:r>
    </w:p>
    <w:p w:rsidR="00B2284C" w:rsidRPr="00275E4D" w:rsidRDefault="00B2284C" w:rsidP="00AF2989">
      <w:pPr>
        <w:ind w:firstLineChars="150" w:firstLine="361"/>
        <w:rPr>
          <w:color w:val="000000" w:themeColor="text1"/>
          <w:sz w:val="24"/>
        </w:rPr>
      </w:pPr>
      <w:r w:rsidRPr="00275E4D">
        <w:rPr>
          <w:b/>
          <w:color w:val="000000" w:themeColor="text1"/>
          <w:sz w:val="24"/>
        </w:rPr>
        <w:t>2</w:t>
      </w:r>
      <w:r w:rsidRPr="00275E4D">
        <w:rPr>
          <w:color w:val="000000" w:themeColor="text1"/>
          <w:sz w:val="24"/>
        </w:rPr>
        <w:t xml:space="preserve">  </w:t>
      </w:r>
      <w:r w:rsidRPr="00275E4D">
        <w:rPr>
          <w:color w:val="000000" w:themeColor="text1"/>
          <w:sz w:val="24"/>
        </w:rPr>
        <w:t>整体稳定性验算；</w:t>
      </w:r>
    </w:p>
    <w:p w:rsidR="00B2284C" w:rsidRPr="00275E4D" w:rsidRDefault="00B2284C" w:rsidP="00AF2989">
      <w:pPr>
        <w:ind w:firstLineChars="150" w:firstLine="361"/>
        <w:rPr>
          <w:color w:val="000000" w:themeColor="text1"/>
          <w:sz w:val="24"/>
        </w:rPr>
      </w:pPr>
      <w:r w:rsidRPr="00275E4D">
        <w:rPr>
          <w:b/>
          <w:color w:val="000000" w:themeColor="text1"/>
          <w:sz w:val="24"/>
        </w:rPr>
        <w:t>3</w:t>
      </w:r>
      <w:r w:rsidRPr="00275E4D">
        <w:rPr>
          <w:color w:val="000000" w:themeColor="text1"/>
          <w:sz w:val="24"/>
        </w:rPr>
        <w:t xml:space="preserve">  </w:t>
      </w:r>
      <w:r w:rsidRPr="00275E4D">
        <w:rPr>
          <w:color w:val="000000" w:themeColor="text1"/>
          <w:sz w:val="24"/>
        </w:rPr>
        <w:t>抗倾覆稳定性验算；</w:t>
      </w:r>
    </w:p>
    <w:p w:rsidR="00B2284C" w:rsidRPr="00275E4D" w:rsidRDefault="00B2284C" w:rsidP="00AF2989">
      <w:pPr>
        <w:ind w:firstLineChars="150" w:firstLine="361"/>
        <w:rPr>
          <w:color w:val="000000" w:themeColor="text1"/>
          <w:sz w:val="24"/>
        </w:rPr>
      </w:pPr>
      <w:r w:rsidRPr="00275E4D">
        <w:rPr>
          <w:b/>
          <w:color w:val="000000" w:themeColor="text1"/>
          <w:sz w:val="24"/>
        </w:rPr>
        <w:t>4</w:t>
      </w:r>
      <w:r w:rsidRPr="00275E4D">
        <w:rPr>
          <w:color w:val="000000" w:themeColor="text1"/>
          <w:sz w:val="24"/>
        </w:rPr>
        <w:t xml:space="preserve">  </w:t>
      </w:r>
      <w:r w:rsidRPr="00275E4D">
        <w:rPr>
          <w:color w:val="000000" w:themeColor="text1"/>
          <w:sz w:val="24"/>
        </w:rPr>
        <w:t>坑底抗隆起稳定性验算；</w:t>
      </w:r>
    </w:p>
    <w:p w:rsidR="00B2284C" w:rsidRPr="00275E4D" w:rsidRDefault="00B2284C" w:rsidP="00AF2989">
      <w:pPr>
        <w:ind w:firstLineChars="150" w:firstLine="361"/>
        <w:rPr>
          <w:color w:val="000000" w:themeColor="text1"/>
          <w:sz w:val="24"/>
        </w:rPr>
      </w:pPr>
      <w:r w:rsidRPr="00275E4D">
        <w:rPr>
          <w:b/>
          <w:color w:val="000000" w:themeColor="text1"/>
          <w:sz w:val="24"/>
        </w:rPr>
        <w:t>5</w:t>
      </w:r>
      <w:r w:rsidRPr="00275E4D">
        <w:rPr>
          <w:color w:val="000000" w:themeColor="text1"/>
          <w:sz w:val="24"/>
        </w:rPr>
        <w:t xml:space="preserve">  </w:t>
      </w:r>
      <w:r w:rsidRPr="00275E4D">
        <w:rPr>
          <w:color w:val="000000" w:themeColor="text1"/>
          <w:sz w:val="24"/>
        </w:rPr>
        <w:t>抗渗流稳定性验算；</w:t>
      </w:r>
    </w:p>
    <w:p w:rsidR="00B2284C" w:rsidRPr="00275E4D" w:rsidRDefault="00B2284C" w:rsidP="00AF2989">
      <w:pPr>
        <w:ind w:firstLineChars="150" w:firstLine="361"/>
        <w:rPr>
          <w:b/>
          <w:color w:val="000000" w:themeColor="text1"/>
          <w:sz w:val="24"/>
        </w:rPr>
      </w:pPr>
      <w:r w:rsidRPr="00275E4D">
        <w:rPr>
          <w:b/>
          <w:color w:val="000000" w:themeColor="text1"/>
          <w:sz w:val="24"/>
        </w:rPr>
        <w:t xml:space="preserve">6  </w:t>
      </w:r>
      <w:r w:rsidRPr="00275E4D">
        <w:rPr>
          <w:color w:val="000000" w:themeColor="text1"/>
          <w:sz w:val="24"/>
        </w:rPr>
        <w:t>芯材承载力验算；</w:t>
      </w:r>
    </w:p>
    <w:p w:rsidR="00B2284C" w:rsidRPr="00275E4D" w:rsidRDefault="00B2284C" w:rsidP="00AF2989">
      <w:pPr>
        <w:ind w:firstLineChars="150" w:firstLine="361"/>
        <w:rPr>
          <w:color w:val="000000" w:themeColor="text1"/>
          <w:sz w:val="24"/>
        </w:rPr>
      </w:pPr>
      <w:r w:rsidRPr="00275E4D">
        <w:rPr>
          <w:b/>
          <w:color w:val="000000" w:themeColor="text1"/>
          <w:sz w:val="24"/>
        </w:rPr>
        <w:t>7</w:t>
      </w:r>
      <w:r w:rsidRPr="00275E4D">
        <w:rPr>
          <w:color w:val="000000" w:themeColor="text1"/>
          <w:sz w:val="24"/>
        </w:rPr>
        <w:t xml:space="preserve">  </w:t>
      </w:r>
      <w:r w:rsidRPr="00275E4D">
        <w:rPr>
          <w:color w:val="000000" w:themeColor="text1"/>
          <w:sz w:val="24"/>
        </w:rPr>
        <w:t>水泥土</w:t>
      </w:r>
      <w:proofErr w:type="gramStart"/>
      <w:r w:rsidRPr="00275E4D">
        <w:rPr>
          <w:color w:val="000000" w:themeColor="text1"/>
          <w:sz w:val="24"/>
        </w:rPr>
        <w:t>局部抗剪承载力</w:t>
      </w:r>
      <w:proofErr w:type="gramEnd"/>
      <w:r w:rsidRPr="00275E4D">
        <w:rPr>
          <w:color w:val="000000" w:themeColor="text1"/>
          <w:sz w:val="24"/>
        </w:rPr>
        <w:t>验算；</w:t>
      </w:r>
    </w:p>
    <w:p w:rsidR="00B2284C" w:rsidRPr="00275E4D" w:rsidRDefault="00B2284C" w:rsidP="00AF2989">
      <w:pPr>
        <w:ind w:firstLineChars="150" w:firstLine="361"/>
        <w:rPr>
          <w:color w:val="000000" w:themeColor="text1"/>
          <w:sz w:val="24"/>
        </w:rPr>
      </w:pPr>
      <w:r w:rsidRPr="00275E4D">
        <w:rPr>
          <w:b/>
          <w:color w:val="000000" w:themeColor="text1"/>
          <w:sz w:val="24"/>
        </w:rPr>
        <w:t>8</w:t>
      </w:r>
      <w:r w:rsidRPr="00275E4D">
        <w:rPr>
          <w:color w:val="000000" w:themeColor="text1"/>
          <w:sz w:val="24"/>
        </w:rPr>
        <w:t xml:space="preserve">  </w:t>
      </w:r>
      <w:r w:rsidRPr="00275E4D">
        <w:rPr>
          <w:color w:val="000000" w:themeColor="text1"/>
          <w:sz w:val="24"/>
        </w:rPr>
        <w:t>基坑环境影响分析与评估。</w:t>
      </w:r>
    </w:p>
    <w:p w:rsidR="008245FD" w:rsidRPr="00275E4D" w:rsidRDefault="008245FD" w:rsidP="00AF2989">
      <w:pPr>
        <w:rPr>
          <w:color w:val="000000" w:themeColor="text1"/>
          <w:sz w:val="24"/>
        </w:rPr>
      </w:pPr>
      <w:r w:rsidRPr="00275E4D">
        <w:rPr>
          <w:b/>
          <w:color w:val="000000" w:themeColor="text1"/>
          <w:sz w:val="24"/>
        </w:rPr>
        <w:t xml:space="preserve">4.2.2 </w:t>
      </w:r>
      <w:r w:rsidRPr="00275E4D">
        <w:rPr>
          <w:bCs/>
          <w:color w:val="000000" w:themeColor="text1"/>
          <w:sz w:val="24"/>
        </w:rPr>
        <w:t xml:space="preserve"> </w:t>
      </w:r>
      <w:r w:rsidRPr="00275E4D">
        <w:rPr>
          <w:bCs/>
          <w:color w:val="000000" w:themeColor="text1"/>
          <w:sz w:val="24"/>
        </w:rPr>
        <w:t>全方位高压喷射注浆</w:t>
      </w:r>
      <w:r w:rsidRPr="00275E4D">
        <w:rPr>
          <w:color w:val="000000" w:themeColor="text1"/>
          <w:sz w:val="24"/>
        </w:rPr>
        <w:t>作为重力式挡墙的计算与验算方法应符合</w:t>
      </w:r>
      <w:proofErr w:type="gramStart"/>
      <w:r w:rsidRPr="00275E4D">
        <w:rPr>
          <w:color w:val="000000" w:themeColor="text1"/>
          <w:sz w:val="24"/>
        </w:rPr>
        <w:t>现行行业</w:t>
      </w:r>
      <w:proofErr w:type="gramEnd"/>
      <w:r w:rsidRPr="00275E4D">
        <w:rPr>
          <w:color w:val="000000" w:themeColor="text1"/>
          <w:sz w:val="24"/>
        </w:rPr>
        <w:t>标准《建筑基坑支护技术规程》</w:t>
      </w:r>
      <w:r w:rsidRPr="00275E4D">
        <w:rPr>
          <w:color w:val="000000" w:themeColor="text1"/>
          <w:sz w:val="24"/>
        </w:rPr>
        <w:t>JGJ</w:t>
      </w:r>
      <w:r w:rsidR="009B7C9F">
        <w:rPr>
          <w:rFonts w:hint="eastAsia"/>
          <w:color w:val="000000" w:themeColor="text1"/>
          <w:sz w:val="24"/>
        </w:rPr>
        <w:t xml:space="preserve"> </w:t>
      </w:r>
      <w:r w:rsidRPr="00275E4D">
        <w:rPr>
          <w:color w:val="000000" w:themeColor="text1"/>
          <w:sz w:val="24"/>
        </w:rPr>
        <w:t>120</w:t>
      </w:r>
      <w:r w:rsidRPr="00275E4D">
        <w:rPr>
          <w:color w:val="000000" w:themeColor="text1"/>
          <w:sz w:val="24"/>
        </w:rPr>
        <w:t>的相关规定，并应计算下列内容：</w:t>
      </w:r>
    </w:p>
    <w:p w:rsidR="008245FD" w:rsidRPr="00275E4D" w:rsidRDefault="008245FD" w:rsidP="00AF2989">
      <w:pPr>
        <w:ind w:firstLineChars="150" w:firstLine="361"/>
        <w:rPr>
          <w:color w:val="000000" w:themeColor="text1"/>
          <w:sz w:val="24"/>
        </w:rPr>
      </w:pPr>
      <w:r w:rsidRPr="00275E4D">
        <w:rPr>
          <w:b/>
          <w:color w:val="000000" w:themeColor="text1"/>
          <w:sz w:val="24"/>
        </w:rPr>
        <w:t>1</w:t>
      </w:r>
      <w:r w:rsidRPr="00275E4D">
        <w:rPr>
          <w:color w:val="000000" w:themeColor="text1"/>
          <w:sz w:val="24"/>
        </w:rPr>
        <w:t xml:space="preserve">  </w:t>
      </w:r>
      <w:r w:rsidRPr="00275E4D">
        <w:rPr>
          <w:color w:val="000000" w:themeColor="text1"/>
          <w:sz w:val="24"/>
        </w:rPr>
        <w:t>内力和变形计算；</w:t>
      </w:r>
    </w:p>
    <w:p w:rsidR="008245FD" w:rsidRPr="00275E4D" w:rsidRDefault="008245FD" w:rsidP="00AF2989">
      <w:pPr>
        <w:ind w:firstLineChars="150" w:firstLine="361"/>
        <w:rPr>
          <w:color w:val="000000" w:themeColor="text1"/>
          <w:sz w:val="24"/>
        </w:rPr>
      </w:pPr>
      <w:r w:rsidRPr="00275E4D">
        <w:rPr>
          <w:b/>
          <w:color w:val="000000" w:themeColor="text1"/>
          <w:sz w:val="24"/>
        </w:rPr>
        <w:t>2</w:t>
      </w:r>
      <w:r w:rsidRPr="00275E4D">
        <w:rPr>
          <w:color w:val="000000" w:themeColor="text1"/>
          <w:sz w:val="24"/>
        </w:rPr>
        <w:t xml:space="preserve">  </w:t>
      </w:r>
      <w:r w:rsidRPr="00275E4D">
        <w:rPr>
          <w:color w:val="000000" w:themeColor="text1"/>
          <w:sz w:val="24"/>
        </w:rPr>
        <w:t>整体稳定性验算；</w:t>
      </w:r>
    </w:p>
    <w:p w:rsidR="008245FD" w:rsidRPr="00275E4D" w:rsidRDefault="008245FD" w:rsidP="00AF2989">
      <w:pPr>
        <w:ind w:firstLineChars="150" w:firstLine="361"/>
        <w:rPr>
          <w:color w:val="000000" w:themeColor="text1"/>
          <w:sz w:val="24"/>
        </w:rPr>
      </w:pPr>
      <w:r w:rsidRPr="00275E4D">
        <w:rPr>
          <w:b/>
          <w:color w:val="000000" w:themeColor="text1"/>
          <w:sz w:val="24"/>
        </w:rPr>
        <w:t>3</w:t>
      </w:r>
      <w:r w:rsidRPr="00275E4D">
        <w:rPr>
          <w:color w:val="000000" w:themeColor="text1"/>
          <w:sz w:val="24"/>
        </w:rPr>
        <w:t xml:space="preserve">  </w:t>
      </w:r>
      <w:r w:rsidRPr="00275E4D">
        <w:rPr>
          <w:color w:val="000000" w:themeColor="text1"/>
          <w:sz w:val="24"/>
        </w:rPr>
        <w:t>抗倾覆稳定性验算；</w:t>
      </w:r>
    </w:p>
    <w:p w:rsidR="008245FD" w:rsidRPr="00275E4D" w:rsidRDefault="008245FD" w:rsidP="00AF2989">
      <w:pPr>
        <w:ind w:firstLineChars="150" w:firstLine="361"/>
        <w:rPr>
          <w:color w:val="000000" w:themeColor="text1"/>
          <w:sz w:val="24"/>
        </w:rPr>
      </w:pPr>
      <w:r w:rsidRPr="00275E4D">
        <w:rPr>
          <w:b/>
          <w:color w:val="000000" w:themeColor="text1"/>
          <w:sz w:val="24"/>
        </w:rPr>
        <w:t>4</w:t>
      </w:r>
      <w:r w:rsidRPr="00275E4D">
        <w:rPr>
          <w:color w:val="000000" w:themeColor="text1"/>
          <w:sz w:val="24"/>
        </w:rPr>
        <w:t xml:space="preserve">  </w:t>
      </w:r>
      <w:r w:rsidRPr="00275E4D">
        <w:rPr>
          <w:color w:val="000000" w:themeColor="text1"/>
          <w:sz w:val="24"/>
        </w:rPr>
        <w:t>坑底抗隆起稳定性验算；</w:t>
      </w:r>
    </w:p>
    <w:p w:rsidR="008245FD" w:rsidRPr="00275E4D" w:rsidRDefault="008245FD" w:rsidP="00AF2989">
      <w:pPr>
        <w:ind w:firstLineChars="150" w:firstLine="361"/>
        <w:rPr>
          <w:color w:val="000000" w:themeColor="text1"/>
          <w:sz w:val="24"/>
        </w:rPr>
      </w:pPr>
      <w:r w:rsidRPr="00275E4D">
        <w:rPr>
          <w:b/>
          <w:color w:val="000000" w:themeColor="text1"/>
          <w:sz w:val="24"/>
        </w:rPr>
        <w:t>5</w:t>
      </w:r>
      <w:r w:rsidRPr="00275E4D">
        <w:rPr>
          <w:color w:val="000000" w:themeColor="text1"/>
          <w:sz w:val="24"/>
        </w:rPr>
        <w:t xml:space="preserve">  </w:t>
      </w:r>
      <w:r w:rsidRPr="00275E4D">
        <w:rPr>
          <w:color w:val="000000" w:themeColor="text1"/>
          <w:sz w:val="24"/>
        </w:rPr>
        <w:t>抗渗流稳定性验算；</w:t>
      </w:r>
    </w:p>
    <w:p w:rsidR="008245FD" w:rsidRPr="00275E4D" w:rsidRDefault="008245FD" w:rsidP="00AF2989">
      <w:pPr>
        <w:ind w:firstLineChars="150" w:firstLine="361"/>
        <w:rPr>
          <w:color w:val="000000" w:themeColor="text1"/>
          <w:sz w:val="24"/>
        </w:rPr>
      </w:pPr>
      <w:r w:rsidRPr="00275E4D">
        <w:rPr>
          <w:b/>
          <w:color w:val="000000" w:themeColor="text1"/>
          <w:sz w:val="24"/>
        </w:rPr>
        <w:t>6</w:t>
      </w:r>
      <w:r w:rsidRPr="00275E4D">
        <w:rPr>
          <w:color w:val="000000" w:themeColor="text1"/>
          <w:sz w:val="24"/>
        </w:rPr>
        <w:t xml:space="preserve">  </w:t>
      </w:r>
      <w:r w:rsidRPr="00275E4D">
        <w:rPr>
          <w:color w:val="000000" w:themeColor="text1"/>
          <w:sz w:val="24"/>
        </w:rPr>
        <w:t>基坑环境影响分析与评估。</w:t>
      </w:r>
    </w:p>
    <w:p w:rsidR="00B45C8A" w:rsidRPr="00275E4D" w:rsidRDefault="00B45C8A" w:rsidP="00AF2989">
      <w:pPr>
        <w:rPr>
          <w:color w:val="000000" w:themeColor="text1"/>
          <w:sz w:val="24"/>
        </w:rPr>
      </w:pPr>
      <w:r w:rsidRPr="00275E4D">
        <w:rPr>
          <w:b/>
          <w:color w:val="000000" w:themeColor="text1"/>
          <w:sz w:val="24"/>
        </w:rPr>
        <w:t>4.2.</w:t>
      </w:r>
      <w:r w:rsidR="008245FD" w:rsidRPr="00275E4D">
        <w:rPr>
          <w:b/>
          <w:color w:val="000000" w:themeColor="text1"/>
          <w:sz w:val="24"/>
        </w:rPr>
        <w:t>3</w:t>
      </w:r>
      <w:r w:rsidRPr="00275E4D">
        <w:rPr>
          <w:b/>
          <w:color w:val="000000" w:themeColor="text1"/>
          <w:sz w:val="24"/>
        </w:rPr>
        <w:t xml:space="preserve"> </w:t>
      </w:r>
      <w:r w:rsidRPr="00275E4D">
        <w:rPr>
          <w:bCs/>
          <w:color w:val="000000" w:themeColor="text1"/>
          <w:sz w:val="24"/>
        </w:rPr>
        <w:t xml:space="preserve"> </w:t>
      </w:r>
      <w:r w:rsidR="008245FD" w:rsidRPr="00275E4D">
        <w:rPr>
          <w:bCs/>
          <w:color w:val="000000" w:themeColor="text1"/>
          <w:sz w:val="24"/>
        </w:rPr>
        <w:t>全方位高压喷射注浆内插芯材</w:t>
      </w:r>
      <w:r w:rsidR="008245FD" w:rsidRPr="00275E4D">
        <w:rPr>
          <w:color w:val="000000" w:themeColor="text1"/>
          <w:sz w:val="24"/>
        </w:rPr>
        <w:t>作为围护结构</w:t>
      </w:r>
      <w:r w:rsidRPr="00275E4D">
        <w:rPr>
          <w:color w:val="000000" w:themeColor="text1"/>
          <w:sz w:val="24"/>
        </w:rPr>
        <w:t>计算抗弯刚度</w:t>
      </w:r>
      <w:r w:rsidR="00550121" w:rsidRPr="00275E4D">
        <w:rPr>
          <w:rFonts w:hint="eastAsia"/>
          <w:color w:val="000000" w:themeColor="text1"/>
          <w:sz w:val="24"/>
        </w:rPr>
        <w:t>仅应</w:t>
      </w:r>
      <w:r w:rsidRPr="00275E4D">
        <w:rPr>
          <w:color w:val="000000" w:themeColor="text1"/>
          <w:sz w:val="24"/>
        </w:rPr>
        <w:t>计算芯材的截面刚度。在进行围护结构内力和变形计算以及基坑抗隆起、抗倾覆、整体稳定性等各项稳定性验算时，围护结构的深度应取芯材的插入深度。</w:t>
      </w:r>
    </w:p>
    <w:p w:rsidR="00B45C8A" w:rsidRPr="00275E4D" w:rsidRDefault="00B45C8A" w:rsidP="00AF2989">
      <w:pPr>
        <w:rPr>
          <w:color w:val="000000" w:themeColor="text1"/>
          <w:sz w:val="24"/>
        </w:rPr>
      </w:pPr>
      <w:r w:rsidRPr="00275E4D">
        <w:rPr>
          <w:b/>
          <w:color w:val="000000" w:themeColor="text1"/>
          <w:sz w:val="24"/>
        </w:rPr>
        <w:t>4.2.</w:t>
      </w:r>
      <w:r w:rsidR="008245FD" w:rsidRPr="00275E4D">
        <w:rPr>
          <w:b/>
          <w:color w:val="000000" w:themeColor="text1"/>
          <w:sz w:val="24"/>
        </w:rPr>
        <w:t>4</w:t>
      </w:r>
      <w:r w:rsidRPr="00275E4D">
        <w:rPr>
          <w:b/>
          <w:color w:val="000000" w:themeColor="text1"/>
          <w:sz w:val="24"/>
        </w:rPr>
        <w:t xml:space="preserve"> </w:t>
      </w:r>
      <w:r w:rsidRPr="00275E4D">
        <w:rPr>
          <w:bCs/>
          <w:color w:val="000000" w:themeColor="text1"/>
          <w:sz w:val="24"/>
        </w:rPr>
        <w:t xml:space="preserve"> </w:t>
      </w:r>
      <w:r w:rsidR="008245FD" w:rsidRPr="00275E4D">
        <w:rPr>
          <w:bCs/>
          <w:color w:val="000000" w:themeColor="text1"/>
          <w:sz w:val="24"/>
        </w:rPr>
        <w:t>全方位高压喷射注浆内插芯材</w:t>
      </w:r>
      <w:r w:rsidR="008245FD" w:rsidRPr="00275E4D">
        <w:rPr>
          <w:color w:val="000000" w:themeColor="text1"/>
          <w:sz w:val="24"/>
        </w:rPr>
        <w:t>作为围护结构</w:t>
      </w:r>
      <w:r w:rsidRPr="00275E4D">
        <w:rPr>
          <w:color w:val="000000" w:themeColor="text1"/>
          <w:sz w:val="24"/>
        </w:rPr>
        <w:t>计算截面上的弯矩和剪力应由芯材承担，并应对芯材的抗弯、</w:t>
      </w:r>
      <w:proofErr w:type="gramStart"/>
      <w:r w:rsidRPr="00275E4D">
        <w:rPr>
          <w:color w:val="000000" w:themeColor="text1"/>
          <w:sz w:val="24"/>
        </w:rPr>
        <w:t>抗剪承载力</w:t>
      </w:r>
      <w:proofErr w:type="gramEnd"/>
      <w:r w:rsidRPr="00275E4D">
        <w:rPr>
          <w:color w:val="000000" w:themeColor="text1"/>
          <w:sz w:val="24"/>
        </w:rPr>
        <w:t>进行验算。当芯材需要接长时，应验算连接接头的抗弯</w:t>
      </w:r>
      <w:proofErr w:type="gramStart"/>
      <w:r w:rsidRPr="00275E4D">
        <w:rPr>
          <w:color w:val="000000" w:themeColor="text1"/>
          <w:sz w:val="24"/>
        </w:rPr>
        <w:t>和抗剪承载力</w:t>
      </w:r>
      <w:proofErr w:type="gramEnd"/>
      <w:r w:rsidRPr="00275E4D">
        <w:rPr>
          <w:color w:val="000000" w:themeColor="text1"/>
          <w:sz w:val="24"/>
        </w:rPr>
        <w:t>。</w:t>
      </w:r>
    </w:p>
    <w:p w:rsidR="001A06F5" w:rsidRPr="00275E4D" w:rsidRDefault="001A06F5" w:rsidP="00AF2989">
      <w:pPr>
        <w:tabs>
          <w:tab w:val="left" w:pos="0"/>
          <w:tab w:val="left" w:pos="1470"/>
          <w:tab w:val="left" w:pos="1890"/>
        </w:tabs>
        <w:jc w:val="left"/>
        <w:rPr>
          <w:color w:val="000000" w:themeColor="text1"/>
          <w:sz w:val="24"/>
        </w:rPr>
      </w:pPr>
      <w:r w:rsidRPr="00275E4D">
        <w:rPr>
          <w:b/>
          <w:color w:val="000000" w:themeColor="text1"/>
          <w:sz w:val="24"/>
        </w:rPr>
        <w:t>4.2.5</w:t>
      </w:r>
      <w:r w:rsidRPr="00275E4D">
        <w:rPr>
          <w:color w:val="000000" w:themeColor="text1"/>
          <w:sz w:val="24"/>
        </w:rPr>
        <w:t xml:space="preserve">  </w:t>
      </w:r>
      <w:r w:rsidRPr="00275E4D">
        <w:rPr>
          <w:color w:val="000000" w:themeColor="text1"/>
          <w:sz w:val="24"/>
        </w:rPr>
        <w:t>全方位高压喷射注浆用于水利堤基处理时，应进行抗渗流、稳定、变形计算。</w:t>
      </w:r>
    </w:p>
    <w:p w:rsidR="00B45C8A" w:rsidRPr="00275E4D" w:rsidRDefault="00B45C8A" w:rsidP="00BC34BD">
      <w:pPr>
        <w:adjustRightInd w:val="0"/>
        <w:snapToGrid w:val="0"/>
        <w:spacing w:beforeLines="50" w:before="156"/>
        <w:jc w:val="center"/>
        <w:rPr>
          <w:color w:val="000000" w:themeColor="text1"/>
          <w:sz w:val="24"/>
        </w:rPr>
      </w:pPr>
      <w:r w:rsidRPr="00275E4D">
        <w:rPr>
          <w:color w:val="000000" w:themeColor="text1"/>
          <w:sz w:val="24"/>
        </w:rPr>
        <w:t xml:space="preserve">Ⅱ </w:t>
      </w:r>
      <w:r w:rsidRPr="00275E4D">
        <w:rPr>
          <w:color w:val="000000" w:themeColor="text1"/>
          <w:sz w:val="24"/>
        </w:rPr>
        <w:t>截水帷幕</w:t>
      </w:r>
    </w:p>
    <w:p w:rsidR="00B45C8A" w:rsidRPr="00275E4D" w:rsidRDefault="00B45C8A" w:rsidP="00AF2989">
      <w:pPr>
        <w:rPr>
          <w:color w:val="000000" w:themeColor="text1"/>
          <w:sz w:val="24"/>
        </w:rPr>
      </w:pPr>
      <w:r w:rsidRPr="00275E4D">
        <w:rPr>
          <w:b/>
          <w:color w:val="000000" w:themeColor="text1"/>
          <w:sz w:val="24"/>
        </w:rPr>
        <w:t>4.2.</w:t>
      </w:r>
      <w:r w:rsidR="001A06F5" w:rsidRPr="00275E4D">
        <w:rPr>
          <w:b/>
          <w:color w:val="000000" w:themeColor="text1"/>
          <w:sz w:val="24"/>
        </w:rPr>
        <w:t>6</w:t>
      </w:r>
      <w:r w:rsidRPr="00275E4D">
        <w:rPr>
          <w:b/>
          <w:color w:val="000000" w:themeColor="text1"/>
          <w:sz w:val="24"/>
        </w:rPr>
        <w:t xml:space="preserve"> </w:t>
      </w:r>
      <w:r w:rsidRPr="00275E4D">
        <w:rPr>
          <w:bCs/>
          <w:color w:val="000000" w:themeColor="text1"/>
          <w:sz w:val="24"/>
        </w:rPr>
        <w:t xml:space="preserve"> </w:t>
      </w:r>
      <w:r w:rsidRPr="00275E4D">
        <w:rPr>
          <w:color w:val="000000" w:themeColor="text1"/>
          <w:sz w:val="24"/>
        </w:rPr>
        <w:t>采用</w:t>
      </w:r>
      <w:r w:rsidR="008245FD" w:rsidRPr="00275E4D">
        <w:rPr>
          <w:bCs/>
          <w:color w:val="000000" w:themeColor="text1"/>
          <w:sz w:val="24"/>
        </w:rPr>
        <w:t>全方位高压喷射注浆</w:t>
      </w:r>
      <w:r w:rsidRPr="00275E4D">
        <w:rPr>
          <w:color w:val="000000" w:themeColor="text1"/>
          <w:sz w:val="24"/>
        </w:rPr>
        <w:t>隔断地下水时，应根据渗流稳定性计算确定</w:t>
      </w:r>
      <w:r w:rsidR="008245FD" w:rsidRPr="00275E4D">
        <w:rPr>
          <w:color w:val="000000" w:themeColor="text1"/>
          <w:sz w:val="24"/>
        </w:rPr>
        <w:t>桩</w:t>
      </w:r>
      <w:r w:rsidRPr="00275E4D">
        <w:rPr>
          <w:color w:val="000000" w:themeColor="text1"/>
          <w:sz w:val="24"/>
        </w:rPr>
        <w:t>体的深度，并应进入相对不透水层且不小于</w:t>
      </w:r>
      <w:r w:rsidRPr="00275E4D">
        <w:rPr>
          <w:color w:val="000000" w:themeColor="text1"/>
          <w:sz w:val="24"/>
        </w:rPr>
        <w:t>1.0m</w:t>
      </w:r>
      <w:r w:rsidRPr="00275E4D">
        <w:rPr>
          <w:color w:val="000000" w:themeColor="text1"/>
          <w:sz w:val="24"/>
        </w:rPr>
        <w:t>。</w:t>
      </w:r>
    </w:p>
    <w:p w:rsidR="00B45C8A" w:rsidRPr="00275E4D" w:rsidRDefault="00B45C8A" w:rsidP="00AF2989">
      <w:pPr>
        <w:rPr>
          <w:color w:val="000000" w:themeColor="text1"/>
          <w:sz w:val="24"/>
        </w:rPr>
      </w:pPr>
      <w:r w:rsidRPr="00275E4D">
        <w:rPr>
          <w:b/>
          <w:color w:val="000000" w:themeColor="text1"/>
          <w:sz w:val="24"/>
        </w:rPr>
        <w:t>4.2.</w:t>
      </w:r>
      <w:r w:rsidR="001A06F5" w:rsidRPr="00275E4D">
        <w:rPr>
          <w:b/>
          <w:color w:val="000000" w:themeColor="text1"/>
          <w:sz w:val="24"/>
        </w:rPr>
        <w:t>7</w:t>
      </w:r>
      <w:r w:rsidRPr="00275E4D">
        <w:rPr>
          <w:b/>
          <w:color w:val="000000" w:themeColor="text1"/>
          <w:sz w:val="24"/>
        </w:rPr>
        <w:t xml:space="preserve"> </w:t>
      </w:r>
      <w:r w:rsidRPr="00275E4D">
        <w:rPr>
          <w:bCs/>
          <w:color w:val="000000" w:themeColor="text1"/>
          <w:sz w:val="24"/>
        </w:rPr>
        <w:t xml:space="preserve"> </w:t>
      </w:r>
      <w:r w:rsidR="006D5F67" w:rsidRPr="00275E4D">
        <w:rPr>
          <w:color w:val="000000" w:themeColor="text1"/>
          <w:sz w:val="24"/>
        </w:rPr>
        <w:t>采用</w:t>
      </w:r>
      <w:r w:rsidR="006D5F67" w:rsidRPr="00275E4D">
        <w:rPr>
          <w:bCs/>
          <w:color w:val="000000" w:themeColor="text1"/>
          <w:sz w:val="24"/>
        </w:rPr>
        <w:t>全方位高压喷射注浆</w:t>
      </w:r>
      <w:r w:rsidR="006D5F67" w:rsidRPr="00275E4D">
        <w:rPr>
          <w:color w:val="000000" w:themeColor="text1"/>
          <w:sz w:val="24"/>
        </w:rPr>
        <w:t>作为深层地下水的悬挂截水帷幕时，应根据渗流</w:t>
      </w:r>
      <w:r w:rsidR="006D5F67" w:rsidRPr="00275E4D">
        <w:rPr>
          <w:color w:val="000000" w:themeColor="text1"/>
          <w:sz w:val="24"/>
        </w:rPr>
        <w:lastRenderedPageBreak/>
        <w:t>稳定性计算、周边环境控制要求和基坑降水环境影响分析等因素确定桩体的深度。</w:t>
      </w:r>
    </w:p>
    <w:p w:rsidR="00B45C8A" w:rsidRPr="00275E4D" w:rsidRDefault="00B45C8A" w:rsidP="00AF2989">
      <w:pPr>
        <w:rPr>
          <w:color w:val="000000" w:themeColor="text1"/>
          <w:sz w:val="24"/>
        </w:rPr>
      </w:pPr>
      <w:r w:rsidRPr="00275E4D">
        <w:rPr>
          <w:b/>
          <w:color w:val="000000" w:themeColor="text1"/>
          <w:sz w:val="24"/>
        </w:rPr>
        <w:t>4.2.</w:t>
      </w:r>
      <w:r w:rsidR="001A06F5" w:rsidRPr="00275E4D">
        <w:rPr>
          <w:b/>
          <w:color w:val="000000" w:themeColor="text1"/>
          <w:sz w:val="24"/>
        </w:rPr>
        <w:t>8</w:t>
      </w:r>
      <w:r w:rsidRPr="00275E4D">
        <w:rPr>
          <w:b/>
          <w:color w:val="000000" w:themeColor="text1"/>
          <w:sz w:val="24"/>
        </w:rPr>
        <w:t xml:space="preserve"> </w:t>
      </w:r>
      <w:r w:rsidRPr="00275E4D">
        <w:rPr>
          <w:bCs/>
          <w:color w:val="000000" w:themeColor="text1"/>
          <w:sz w:val="24"/>
        </w:rPr>
        <w:t xml:space="preserve"> </w:t>
      </w:r>
      <w:r w:rsidRPr="00275E4D">
        <w:rPr>
          <w:color w:val="000000" w:themeColor="text1"/>
          <w:sz w:val="24"/>
        </w:rPr>
        <w:t>采用</w:t>
      </w:r>
      <w:r w:rsidR="008245FD" w:rsidRPr="00275E4D">
        <w:rPr>
          <w:bCs/>
          <w:color w:val="000000" w:themeColor="text1"/>
          <w:sz w:val="24"/>
        </w:rPr>
        <w:t>全方位高压喷射注浆</w:t>
      </w:r>
      <w:r w:rsidR="009A0774" w:rsidRPr="00275E4D">
        <w:rPr>
          <w:color w:val="000000" w:themeColor="text1"/>
          <w:sz w:val="24"/>
        </w:rPr>
        <w:t>作为</w:t>
      </w:r>
      <w:r w:rsidRPr="00275E4D">
        <w:rPr>
          <w:color w:val="000000" w:themeColor="text1"/>
          <w:sz w:val="24"/>
        </w:rPr>
        <w:t>排桩的截水帷幕</w:t>
      </w:r>
      <w:r w:rsidR="00A43214" w:rsidRPr="00275E4D">
        <w:rPr>
          <w:color w:val="000000" w:themeColor="text1"/>
          <w:sz w:val="24"/>
        </w:rPr>
        <w:t>，</w:t>
      </w:r>
      <w:r w:rsidR="00FB2BD9" w:rsidRPr="00275E4D">
        <w:rPr>
          <w:rFonts w:hint="eastAsia"/>
          <w:color w:val="000000" w:themeColor="text1"/>
          <w:sz w:val="24"/>
        </w:rPr>
        <w:t>当</w:t>
      </w:r>
      <w:r w:rsidRPr="00275E4D">
        <w:rPr>
          <w:color w:val="000000" w:themeColor="text1"/>
          <w:sz w:val="24"/>
        </w:rPr>
        <w:t>相邻</w:t>
      </w:r>
      <w:proofErr w:type="gramStart"/>
      <w:r w:rsidR="009A0774" w:rsidRPr="00275E4D">
        <w:rPr>
          <w:color w:val="000000" w:themeColor="text1"/>
          <w:sz w:val="24"/>
        </w:rPr>
        <w:t>排</w:t>
      </w:r>
      <w:r w:rsidRPr="00275E4D">
        <w:rPr>
          <w:color w:val="000000" w:themeColor="text1"/>
          <w:sz w:val="24"/>
        </w:rPr>
        <w:t>桩间净</w:t>
      </w:r>
      <w:proofErr w:type="gramEnd"/>
      <w:r w:rsidRPr="00275E4D">
        <w:rPr>
          <w:color w:val="000000" w:themeColor="text1"/>
          <w:sz w:val="24"/>
        </w:rPr>
        <w:t>距大于</w:t>
      </w:r>
      <w:r w:rsidRPr="00275E4D">
        <w:rPr>
          <w:color w:val="000000" w:themeColor="text1"/>
          <w:sz w:val="24"/>
        </w:rPr>
        <w:t>200mm</w:t>
      </w:r>
      <w:r w:rsidRPr="00275E4D">
        <w:rPr>
          <w:color w:val="000000" w:themeColor="text1"/>
          <w:sz w:val="24"/>
        </w:rPr>
        <w:t>时，应验</w:t>
      </w:r>
      <w:proofErr w:type="gramStart"/>
      <w:r w:rsidRPr="00275E4D">
        <w:rPr>
          <w:color w:val="000000" w:themeColor="text1"/>
          <w:sz w:val="24"/>
        </w:rPr>
        <w:t>算</w:t>
      </w:r>
      <w:r w:rsidR="002C651A" w:rsidRPr="00275E4D">
        <w:rPr>
          <w:color w:val="000000" w:themeColor="text1"/>
          <w:sz w:val="24"/>
        </w:rPr>
        <w:t>排</w:t>
      </w:r>
      <w:r w:rsidRPr="00275E4D">
        <w:rPr>
          <w:color w:val="000000" w:themeColor="text1"/>
          <w:sz w:val="24"/>
        </w:rPr>
        <w:t>桩间</w:t>
      </w:r>
      <w:proofErr w:type="gramEnd"/>
      <w:r w:rsidRPr="00275E4D">
        <w:rPr>
          <w:color w:val="000000" w:themeColor="text1"/>
          <w:sz w:val="24"/>
        </w:rPr>
        <w:t>截水帷幕</w:t>
      </w:r>
      <w:proofErr w:type="gramStart"/>
      <w:r w:rsidRPr="00275E4D">
        <w:rPr>
          <w:color w:val="000000" w:themeColor="text1"/>
          <w:sz w:val="24"/>
        </w:rPr>
        <w:t>的抗剪承载力</w:t>
      </w:r>
      <w:proofErr w:type="gramEnd"/>
      <w:r w:rsidRPr="00275E4D">
        <w:rPr>
          <w:color w:val="000000" w:themeColor="text1"/>
          <w:sz w:val="24"/>
        </w:rPr>
        <w:t>。</w:t>
      </w:r>
    </w:p>
    <w:p w:rsidR="008245FD" w:rsidRPr="00275E4D" w:rsidRDefault="008245FD" w:rsidP="00BC34BD">
      <w:pPr>
        <w:adjustRightInd w:val="0"/>
        <w:snapToGrid w:val="0"/>
        <w:spacing w:beforeLines="50" w:before="156"/>
        <w:jc w:val="center"/>
        <w:rPr>
          <w:color w:val="000000" w:themeColor="text1"/>
          <w:sz w:val="24"/>
        </w:rPr>
      </w:pPr>
      <w:bookmarkStart w:id="85" w:name="_Toc225737238"/>
      <w:bookmarkStart w:id="86" w:name="_Toc232320127"/>
      <w:bookmarkStart w:id="87" w:name="_Toc449450166"/>
      <w:bookmarkStart w:id="88" w:name="_Toc468294259"/>
      <w:r w:rsidRPr="00275E4D">
        <w:rPr>
          <w:color w:val="000000" w:themeColor="text1"/>
          <w:sz w:val="24"/>
        </w:rPr>
        <w:t xml:space="preserve">Ⅲ </w:t>
      </w:r>
      <w:r w:rsidRPr="00275E4D">
        <w:rPr>
          <w:color w:val="000000" w:themeColor="text1"/>
          <w:sz w:val="24"/>
        </w:rPr>
        <w:t>地基加固</w:t>
      </w:r>
    </w:p>
    <w:p w:rsidR="002F6271" w:rsidRPr="00275E4D" w:rsidRDefault="008245FD" w:rsidP="00AF2989">
      <w:pPr>
        <w:rPr>
          <w:bCs/>
          <w:color w:val="000000" w:themeColor="text1"/>
          <w:sz w:val="24"/>
        </w:rPr>
      </w:pPr>
      <w:r w:rsidRPr="00275E4D">
        <w:rPr>
          <w:b/>
          <w:color w:val="000000" w:themeColor="text1"/>
          <w:sz w:val="24"/>
        </w:rPr>
        <w:t>4.2.</w:t>
      </w:r>
      <w:r w:rsidR="001A06F5" w:rsidRPr="00275E4D">
        <w:rPr>
          <w:b/>
          <w:color w:val="000000" w:themeColor="text1"/>
          <w:sz w:val="24"/>
        </w:rPr>
        <w:t>9</w:t>
      </w:r>
      <w:r w:rsidRPr="00275E4D">
        <w:rPr>
          <w:b/>
          <w:color w:val="000000" w:themeColor="text1"/>
          <w:sz w:val="24"/>
        </w:rPr>
        <w:t xml:space="preserve"> </w:t>
      </w:r>
      <w:r w:rsidRPr="00275E4D">
        <w:rPr>
          <w:bCs/>
          <w:color w:val="000000" w:themeColor="text1"/>
          <w:sz w:val="24"/>
        </w:rPr>
        <w:t xml:space="preserve"> </w:t>
      </w:r>
      <w:r w:rsidRPr="00275E4D">
        <w:rPr>
          <w:bCs/>
          <w:color w:val="000000" w:themeColor="text1"/>
          <w:sz w:val="24"/>
        </w:rPr>
        <w:t>全方位高压喷射</w:t>
      </w:r>
      <w:r w:rsidR="001A06F5" w:rsidRPr="00275E4D">
        <w:rPr>
          <w:bCs/>
          <w:color w:val="000000" w:themeColor="text1"/>
          <w:sz w:val="24"/>
        </w:rPr>
        <w:t>注浆用于</w:t>
      </w:r>
      <w:r w:rsidR="00D65913" w:rsidRPr="00275E4D">
        <w:rPr>
          <w:bCs/>
          <w:color w:val="000000" w:themeColor="text1"/>
          <w:sz w:val="24"/>
        </w:rPr>
        <w:t>地基加固时，加固体的宽度、深度和平面位置应根据土质条件、</w:t>
      </w:r>
      <w:r w:rsidR="002F6271" w:rsidRPr="00275E4D">
        <w:rPr>
          <w:bCs/>
          <w:color w:val="000000" w:themeColor="text1"/>
          <w:sz w:val="24"/>
        </w:rPr>
        <w:t>环境保护要求等确定</w:t>
      </w:r>
      <w:r w:rsidR="00D65913" w:rsidRPr="00275E4D">
        <w:rPr>
          <w:bCs/>
          <w:color w:val="000000" w:themeColor="text1"/>
          <w:sz w:val="24"/>
        </w:rPr>
        <w:t>。</w:t>
      </w:r>
    </w:p>
    <w:p w:rsidR="00952F5C" w:rsidRPr="00275E4D" w:rsidRDefault="00952F5C" w:rsidP="00AF2989">
      <w:pPr>
        <w:tabs>
          <w:tab w:val="left" w:pos="0"/>
          <w:tab w:val="left" w:pos="1470"/>
          <w:tab w:val="left" w:pos="1890"/>
        </w:tabs>
        <w:jc w:val="left"/>
        <w:rPr>
          <w:color w:val="000000" w:themeColor="text1"/>
          <w:sz w:val="24"/>
        </w:rPr>
      </w:pPr>
      <w:r w:rsidRPr="00275E4D">
        <w:rPr>
          <w:b/>
          <w:color w:val="000000" w:themeColor="text1"/>
          <w:sz w:val="24"/>
        </w:rPr>
        <w:t>4.2.</w:t>
      </w:r>
      <w:r w:rsidR="001A06F5" w:rsidRPr="00275E4D">
        <w:rPr>
          <w:b/>
          <w:color w:val="000000" w:themeColor="text1"/>
          <w:sz w:val="24"/>
        </w:rPr>
        <w:t>10</w:t>
      </w:r>
      <w:r w:rsidRPr="00275E4D">
        <w:rPr>
          <w:color w:val="000000" w:themeColor="text1"/>
          <w:sz w:val="24"/>
        </w:rPr>
        <w:t xml:space="preserve">  </w:t>
      </w:r>
      <w:r w:rsidRPr="00275E4D">
        <w:rPr>
          <w:color w:val="000000" w:themeColor="text1"/>
          <w:sz w:val="24"/>
        </w:rPr>
        <w:t>全方位高压喷射注浆用于竖向承载时宜按复合地基设计，复合地基承载力设计值应通过现场复合地基载荷试验确定。初步设计时，也可结合当地及土质相似工程经验和</w:t>
      </w:r>
      <w:proofErr w:type="gramStart"/>
      <w:r w:rsidRPr="00275E4D">
        <w:rPr>
          <w:color w:val="000000" w:themeColor="text1"/>
          <w:sz w:val="24"/>
        </w:rPr>
        <w:t>现行行业</w:t>
      </w:r>
      <w:proofErr w:type="gramEnd"/>
      <w:r w:rsidRPr="00275E4D">
        <w:rPr>
          <w:color w:val="000000" w:themeColor="text1"/>
          <w:sz w:val="24"/>
        </w:rPr>
        <w:t>标准《建筑地基处理技术规范》</w:t>
      </w:r>
      <w:r w:rsidRPr="00275E4D">
        <w:rPr>
          <w:color w:val="000000" w:themeColor="text1"/>
          <w:sz w:val="24"/>
        </w:rPr>
        <w:t>JGJ</w:t>
      </w:r>
      <w:r w:rsidR="00581506">
        <w:rPr>
          <w:rFonts w:hint="eastAsia"/>
          <w:color w:val="000000" w:themeColor="text1"/>
          <w:sz w:val="24"/>
        </w:rPr>
        <w:t xml:space="preserve"> </w:t>
      </w:r>
      <w:r w:rsidRPr="00275E4D">
        <w:rPr>
          <w:color w:val="000000" w:themeColor="text1"/>
          <w:sz w:val="24"/>
        </w:rPr>
        <w:t>79</w:t>
      </w:r>
      <w:r w:rsidRPr="00275E4D">
        <w:rPr>
          <w:color w:val="000000" w:themeColor="text1"/>
          <w:sz w:val="24"/>
        </w:rPr>
        <w:t>中的有关规定确定。桩长范围内复合地基以及下卧层地基变形值应按国家标准《建筑地基基础设计规范》</w:t>
      </w:r>
      <w:r w:rsidRPr="00275E4D">
        <w:rPr>
          <w:color w:val="000000" w:themeColor="text1"/>
          <w:sz w:val="24"/>
        </w:rPr>
        <w:t>GB</w:t>
      </w:r>
      <w:r w:rsidR="00581506">
        <w:rPr>
          <w:rFonts w:hint="eastAsia"/>
          <w:color w:val="000000" w:themeColor="text1"/>
          <w:sz w:val="24"/>
        </w:rPr>
        <w:t xml:space="preserve"> </w:t>
      </w:r>
      <w:r w:rsidRPr="00275E4D">
        <w:rPr>
          <w:color w:val="000000" w:themeColor="text1"/>
          <w:sz w:val="24"/>
        </w:rPr>
        <w:t>50007</w:t>
      </w:r>
      <w:r w:rsidRPr="00275E4D">
        <w:rPr>
          <w:color w:val="000000" w:themeColor="text1"/>
          <w:sz w:val="24"/>
        </w:rPr>
        <w:t>有关规定计算。</w:t>
      </w:r>
    </w:p>
    <w:p w:rsidR="00952F5C" w:rsidRPr="00275E4D" w:rsidRDefault="00952F5C" w:rsidP="00AF2989">
      <w:pPr>
        <w:tabs>
          <w:tab w:val="left" w:pos="0"/>
          <w:tab w:val="left" w:pos="1470"/>
          <w:tab w:val="left" w:pos="1890"/>
        </w:tabs>
        <w:jc w:val="left"/>
        <w:rPr>
          <w:color w:val="000000" w:themeColor="text1"/>
          <w:sz w:val="24"/>
        </w:rPr>
      </w:pPr>
      <w:r w:rsidRPr="00275E4D">
        <w:rPr>
          <w:b/>
          <w:color w:val="000000" w:themeColor="text1"/>
          <w:sz w:val="24"/>
        </w:rPr>
        <w:t>4.2.</w:t>
      </w:r>
      <w:r w:rsidR="001A06F5" w:rsidRPr="00275E4D">
        <w:rPr>
          <w:b/>
          <w:color w:val="000000" w:themeColor="text1"/>
          <w:sz w:val="24"/>
        </w:rPr>
        <w:t>11</w:t>
      </w:r>
      <w:r w:rsidRPr="00275E4D">
        <w:rPr>
          <w:b/>
          <w:color w:val="000000" w:themeColor="text1"/>
          <w:sz w:val="24"/>
        </w:rPr>
        <w:t xml:space="preserve">  </w:t>
      </w:r>
      <w:r w:rsidRPr="00275E4D">
        <w:rPr>
          <w:color w:val="000000" w:themeColor="text1"/>
          <w:sz w:val="24"/>
        </w:rPr>
        <w:t>全方位高压喷射注浆用于隧道洞口地基加固时，应进行</w:t>
      </w:r>
      <w:proofErr w:type="gramStart"/>
      <w:r w:rsidRPr="00275E4D">
        <w:rPr>
          <w:color w:val="000000" w:themeColor="text1"/>
          <w:sz w:val="24"/>
        </w:rPr>
        <w:t>加固区</w:t>
      </w:r>
      <w:proofErr w:type="gramEnd"/>
      <w:r w:rsidRPr="00275E4D">
        <w:rPr>
          <w:color w:val="000000" w:themeColor="text1"/>
          <w:sz w:val="24"/>
        </w:rPr>
        <w:t>强度和稳定性验算，并满足止水要求。</w:t>
      </w:r>
    </w:p>
    <w:p w:rsidR="00BB300D" w:rsidRPr="00275E4D" w:rsidRDefault="00BB300D" w:rsidP="00AF2989">
      <w:pPr>
        <w:tabs>
          <w:tab w:val="left" w:pos="0"/>
          <w:tab w:val="left" w:pos="1470"/>
          <w:tab w:val="left" w:pos="1890"/>
        </w:tabs>
        <w:jc w:val="left"/>
        <w:rPr>
          <w:color w:val="000000" w:themeColor="text1"/>
          <w:sz w:val="24"/>
        </w:rPr>
      </w:pPr>
    </w:p>
    <w:p w:rsidR="00B45C8A" w:rsidRPr="00275E4D" w:rsidRDefault="00B45C8A" w:rsidP="00DD3603">
      <w:pPr>
        <w:spacing w:before="240" w:after="240" w:line="360" w:lineRule="auto"/>
        <w:jc w:val="center"/>
        <w:outlineLvl w:val="1"/>
        <w:rPr>
          <w:b/>
          <w:bCs/>
          <w:color w:val="000000" w:themeColor="text1"/>
          <w:sz w:val="28"/>
          <w:szCs w:val="28"/>
        </w:rPr>
      </w:pPr>
      <w:bookmarkStart w:id="89" w:name="_Toc468380778"/>
      <w:bookmarkStart w:id="90" w:name="_Toc490483930"/>
      <w:bookmarkStart w:id="91" w:name="_Toc490484358"/>
      <w:bookmarkStart w:id="92" w:name="_Toc490635584"/>
      <w:bookmarkStart w:id="93" w:name="_Toc522021363"/>
      <w:bookmarkStart w:id="94" w:name="_Toc522664966"/>
      <w:bookmarkStart w:id="95" w:name="_Toc522665247"/>
      <w:r w:rsidRPr="00275E4D">
        <w:rPr>
          <w:b/>
          <w:bCs/>
          <w:color w:val="000000" w:themeColor="text1"/>
          <w:sz w:val="28"/>
          <w:szCs w:val="28"/>
        </w:rPr>
        <w:t xml:space="preserve">4.3  </w:t>
      </w:r>
      <w:r w:rsidRPr="00275E4D">
        <w:rPr>
          <w:b/>
          <w:bCs/>
          <w:color w:val="000000" w:themeColor="text1"/>
          <w:sz w:val="28"/>
          <w:szCs w:val="28"/>
        </w:rPr>
        <w:t>构</w:t>
      </w:r>
      <w:r w:rsidRPr="00275E4D">
        <w:rPr>
          <w:b/>
          <w:bCs/>
          <w:color w:val="000000" w:themeColor="text1"/>
          <w:sz w:val="28"/>
          <w:szCs w:val="28"/>
        </w:rPr>
        <w:t xml:space="preserve">  </w:t>
      </w:r>
      <w:r w:rsidRPr="00275E4D">
        <w:rPr>
          <w:b/>
          <w:bCs/>
          <w:color w:val="000000" w:themeColor="text1"/>
          <w:sz w:val="28"/>
          <w:szCs w:val="28"/>
        </w:rPr>
        <w:t>造</w:t>
      </w:r>
      <w:bookmarkEnd w:id="85"/>
      <w:bookmarkEnd w:id="86"/>
      <w:bookmarkEnd w:id="87"/>
      <w:bookmarkEnd w:id="88"/>
      <w:bookmarkEnd w:id="89"/>
      <w:bookmarkEnd w:id="90"/>
      <w:bookmarkEnd w:id="91"/>
      <w:bookmarkEnd w:id="92"/>
      <w:bookmarkEnd w:id="93"/>
      <w:bookmarkEnd w:id="94"/>
      <w:bookmarkEnd w:id="95"/>
    </w:p>
    <w:p w:rsidR="00B45C8A" w:rsidRPr="00275E4D" w:rsidRDefault="00B45C8A" w:rsidP="00AF2989">
      <w:pPr>
        <w:rPr>
          <w:color w:val="000000" w:themeColor="text1"/>
          <w:sz w:val="24"/>
        </w:rPr>
      </w:pPr>
      <w:r w:rsidRPr="00275E4D">
        <w:rPr>
          <w:b/>
          <w:color w:val="000000" w:themeColor="text1"/>
          <w:sz w:val="24"/>
        </w:rPr>
        <w:t xml:space="preserve">4.3.1 </w:t>
      </w:r>
      <w:r w:rsidRPr="00275E4D">
        <w:rPr>
          <w:bCs/>
          <w:color w:val="000000" w:themeColor="text1"/>
          <w:sz w:val="24"/>
        </w:rPr>
        <w:t xml:space="preserve"> </w:t>
      </w:r>
      <w:r w:rsidR="001A06F5" w:rsidRPr="00275E4D">
        <w:rPr>
          <w:color w:val="000000" w:themeColor="text1"/>
          <w:sz w:val="24"/>
        </w:rPr>
        <w:t>全方位高压喷射注浆</w:t>
      </w:r>
      <w:r w:rsidRPr="00275E4D">
        <w:rPr>
          <w:color w:val="000000" w:themeColor="text1"/>
          <w:sz w:val="24"/>
        </w:rPr>
        <w:t>的</w:t>
      </w:r>
      <w:r w:rsidR="00305F90" w:rsidRPr="00275E4D">
        <w:rPr>
          <w:color w:val="000000" w:themeColor="text1"/>
          <w:sz w:val="24"/>
        </w:rPr>
        <w:t>桩端偏差值与钻孔长度的比值</w:t>
      </w:r>
      <w:r w:rsidRPr="00275E4D">
        <w:rPr>
          <w:color w:val="000000" w:themeColor="text1"/>
          <w:sz w:val="24"/>
        </w:rPr>
        <w:t>不应大于</w:t>
      </w:r>
      <w:r w:rsidRPr="00275E4D">
        <w:rPr>
          <w:color w:val="000000" w:themeColor="text1"/>
          <w:sz w:val="24"/>
        </w:rPr>
        <w:t>1/</w:t>
      </w:r>
      <w:r w:rsidR="00305F90" w:rsidRPr="00275E4D">
        <w:rPr>
          <w:color w:val="000000" w:themeColor="text1"/>
          <w:sz w:val="24"/>
        </w:rPr>
        <w:t>1</w:t>
      </w:r>
      <w:r w:rsidR="00172618" w:rsidRPr="00275E4D">
        <w:rPr>
          <w:color w:val="000000" w:themeColor="text1"/>
          <w:sz w:val="24"/>
        </w:rPr>
        <w:t>5</w:t>
      </w:r>
      <w:r w:rsidRPr="00275E4D">
        <w:rPr>
          <w:color w:val="000000" w:themeColor="text1"/>
          <w:sz w:val="24"/>
        </w:rPr>
        <w:t>0</w:t>
      </w:r>
      <w:r w:rsidRPr="00275E4D">
        <w:rPr>
          <w:color w:val="000000" w:themeColor="text1"/>
          <w:sz w:val="24"/>
        </w:rPr>
        <w:t>。</w:t>
      </w:r>
    </w:p>
    <w:p w:rsidR="00B45C8A" w:rsidRPr="00275E4D" w:rsidRDefault="00B45C8A" w:rsidP="00AF2989">
      <w:pPr>
        <w:rPr>
          <w:color w:val="000000" w:themeColor="text1"/>
          <w:sz w:val="24"/>
        </w:rPr>
      </w:pPr>
      <w:r w:rsidRPr="00275E4D">
        <w:rPr>
          <w:b/>
          <w:color w:val="000000" w:themeColor="text1"/>
          <w:sz w:val="24"/>
        </w:rPr>
        <w:t xml:space="preserve">4.3.2  </w:t>
      </w:r>
      <w:r w:rsidR="00305F90" w:rsidRPr="00275E4D">
        <w:rPr>
          <w:color w:val="000000" w:themeColor="text1"/>
          <w:sz w:val="24"/>
        </w:rPr>
        <w:t>全方位高压喷射注浆</w:t>
      </w:r>
      <w:r w:rsidRPr="00275E4D">
        <w:rPr>
          <w:color w:val="000000" w:themeColor="text1"/>
          <w:sz w:val="24"/>
        </w:rPr>
        <w:t>尚应符合下列规定：</w:t>
      </w:r>
    </w:p>
    <w:p w:rsidR="00B45C8A" w:rsidRPr="00275E4D" w:rsidRDefault="005D5292" w:rsidP="00AF2989">
      <w:pPr>
        <w:ind w:firstLineChars="150" w:firstLine="361"/>
        <w:rPr>
          <w:color w:val="000000" w:themeColor="text1"/>
          <w:sz w:val="24"/>
        </w:rPr>
      </w:pPr>
      <w:r w:rsidRPr="00275E4D">
        <w:rPr>
          <w:b/>
          <w:color w:val="000000" w:themeColor="text1"/>
          <w:sz w:val="24"/>
        </w:rPr>
        <w:t>1</w:t>
      </w:r>
      <w:r w:rsidR="00B45C8A" w:rsidRPr="00275E4D">
        <w:rPr>
          <w:b/>
          <w:color w:val="000000" w:themeColor="text1"/>
          <w:sz w:val="24"/>
        </w:rPr>
        <w:t xml:space="preserve">  </w:t>
      </w:r>
      <w:r w:rsidR="00B45C8A" w:rsidRPr="00275E4D">
        <w:rPr>
          <w:color w:val="000000" w:themeColor="text1"/>
          <w:sz w:val="24"/>
        </w:rPr>
        <w:t>用作</w:t>
      </w:r>
      <w:proofErr w:type="gramStart"/>
      <w:r w:rsidR="00B45C8A" w:rsidRPr="00275E4D">
        <w:rPr>
          <w:color w:val="000000" w:themeColor="text1"/>
          <w:sz w:val="24"/>
        </w:rPr>
        <w:t>地下连续墙槽壁加固</w:t>
      </w:r>
      <w:proofErr w:type="gramEnd"/>
      <w:r w:rsidR="00B45C8A" w:rsidRPr="00275E4D">
        <w:rPr>
          <w:color w:val="000000" w:themeColor="text1"/>
          <w:sz w:val="24"/>
        </w:rPr>
        <w:t>时，</w:t>
      </w:r>
      <w:r w:rsidR="0093420D" w:rsidRPr="00275E4D">
        <w:rPr>
          <w:color w:val="000000" w:themeColor="text1"/>
          <w:sz w:val="24"/>
        </w:rPr>
        <w:t>宜采用不大于</w:t>
      </w:r>
      <w:r w:rsidR="0093420D" w:rsidRPr="00275E4D">
        <w:rPr>
          <w:color w:val="000000" w:themeColor="text1"/>
          <w:sz w:val="24"/>
        </w:rPr>
        <w:t>160°</w:t>
      </w:r>
      <w:r w:rsidR="0093420D" w:rsidRPr="00275E4D">
        <w:rPr>
          <w:color w:val="000000" w:themeColor="text1"/>
          <w:sz w:val="24"/>
        </w:rPr>
        <w:t>的</w:t>
      </w:r>
      <w:proofErr w:type="gramStart"/>
      <w:r w:rsidR="0093420D" w:rsidRPr="00275E4D">
        <w:rPr>
          <w:color w:val="000000" w:themeColor="text1"/>
          <w:sz w:val="24"/>
        </w:rPr>
        <w:t>背向摆喷的</w:t>
      </w:r>
      <w:proofErr w:type="gramEnd"/>
      <w:r w:rsidR="0093420D" w:rsidRPr="00275E4D">
        <w:rPr>
          <w:color w:val="000000" w:themeColor="text1"/>
          <w:sz w:val="24"/>
        </w:rPr>
        <w:t>成桩形式，</w:t>
      </w:r>
      <w:proofErr w:type="gramStart"/>
      <w:r w:rsidR="0093420D" w:rsidRPr="00275E4D">
        <w:rPr>
          <w:color w:val="000000" w:themeColor="text1"/>
          <w:sz w:val="24"/>
        </w:rPr>
        <w:t>其桩心</w:t>
      </w:r>
      <w:r w:rsidR="00B45C8A" w:rsidRPr="00275E4D">
        <w:rPr>
          <w:color w:val="000000" w:themeColor="text1"/>
          <w:sz w:val="24"/>
        </w:rPr>
        <w:t>与</w:t>
      </w:r>
      <w:proofErr w:type="gramEnd"/>
      <w:r w:rsidR="00B45C8A" w:rsidRPr="00275E4D">
        <w:rPr>
          <w:color w:val="000000" w:themeColor="text1"/>
          <w:sz w:val="24"/>
        </w:rPr>
        <w:t>地下连续墙的净距应根据</w:t>
      </w:r>
      <w:r w:rsidR="002C651A" w:rsidRPr="00275E4D">
        <w:rPr>
          <w:color w:val="000000" w:themeColor="text1"/>
          <w:sz w:val="24"/>
        </w:rPr>
        <w:t>成</w:t>
      </w:r>
      <w:r w:rsidR="0074614E" w:rsidRPr="00275E4D">
        <w:rPr>
          <w:color w:val="000000" w:themeColor="text1"/>
          <w:sz w:val="24"/>
        </w:rPr>
        <w:t>桩</w:t>
      </w:r>
      <w:r w:rsidR="00B45C8A" w:rsidRPr="00275E4D">
        <w:rPr>
          <w:color w:val="000000" w:themeColor="text1"/>
          <w:sz w:val="24"/>
        </w:rPr>
        <w:t>深度和垂直度偏差确定</w:t>
      </w:r>
      <w:r w:rsidR="0093420D" w:rsidRPr="00275E4D">
        <w:rPr>
          <w:color w:val="000000" w:themeColor="text1"/>
          <w:sz w:val="24"/>
        </w:rPr>
        <w:t>，且不应小于</w:t>
      </w:r>
      <w:r w:rsidR="0093420D" w:rsidRPr="00275E4D">
        <w:rPr>
          <w:color w:val="000000" w:themeColor="text1"/>
          <w:sz w:val="24"/>
        </w:rPr>
        <w:t>200mm</w:t>
      </w:r>
      <w:r w:rsidR="00AF1B13">
        <w:rPr>
          <w:rFonts w:hint="eastAsia"/>
          <w:color w:val="000000" w:themeColor="text1"/>
          <w:sz w:val="24"/>
        </w:rPr>
        <w:t>（图</w:t>
      </w:r>
      <w:r w:rsidR="00AF1B13">
        <w:rPr>
          <w:rFonts w:hint="eastAsia"/>
          <w:color w:val="000000" w:themeColor="text1"/>
          <w:sz w:val="24"/>
        </w:rPr>
        <w:t>4.3.2-1</w:t>
      </w:r>
      <w:r w:rsidR="00AF1B13">
        <w:rPr>
          <w:rFonts w:hint="eastAsia"/>
          <w:color w:val="000000" w:themeColor="text1"/>
          <w:sz w:val="24"/>
        </w:rPr>
        <w:t>）</w:t>
      </w:r>
      <w:r w:rsidR="00B45C8A" w:rsidRPr="00275E4D">
        <w:rPr>
          <w:color w:val="000000" w:themeColor="text1"/>
          <w:sz w:val="24"/>
        </w:rPr>
        <w:t>；</w:t>
      </w:r>
    </w:p>
    <w:p w:rsidR="00501487" w:rsidRPr="00275E4D" w:rsidRDefault="00EC4AB9" w:rsidP="00EC4AB9">
      <w:pPr>
        <w:ind w:firstLineChars="150" w:firstLine="360"/>
        <w:jc w:val="center"/>
        <w:rPr>
          <w:color w:val="000000" w:themeColor="text1"/>
          <w:sz w:val="24"/>
        </w:rPr>
      </w:pPr>
      <w:r>
        <w:rPr>
          <w:noProof/>
          <w:color w:val="000000" w:themeColor="text1"/>
          <w:sz w:val="24"/>
        </w:rPr>
        <w:drawing>
          <wp:inline distT="0" distB="0" distL="0" distR="0">
            <wp:extent cx="1790700" cy="112471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1584" cy="1125267"/>
                    </a:xfrm>
                    <a:prstGeom prst="rect">
                      <a:avLst/>
                    </a:prstGeom>
                    <a:noFill/>
                    <a:ln>
                      <a:noFill/>
                    </a:ln>
                  </pic:spPr>
                </pic:pic>
              </a:graphicData>
            </a:graphic>
          </wp:inline>
        </w:drawing>
      </w:r>
    </w:p>
    <w:p w:rsidR="00501487" w:rsidRDefault="00C8645A" w:rsidP="00AF2989">
      <w:pPr>
        <w:ind w:firstLineChars="150" w:firstLine="315"/>
        <w:jc w:val="center"/>
        <w:rPr>
          <w:rFonts w:hint="eastAsia"/>
          <w:color w:val="000000" w:themeColor="text1"/>
          <w:szCs w:val="21"/>
        </w:rPr>
      </w:pPr>
      <w:r w:rsidRPr="00275E4D">
        <w:rPr>
          <w:color w:val="000000" w:themeColor="text1"/>
          <w:szCs w:val="21"/>
        </w:rPr>
        <w:t>图</w:t>
      </w:r>
      <w:r w:rsidRPr="00275E4D">
        <w:rPr>
          <w:color w:val="000000" w:themeColor="text1"/>
          <w:szCs w:val="21"/>
        </w:rPr>
        <w:t xml:space="preserve">4.3.2-1  </w:t>
      </w:r>
      <w:proofErr w:type="gramStart"/>
      <w:r w:rsidR="00501487" w:rsidRPr="00275E4D">
        <w:rPr>
          <w:color w:val="000000" w:themeColor="text1"/>
          <w:szCs w:val="21"/>
        </w:rPr>
        <w:t>用</w:t>
      </w:r>
      <w:r w:rsidR="00C06AA8" w:rsidRPr="00275E4D">
        <w:rPr>
          <w:color w:val="000000" w:themeColor="text1"/>
          <w:szCs w:val="21"/>
        </w:rPr>
        <w:t>作</w:t>
      </w:r>
      <w:r w:rsidR="00501487" w:rsidRPr="00275E4D">
        <w:rPr>
          <w:color w:val="000000" w:themeColor="text1"/>
          <w:szCs w:val="21"/>
        </w:rPr>
        <w:t>槽壁加固</w:t>
      </w:r>
      <w:proofErr w:type="gramEnd"/>
      <w:r w:rsidR="00501487" w:rsidRPr="00275E4D">
        <w:rPr>
          <w:color w:val="000000" w:themeColor="text1"/>
          <w:szCs w:val="21"/>
        </w:rPr>
        <w:t>时桩位布置示意图</w:t>
      </w:r>
    </w:p>
    <w:p w:rsidR="00EC4AB9" w:rsidRPr="00275E4D" w:rsidRDefault="00EC4AB9" w:rsidP="00AF2989">
      <w:pPr>
        <w:ind w:firstLineChars="150" w:firstLine="315"/>
        <w:jc w:val="center"/>
        <w:rPr>
          <w:color w:val="000000" w:themeColor="text1"/>
          <w:szCs w:val="21"/>
        </w:rPr>
      </w:pPr>
      <w:r>
        <w:rPr>
          <w:rFonts w:hint="eastAsia"/>
          <w:color w:val="000000" w:themeColor="text1"/>
          <w:szCs w:val="21"/>
        </w:rPr>
        <w:t>1</w:t>
      </w:r>
      <w:r w:rsidRPr="00EC4AB9">
        <w:rPr>
          <w:color w:val="000000" w:themeColor="text1"/>
          <w:szCs w:val="21"/>
        </w:rPr>
        <w:t>——</w:t>
      </w:r>
      <w:r>
        <w:rPr>
          <w:rFonts w:hint="eastAsia"/>
          <w:color w:val="000000" w:themeColor="text1"/>
          <w:szCs w:val="21"/>
        </w:rPr>
        <w:t>地下连续墙；</w:t>
      </w:r>
      <w:r>
        <w:rPr>
          <w:rFonts w:hint="eastAsia"/>
          <w:color w:val="000000" w:themeColor="text1"/>
          <w:szCs w:val="21"/>
        </w:rPr>
        <w:t>2</w:t>
      </w:r>
      <w:r w:rsidRPr="00EC4AB9">
        <w:rPr>
          <w:color w:val="000000" w:themeColor="text1"/>
          <w:szCs w:val="21"/>
        </w:rPr>
        <w:t>——</w:t>
      </w:r>
      <w:r>
        <w:rPr>
          <w:rFonts w:hint="eastAsia"/>
          <w:color w:val="000000" w:themeColor="text1"/>
          <w:szCs w:val="21"/>
        </w:rPr>
        <w:t>全方位高压喷射注浆桩</w:t>
      </w:r>
    </w:p>
    <w:p w:rsidR="005D5292" w:rsidRPr="00275E4D" w:rsidRDefault="005D5292" w:rsidP="00AF2989">
      <w:pPr>
        <w:ind w:firstLineChars="150" w:firstLine="361"/>
        <w:rPr>
          <w:color w:val="000000" w:themeColor="text1"/>
          <w:sz w:val="24"/>
        </w:rPr>
      </w:pPr>
      <w:r w:rsidRPr="00275E4D">
        <w:rPr>
          <w:b/>
          <w:color w:val="000000" w:themeColor="text1"/>
          <w:sz w:val="24"/>
        </w:rPr>
        <w:t xml:space="preserve">2  </w:t>
      </w:r>
      <w:r w:rsidR="0093420D" w:rsidRPr="00275E4D">
        <w:rPr>
          <w:color w:val="000000" w:themeColor="text1"/>
          <w:sz w:val="24"/>
        </w:rPr>
        <w:t>用作排桩支护的截水帷幕时，宜采用不小于</w:t>
      </w:r>
      <w:r w:rsidR="0093420D" w:rsidRPr="00275E4D">
        <w:rPr>
          <w:color w:val="000000" w:themeColor="text1"/>
          <w:sz w:val="24"/>
        </w:rPr>
        <w:t>120°</w:t>
      </w:r>
      <w:r w:rsidR="0093420D" w:rsidRPr="00275E4D">
        <w:rPr>
          <w:color w:val="000000" w:themeColor="text1"/>
          <w:sz w:val="24"/>
        </w:rPr>
        <w:t>的摆喷成桩形式，</w:t>
      </w:r>
      <w:r w:rsidR="00ED0D4B" w:rsidRPr="00275E4D">
        <w:rPr>
          <w:color w:val="000000" w:themeColor="text1"/>
          <w:sz w:val="24"/>
        </w:rPr>
        <w:t>当</w:t>
      </w:r>
      <w:proofErr w:type="gramStart"/>
      <w:r w:rsidR="00ED0D4B" w:rsidRPr="00275E4D">
        <w:rPr>
          <w:color w:val="000000" w:themeColor="text1"/>
          <w:sz w:val="24"/>
        </w:rPr>
        <w:t>摆喷角度</w:t>
      </w:r>
      <w:proofErr w:type="gramEnd"/>
      <w:r w:rsidR="00ED0D4B" w:rsidRPr="00275E4D">
        <w:rPr>
          <w:color w:val="000000" w:themeColor="text1"/>
          <w:sz w:val="24"/>
        </w:rPr>
        <w:t>小于</w:t>
      </w:r>
      <w:r w:rsidR="00ED0D4B" w:rsidRPr="00275E4D">
        <w:rPr>
          <w:color w:val="000000" w:themeColor="text1"/>
          <w:sz w:val="24"/>
        </w:rPr>
        <w:t>180°</w:t>
      </w:r>
      <w:r w:rsidR="00ED0D4B" w:rsidRPr="00275E4D">
        <w:rPr>
          <w:color w:val="000000" w:themeColor="text1"/>
          <w:sz w:val="24"/>
        </w:rPr>
        <w:t>，</w:t>
      </w:r>
      <w:proofErr w:type="gramStart"/>
      <w:r w:rsidR="0093420D" w:rsidRPr="00275E4D">
        <w:rPr>
          <w:color w:val="000000" w:themeColor="text1"/>
          <w:sz w:val="24"/>
        </w:rPr>
        <w:t>其桩心间距</w:t>
      </w:r>
      <w:proofErr w:type="gramEnd"/>
      <w:r w:rsidR="0093420D" w:rsidRPr="00275E4D">
        <w:rPr>
          <w:color w:val="000000" w:themeColor="text1"/>
          <w:sz w:val="24"/>
        </w:rPr>
        <w:t>应与排桩桩心间距一致</w:t>
      </w:r>
      <w:r w:rsidR="00AF1B13">
        <w:rPr>
          <w:rFonts w:hint="eastAsia"/>
          <w:color w:val="000000" w:themeColor="text1"/>
          <w:sz w:val="24"/>
        </w:rPr>
        <w:t>（图</w:t>
      </w:r>
      <w:r w:rsidR="00AF1B13">
        <w:rPr>
          <w:rFonts w:hint="eastAsia"/>
          <w:color w:val="000000" w:themeColor="text1"/>
          <w:sz w:val="24"/>
        </w:rPr>
        <w:t>4.3.2-2</w:t>
      </w:r>
      <w:r w:rsidR="00AF1B13">
        <w:rPr>
          <w:rFonts w:hint="eastAsia"/>
          <w:color w:val="000000" w:themeColor="text1"/>
          <w:sz w:val="24"/>
        </w:rPr>
        <w:t>）；</w:t>
      </w:r>
    </w:p>
    <w:p w:rsidR="00501487" w:rsidRPr="00275E4D" w:rsidRDefault="00B9689B" w:rsidP="00B9689B">
      <w:pPr>
        <w:ind w:firstLineChars="150" w:firstLine="360"/>
        <w:jc w:val="center"/>
        <w:rPr>
          <w:color w:val="000000" w:themeColor="text1"/>
          <w:sz w:val="24"/>
        </w:rPr>
      </w:pPr>
      <w:r>
        <w:rPr>
          <w:noProof/>
          <w:color w:val="000000" w:themeColor="text1"/>
          <w:sz w:val="24"/>
        </w:rPr>
        <w:lastRenderedPageBreak/>
        <w:drawing>
          <wp:inline distT="0" distB="0" distL="0" distR="0">
            <wp:extent cx="2160000" cy="103648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036484"/>
                    </a:xfrm>
                    <a:prstGeom prst="rect">
                      <a:avLst/>
                    </a:prstGeom>
                    <a:noFill/>
                    <a:ln>
                      <a:noFill/>
                    </a:ln>
                  </pic:spPr>
                </pic:pic>
              </a:graphicData>
            </a:graphic>
          </wp:inline>
        </w:drawing>
      </w:r>
      <w:r w:rsidRPr="00B9689B">
        <w:rPr>
          <w:color w:val="000000" w:themeColor="text1"/>
          <w:sz w:val="24"/>
        </w:rPr>
        <w:t xml:space="preserve"> </w:t>
      </w:r>
      <w:r>
        <w:rPr>
          <w:noProof/>
          <w:color w:val="000000" w:themeColor="text1"/>
          <w:sz w:val="24"/>
        </w:rPr>
        <w:drawing>
          <wp:inline distT="0" distB="0" distL="0" distR="0">
            <wp:extent cx="1704975" cy="1008050"/>
            <wp:effectExtent l="0" t="0" r="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3438" cy="1007141"/>
                    </a:xfrm>
                    <a:prstGeom prst="rect">
                      <a:avLst/>
                    </a:prstGeom>
                    <a:noFill/>
                    <a:ln>
                      <a:noFill/>
                    </a:ln>
                  </pic:spPr>
                </pic:pic>
              </a:graphicData>
            </a:graphic>
          </wp:inline>
        </w:drawing>
      </w:r>
    </w:p>
    <w:p w:rsidR="00501487" w:rsidRDefault="00C8645A" w:rsidP="00AF2989">
      <w:pPr>
        <w:ind w:firstLineChars="150" w:firstLine="315"/>
        <w:jc w:val="center"/>
        <w:rPr>
          <w:rFonts w:hint="eastAsia"/>
          <w:color w:val="000000" w:themeColor="text1"/>
          <w:szCs w:val="21"/>
        </w:rPr>
      </w:pPr>
      <w:r w:rsidRPr="00275E4D">
        <w:rPr>
          <w:color w:val="000000" w:themeColor="text1"/>
          <w:szCs w:val="21"/>
        </w:rPr>
        <w:t>图</w:t>
      </w:r>
      <w:r w:rsidRPr="00275E4D">
        <w:rPr>
          <w:color w:val="000000" w:themeColor="text1"/>
          <w:szCs w:val="21"/>
        </w:rPr>
        <w:t xml:space="preserve">4.3.2-2  </w:t>
      </w:r>
      <w:r w:rsidR="00C06AA8" w:rsidRPr="00275E4D">
        <w:rPr>
          <w:color w:val="000000" w:themeColor="text1"/>
          <w:szCs w:val="21"/>
        </w:rPr>
        <w:t>用作排桩截水帷幕时桩位布置示意图</w:t>
      </w:r>
    </w:p>
    <w:p w:rsidR="006275D3" w:rsidRPr="00275E4D" w:rsidRDefault="006275D3" w:rsidP="00AF2989">
      <w:pPr>
        <w:ind w:firstLineChars="150" w:firstLine="315"/>
        <w:jc w:val="center"/>
        <w:rPr>
          <w:color w:val="000000" w:themeColor="text1"/>
          <w:szCs w:val="21"/>
        </w:rPr>
      </w:pPr>
      <w:r>
        <w:rPr>
          <w:rFonts w:hint="eastAsia"/>
          <w:color w:val="000000" w:themeColor="text1"/>
          <w:szCs w:val="21"/>
        </w:rPr>
        <w:t>1</w:t>
      </w:r>
      <w:r w:rsidRPr="00EC4AB9">
        <w:rPr>
          <w:color w:val="000000" w:themeColor="text1"/>
          <w:szCs w:val="21"/>
        </w:rPr>
        <w:t>——</w:t>
      </w:r>
      <w:r>
        <w:rPr>
          <w:rFonts w:hint="eastAsia"/>
          <w:color w:val="000000" w:themeColor="text1"/>
          <w:szCs w:val="21"/>
        </w:rPr>
        <w:t>排桩；</w:t>
      </w:r>
      <w:r>
        <w:rPr>
          <w:rFonts w:hint="eastAsia"/>
          <w:color w:val="000000" w:themeColor="text1"/>
          <w:szCs w:val="21"/>
        </w:rPr>
        <w:t>2</w:t>
      </w:r>
      <w:r w:rsidRPr="00EC4AB9">
        <w:rPr>
          <w:color w:val="000000" w:themeColor="text1"/>
          <w:szCs w:val="21"/>
        </w:rPr>
        <w:t>——</w:t>
      </w:r>
      <w:r>
        <w:rPr>
          <w:rFonts w:hint="eastAsia"/>
          <w:color w:val="000000" w:themeColor="text1"/>
          <w:szCs w:val="21"/>
        </w:rPr>
        <w:t>全方位高压喷射注浆桩</w:t>
      </w:r>
    </w:p>
    <w:p w:rsidR="00F63E9D" w:rsidRPr="00275E4D" w:rsidRDefault="0031006D" w:rsidP="006422D4">
      <w:pPr>
        <w:ind w:firstLineChars="150" w:firstLine="361"/>
        <w:rPr>
          <w:color w:val="000000" w:themeColor="text1"/>
          <w:sz w:val="24"/>
        </w:rPr>
      </w:pPr>
      <w:r w:rsidRPr="006422D4">
        <w:rPr>
          <w:b/>
          <w:color w:val="000000" w:themeColor="text1"/>
          <w:sz w:val="24"/>
        </w:rPr>
        <w:t>3</w:t>
      </w:r>
      <w:r w:rsidRPr="00275E4D">
        <w:rPr>
          <w:color w:val="000000" w:themeColor="text1"/>
          <w:sz w:val="24"/>
        </w:rPr>
        <w:t xml:space="preserve">  </w:t>
      </w:r>
      <w:r w:rsidR="009117BA" w:rsidRPr="00275E4D">
        <w:rPr>
          <w:color w:val="000000" w:themeColor="text1"/>
          <w:sz w:val="24"/>
        </w:rPr>
        <w:t>当</w:t>
      </w:r>
      <w:r w:rsidR="009117BA" w:rsidRPr="00275E4D">
        <w:rPr>
          <w:bCs/>
          <w:color w:val="000000" w:themeColor="text1"/>
          <w:sz w:val="24"/>
        </w:rPr>
        <w:t>全方位高压喷射注浆内插芯材</w:t>
      </w:r>
      <w:r w:rsidR="009117BA" w:rsidRPr="00275E4D">
        <w:rPr>
          <w:color w:val="000000" w:themeColor="text1"/>
          <w:sz w:val="24"/>
        </w:rPr>
        <w:t>作为围护结构时，宜采用先插法施工，</w:t>
      </w:r>
      <w:proofErr w:type="gramStart"/>
      <w:r w:rsidR="009117BA" w:rsidRPr="00275E4D">
        <w:rPr>
          <w:color w:val="000000" w:themeColor="text1"/>
          <w:sz w:val="24"/>
        </w:rPr>
        <w:t>摆喷角度</w:t>
      </w:r>
      <w:proofErr w:type="gramEnd"/>
      <w:r w:rsidR="009117BA" w:rsidRPr="00275E4D">
        <w:rPr>
          <w:color w:val="000000" w:themeColor="text1"/>
          <w:sz w:val="24"/>
        </w:rPr>
        <w:t>不宜小于</w:t>
      </w:r>
      <w:r w:rsidR="009117BA" w:rsidRPr="00275E4D">
        <w:rPr>
          <w:color w:val="000000" w:themeColor="text1"/>
          <w:sz w:val="24"/>
        </w:rPr>
        <w:t>120°</w:t>
      </w:r>
      <w:r w:rsidR="009117BA" w:rsidRPr="00275E4D">
        <w:rPr>
          <w:color w:val="000000" w:themeColor="text1"/>
          <w:sz w:val="24"/>
        </w:rPr>
        <w:t>，</w:t>
      </w:r>
      <w:proofErr w:type="gramStart"/>
      <w:r w:rsidR="009117BA" w:rsidRPr="00275E4D">
        <w:rPr>
          <w:color w:val="000000" w:themeColor="text1"/>
          <w:sz w:val="24"/>
        </w:rPr>
        <w:t>其桩心间距</w:t>
      </w:r>
      <w:proofErr w:type="gramEnd"/>
      <w:r w:rsidR="009117BA" w:rsidRPr="00275E4D">
        <w:rPr>
          <w:color w:val="000000" w:themeColor="text1"/>
          <w:sz w:val="24"/>
        </w:rPr>
        <w:t>应与芯材中心间距一致</w:t>
      </w:r>
      <w:r w:rsidR="00AF1B13">
        <w:rPr>
          <w:rFonts w:hint="eastAsia"/>
          <w:color w:val="000000" w:themeColor="text1"/>
          <w:sz w:val="24"/>
        </w:rPr>
        <w:t>（图</w:t>
      </w:r>
      <w:r w:rsidR="00AF1B13">
        <w:rPr>
          <w:rFonts w:hint="eastAsia"/>
          <w:color w:val="000000" w:themeColor="text1"/>
          <w:sz w:val="24"/>
        </w:rPr>
        <w:t>4.3.2-3</w:t>
      </w:r>
      <w:r w:rsidR="00AF1B13">
        <w:rPr>
          <w:rFonts w:hint="eastAsia"/>
          <w:color w:val="000000" w:themeColor="text1"/>
          <w:sz w:val="24"/>
        </w:rPr>
        <w:t>）</w:t>
      </w:r>
      <w:r w:rsidR="009117BA" w:rsidRPr="00275E4D">
        <w:rPr>
          <w:color w:val="000000" w:themeColor="text1"/>
          <w:sz w:val="24"/>
        </w:rPr>
        <w:t>。</w:t>
      </w:r>
    </w:p>
    <w:p w:rsidR="00C06AA8" w:rsidRPr="00275E4D" w:rsidRDefault="00B9689B" w:rsidP="00B9689B">
      <w:pPr>
        <w:ind w:firstLineChars="150" w:firstLine="360"/>
        <w:jc w:val="center"/>
        <w:rPr>
          <w:color w:val="000000" w:themeColor="text1"/>
          <w:sz w:val="24"/>
        </w:rPr>
      </w:pPr>
      <w:r>
        <w:rPr>
          <w:noProof/>
          <w:color w:val="000000" w:themeColor="text1"/>
          <w:sz w:val="24"/>
        </w:rPr>
        <w:drawing>
          <wp:inline distT="0" distB="0" distL="0" distR="0">
            <wp:extent cx="2088000" cy="1003011"/>
            <wp:effectExtent l="0" t="0" r="7620" b="698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8000" cy="1003011"/>
                    </a:xfrm>
                    <a:prstGeom prst="rect">
                      <a:avLst/>
                    </a:prstGeom>
                    <a:noFill/>
                    <a:ln>
                      <a:noFill/>
                    </a:ln>
                  </pic:spPr>
                </pic:pic>
              </a:graphicData>
            </a:graphic>
          </wp:inline>
        </w:drawing>
      </w:r>
      <w:r w:rsidRPr="00B9689B">
        <w:rPr>
          <w:color w:val="000000" w:themeColor="text1"/>
          <w:sz w:val="24"/>
        </w:rPr>
        <w:t xml:space="preserve"> </w:t>
      </w:r>
      <w:r>
        <w:rPr>
          <w:noProof/>
          <w:color w:val="000000" w:themeColor="text1"/>
          <w:sz w:val="24"/>
        </w:rPr>
        <w:drawing>
          <wp:inline distT="0" distB="0" distL="0" distR="0">
            <wp:extent cx="1800000" cy="1027587"/>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027587"/>
                    </a:xfrm>
                    <a:prstGeom prst="rect">
                      <a:avLst/>
                    </a:prstGeom>
                    <a:noFill/>
                    <a:ln>
                      <a:noFill/>
                    </a:ln>
                  </pic:spPr>
                </pic:pic>
              </a:graphicData>
            </a:graphic>
          </wp:inline>
        </w:drawing>
      </w:r>
    </w:p>
    <w:p w:rsidR="00172618" w:rsidRDefault="00C8645A" w:rsidP="00AF2989">
      <w:pPr>
        <w:ind w:firstLineChars="150" w:firstLine="315"/>
        <w:jc w:val="center"/>
        <w:rPr>
          <w:rFonts w:hint="eastAsia"/>
          <w:color w:val="000000" w:themeColor="text1"/>
          <w:szCs w:val="21"/>
        </w:rPr>
      </w:pPr>
      <w:r w:rsidRPr="00275E4D">
        <w:rPr>
          <w:color w:val="000000" w:themeColor="text1"/>
          <w:szCs w:val="21"/>
        </w:rPr>
        <w:t>图</w:t>
      </w:r>
      <w:r w:rsidRPr="00275E4D">
        <w:rPr>
          <w:color w:val="000000" w:themeColor="text1"/>
          <w:szCs w:val="21"/>
        </w:rPr>
        <w:t xml:space="preserve">4.3.2-3  </w:t>
      </w:r>
      <w:r w:rsidR="00172618" w:rsidRPr="00275E4D">
        <w:rPr>
          <w:color w:val="000000" w:themeColor="text1"/>
          <w:szCs w:val="21"/>
        </w:rPr>
        <w:t>用作围护结构时桩位布置示意图</w:t>
      </w:r>
    </w:p>
    <w:p w:rsidR="00B9689B" w:rsidRPr="00275E4D" w:rsidRDefault="00B9689B" w:rsidP="00B9689B">
      <w:pPr>
        <w:ind w:firstLineChars="150" w:firstLine="315"/>
        <w:jc w:val="center"/>
        <w:rPr>
          <w:color w:val="000000" w:themeColor="text1"/>
          <w:szCs w:val="21"/>
        </w:rPr>
      </w:pPr>
      <w:r>
        <w:rPr>
          <w:rFonts w:hint="eastAsia"/>
          <w:color w:val="000000" w:themeColor="text1"/>
          <w:szCs w:val="21"/>
        </w:rPr>
        <w:t>1</w:t>
      </w:r>
      <w:r w:rsidRPr="00EC4AB9">
        <w:rPr>
          <w:color w:val="000000" w:themeColor="text1"/>
          <w:szCs w:val="21"/>
        </w:rPr>
        <w:t>——</w:t>
      </w:r>
      <w:r>
        <w:rPr>
          <w:rFonts w:hint="eastAsia"/>
          <w:color w:val="000000" w:themeColor="text1"/>
          <w:szCs w:val="21"/>
        </w:rPr>
        <w:t>芯材</w:t>
      </w:r>
      <w:r>
        <w:rPr>
          <w:rFonts w:hint="eastAsia"/>
          <w:color w:val="000000" w:themeColor="text1"/>
          <w:szCs w:val="21"/>
        </w:rPr>
        <w:t>；</w:t>
      </w:r>
      <w:r>
        <w:rPr>
          <w:rFonts w:hint="eastAsia"/>
          <w:color w:val="000000" w:themeColor="text1"/>
          <w:szCs w:val="21"/>
        </w:rPr>
        <w:t>2</w:t>
      </w:r>
      <w:r w:rsidRPr="00EC4AB9">
        <w:rPr>
          <w:color w:val="000000" w:themeColor="text1"/>
          <w:szCs w:val="21"/>
        </w:rPr>
        <w:t>——</w:t>
      </w:r>
      <w:r>
        <w:rPr>
          <w:rFonts w:hint="eastAsia"/>
          <w:color w:val="000000" w:themeColor="text1"/>
          <w:szCs w:val="21"/>
        </w:rPr>
        <w:t>全方位高压喷射注浆桩</w:t>
      </w:r>
    </w:p>
    <w:p w:rsidR="00B45C8A" w:rsidRPr="00275E4D" w:rsidRDefault="00B45C8A" w:rsidP="00AF2989">
      <w:pPr>
        <w:rPr>
          <w:color w:val="000000" w:themeColor="text1"/>
          <w:sz w:val="24"/>
        </w:rPr>
      </w:pPr>
      <w:r w:rsidRPr="00275E4D">
        <w:rPr>
          <w:b/>
          <w:color w:val="000000" w:themeColor="text1"/>
          <w:sz w:val="24"/>
        </w:rPr>
        <w:t xml:space="preserve">4.3.3 </w:t>
      </w:r>
      <w:r w:rsidRPr="00275E4D">
        <w:rPr>
          <w:bCs/>
          <w:color w:val="000000" w:themeColor="text1"/>
          <w:sz w:val="24"/>
        </w:rPr>
        <w:t xml:space="preserve"> </w:t>
      </w:r>
      <w:r w:rsidR="00A0655C" w:rsidRPr="00275E4D">
        <w:rPr>
          <w:bCs/>
          <w:color w:val="000000" w:themeColor="text1"/>
          <w:sz w:val="24"/>
        </w:rPr>
        <w:t>全方位高压喷射注浆内插芯材</w:t>
      </w:r>
      <w:r w:rsidRPr="00275E4D">
        <w:rPr>
          <w:color w:val="000000" w:themeColor="text1"/>
          <w:sz w:val="24"/>
        </w:rPr>
        <w:t>应符合下列规定：</w:t>
      </w:r>
      <w:r w:rsidRPr="00275E4D">
        <w:rPr>
          <w:color w:val="000000" w:themeColor="text1"/>
          <w:sz w:val="24"/>
        </w:rPr>
        <w:t xml:space="preserve"> </w:t>
      </w:r>
    </w:p>
    <w:p w:rsidR="00B45C8A" w:rsidRPr="00275E4D" w:rsidRDefault="00B45C8A" w:rsidP="00AF2989">
      <w:pPr>
        <w:ind w:firstLineChars="150" w:firstLine="361"/>
        <w:rPr>
          <w:color w:val="000000" w:themeColor="text1"/>
          <w:sz w:val="24"/>
        </w:rPr>
      </w:pPr>
      <w:r w:rsidRPr="00275E4D">
        <w:rPr>
          <w:b/>
          <w:color w:val="000000" w:themeColor="text1"/>
          <w:sz w:val="24"/>
        </w:rPr>
        <w:t xml:space="preserve">1  </w:t>
      </w:r>
      <w:r w:rsidR="00A0655C" w:rsidRPr="00275E4D">
        <w:rPr>
          <w:color w:val="000000" w:themeColor="text1"/>
          <w:sz w:val="24"/>
        </w:rPr>
        <w:t>桩</w:t>
      </w:r>
      <w:r w:rsidRPr="00275E4D">
        <w:rPr>
          <w:color w:val="000000" w:themeColor="text1"/>
          <w:sz w:val="24"/>
        </w:rPr>
        <w:t>体深度宜比芯材的插入深度深</w:t>
      </w:r>
      <w:r w:rsidR="002C651A" w:rsidRPr="00275E4D">
        <w:rPr>
          <w:color w:val="000000" w:themeColor="text1"/>
          <w:sz w:val="24"/>
        </w:rPr>
        <w:t>500m</w:t>
      </w:r>
      <w:r w:rsidRPr="00275E4D">
        <w:rPr>
          <w:color w:val="000000" w:themeColor="text1"/>
          <w:sz w:val="24"/>
        </w:rPr>
        <w:t>m</w:t>
      </w:r>
      <w:r w:rsidRPr="00275E4D">
        <w:rPr>
          <w:color w:val="000000" w:themeColor="text1"/>
          <w:sz w:val="24"/>
        </w:rPr>
        <w:t>～</w:t>
      </w:r>
      <w:r w:rsidRPr="00275E4D">
        <w:rPr>
          <w:color w:val="000000" w:themeColor="text1"/>
          <w:sz w:val="24"/>
        </w:rPr>
        <w:t>1</w:t>
      </w:r>
      <w:r w:rsidR="002C651A" w:rsidRPr="00275E4D">
        <w:rPr>
          <w:color w:val="000000" w:themeColor="text1"/>
          <w:sz w:val="24"/>
        </w:rPr>
        <w:t>000m</w:t>
      </w:r>
      <w:r w:rsidRPr="00275E4D">
        <w:rPr>
          <w:color w:val="000000" w:themeColor="text1"/>
          <w:sz w:val="24"/>
        </w:rPr>
        <w:t>m</w:t>
      </w:r>
      <w:r w:rsidRPr="00275E4D">
        <w:rPr>
          <w:color w:val="000000" w:themeColor="text1"/>
          <w:sz w:val="24"/>
        </w:rPr>
        <w:t>；</w:t>
      </w:r>
    </w:p>
    <w:p w:rsidR="00B45C8A" w:rsidRPr="00275E4D" w:rsidRDefault="00B45C8A" w:rsidP="00AF2989">
      <w:pPr>
        <w:ind w:firstLineChars="150" w:firstLine="361"/>
        <w:rPr>
          <w:color w:val="000000" w:themeColor="text1"/>
          <w:sz w:val="24"/>
        </w:rPr>
      </w:pPr>
      <w:r w:rsidRPr="00275E4D">
        <w:rPr>
          <w:b/>
          <w:color w:val="000000" w:themeColor="text1"/>
          <w:sz w:val="24"/>
        </w:rPr>
        <w:t xml:space="preserve">2  </w:t>
      </w:r>
      <w:r w:rsidRPr="00275E4D">
        <w:rPr>
          <w:color w:val="000000" w:themeColor="text1"/>
          <w:sz w:val="24"/>
        </w:rPr>
        <w:t>芯材宜等间距布置，且相邻芯材的净距不宜小于</w:t>
      </w:r>
      <w:r w:rsidR="009117BA" w:rsidRPr="00275E4D">
        <w:rPr>
          <w:color w:val="000000" w:themeColor="text1"/>
          <w:sz w:val="24"/>
        </w:rPr>
        <w:t>10</w:t>
      </w:r>
      <w:r w:rsidRPr="00275E4D">
        <w:rPr>
          <w:color w:val="000000" w:themeColor="text1"/>
          <w:sz w:val="24"/>
        </w:rPr>
        <w:t>00mm</w:t>
      </w:r>
      <w:r w:rsidRPr="00275E4D">
        <w:rPr>
          <w:color w:val="000000" w:themeColor="text1"/>
          <w:sz w:val="24"/>
        </w:rPr>
        <w:t>；</w:t>
      </w:r>
    </w:p>
    <w:p w:rsidR="00B45C8A" w:rsidRPr="00275E4D" w:rsidRDefault="00B45C8A" w:rsidP="00AF2989">
      <w:pPr>
        <w:ind w:firstLineChars="150" w:firstLine="361"/>
        <w:rPr>
          <w:color w:val="000000" w:themeColor="text1"/>
          <w:sz w:val="24"/>
        </w:rPr>
      </w:pPr>
      <w:r w:rsidRPr="00275E4D">
        <w:rPr>
          <w:b/>
          <w:color w:val="000000" w:themeColor="text1"/>
          <w:sz w:val="24"/>
        </w:rPr>
        <w:t xml:space="preserve">3  </w:t>
      </w:r>
      <w:r w:rsidRPr="00275E4D">
        <w:rPr>
          <w:color w:val="000000" w:themeColor="text1"/>
          <w:sz w:val="24"/>
        </w:rPr>
        <w:t>芯材垂直于基坑边线平面定位偏差不应大于</w:t>
      </w:r>
      <w:r w:rsidRPr="00275E4D">
        <w:rPr>
          <w:color w:val="000000" w:themeColor="text1"/>
          <w:sz w:val="24"/>
        </w:rPr>
        <w:t>10mm</w:t>
      </w:r>
      <w:r w:rsidRPr="00275E4D">
        <w:rPr>
          <w:color w:val="000000" w:themeColor="text1"/>
          <w:sz w:val="24"/>
        </w:rPr>
        <w:t>，平行于基坑边线平面定位偏差不应大于</w:t>
      </w:r>
      <w:r w:rsidRPr="00275E4D">
        <w:rPr>
          <w:color w:val="000000" w:themeColor="text1"/>
          <w:sz w:val="24"/>
        </w:rPr>
        <w:t>20mm</w:t>
      </w:r>
      <w:r w:rsidRPr="00275E4D">
        <w:rPr>
          <w:color w:val="000000" w:themeColor="text1"/>
          <w:sz w:val="24"/>
        </w:rPr>
        <w:t>。</w:t>
      </w:r>
    </w:p>
    <w:p w:rsidR="00B45C8A" w:rsidRPr="00275E4D" w:rsidRDefault="00B45C8A" w:rsidP="00AF2989">
      <w:pPr>
        <w:ind w:firstLineChars="150" w:firstLine="361"/>
        <w:rPr>
          <w:color w:val="000000" w:themeColor="text1"/>
          <w:sz w:val="24"/>
        </w:rPr>
      </w:pPr>
      <w:r w:rsidRPr="00275E4D">
        <w:rPr>
          <w:b/>
          <w:color w:val="000000" w:themeColor="text1"/>
          <w:sz w:val="24"/>
        </w:rPr>
        <w:t xml:space="preserve">4  </w:t>
      </w:r>
      <w:r w:rsidRPr="00275E4D">
        <w:rPr>
          <w:color w:val="000000" w:themeColor="text1"/>
          <w:sz w:val="24"/>
        </w:rPr>
        <w:t>芯材在平面内和平面外的垂直度偏差均不应大于</w:t>
      </w:r>
      <w:r w:rsidRPr="00275E4D">
        <w:rPr>
          <w:color w:val="000000" w:themeColor="text1"/>
          <w:sz w:val="24"/>
        </w:rPr>
        <w:t>1/</w:t>
      </w:r>
      <w:r w:rsidR="00FB720D" w:rsidRPr="00275E4D">
        <w:rPr>
          <w:color w:val="000000" w:themeColor="text1"/>
          <w:sz w:val="24"/>
        </w:rPr>
        <w:t>1</w:t>
      </w:r>
      <w:r w:rsidRPr="00275E4D">
        <w:rPr>
          <w:color w:val="000000" w:themeColor="text1"/>
          <w:sz w:val="24"/>
        </w:rPr>
        <w:t>50</w:t>
      </w:r>
      <w:r w:rsidRPr="00275E4D">
        <w:rPr>
          <w:color w:val="000000" w:themeColor="text1"/>
          <w:sz w:val="24"/>
        </w:rPr>
        <w:t>。</w:t>
      </w:r>
    </w:p>
    <w:p w:rsidR="00B45C8A" w:rsidRPr="00275E4D" w:rsidRDefault="00172618" w:rsidP="00AF2989">
      <w:pPr>
        <w:ind w:firstLineChars="150" w:firstLine="361"/>
        <w:rPr>
          <w:color w:val="000000" w:themeColor="text1"/>
          <w:sz w:val="24"/>
        </w:rPr>
      </w:pPr>
      <w:r w:rsidRPr="00275E4D">
        <w:rPr>
          <w:b/>
          <w:color w:val="000000" w:themeColor="text1"/>
          <w:sz w:val="24"/>
        </w:rPr>
        <w:t>5</w:t>
      </w:r>
      <w:r w:rsidR="00B45C8A" w:rsidRPr="00275E4D">
        <w:rPr>
          <w:b/>
          <w:color w:val="000000" w:themeColor="text1"/>
          <w:sz w:val="24"/>
        </w:rPr>
        <w:t xml:space="preserve">  </w:t>
      </w:r>
      <w:r w:rsidR="00B45C8A" w:rsidRPr="00275E4D">
        <w:rPr>
          <w:color w:val="000000" w:themeColor="text1"/>
          <w:sz w:val="24"/>
        </w:rPr>
        <w:t>单根芯材连接接头的位置应避免设在支撑位置或开挖面附近等构件受力较大处；相邻芯材的接头竖向位置</w:t>
      </w:r>
      <w:proofErr w:type="gramStart"/>
      <w:r w:rsidR="00B45C8A" w:rsidRPr="00275E4D">
        <w:rPr>
          <w:color w:val="000000" w:themeColor="text1"/>
          <w:sz w:val="24"/>
        </w:rPr>
        <w:t>宜相互</w:t>
      </w:r>
      <w:proofErr w:type="gramEnd"/>
      <w:r w:rsidR="00B45C8A" w:rsidRPr="00275E4D">
        <w:rPr>
          <w:color w:val="000000" w:themeColor="text1"/>
          <w:sz w:val="24"/>
        </w:rPr>
        <w:t>错开，错开距离不宜小于</w:t>
      </w:r>
      <w:r w:rsidR="00B45C8A" w:rsidRPr="00275E4D">
        <w:rPr>
          <w:color w:val="000000" w:themeColor="text1"/>
          <w:sz w:val="24"/>
        </w:rPr>
        <w:t>1m</w:t>
      </w:r>
      <w:r w:rsidR="00B45C8A" w:rsidRPr="00275E4D">
        <w:rPr>
          <w:color w:val="000000" w:themeColor="text1"/>
          <w:sz w:val="24"/>
        </w:rPr>
        <w:t>，且接头距离基坑底面不宜小于</w:t>
      </w:r>
      <w:r w:rsidR="00B45C8A" w:rsidRPr="00275E4D">
        <w:rPr>
          <w:color w:val="000000" w:themeColor="text1"/>
          <w:sz w:val="24"/>
        </w:rPr>
        <w:t>2m</w:t>
      </w:r>
      <w:r w:rsidR="00B45C8A" w:rsidRPr="00275E4D">
        <w:rPr>
          <w:color w:val="000000" w:themeColor="text1"/>
          <w:sz w:val="24"/>
        </w:rPr>
        <w:t>。</w:t>
      </w:r>
    </w:p>
    <w:p w:rsidR="009A303B" w:rsidRPr="00275E4D" w:rsidRDefault="009A303B" w:rsidP="00AF2989">
      <w:pPr>
        <w:pStyle w:val="Style1"/>
        <w:ind w:firstLineChars="0" w:firstLine="0"/>
        <w:jc w:val="left"/>
        <w:rPr>
          <w:color w:val="000000" w:themeColor="text1"/>
          <w:sz w:val="24"/>
        </w:rPr>
      </w:pPr>
      <w:r w:rsidRPr="00275E4D">
        <w:rPr>
          <w:b/>
          <w:color w:val="000000" w:themeColor="text1"/>
          <w:sz w:val="24"/>
          <w:szCs w:val="24"/>
        </w:rPr>
        <w:t>4.3.</w:t>
      </w:r>
      <w:r w:rsidR="001909D0" w:rsidRPr="00275E4D">
        <w:rPr>
          <w:b/>
          <w:color w:val="000000" w:themeColor="text1"/>
          <w:sz w:val="24"/>
          <w:szCs w:val="24"/>
        </w:rPr>
        <w:t>4</w:t>
      </w:r>
      <w:r w:rsidRPr="00275E4D">
        <w:rPr>
          <w:color w:val="000000" w:themeColor="text1"/>
          <w:sz w:val="24"/>
        </w:rPr>
        <w:t xml:space="preserve">  </w:t>
      </w:r>
      <w:proofErr w:type="gramStart"/>
      <w:r w:rsidR="002A0FA8" w:rsidRPr="00275E4D">
        <w:rPr>
          <w:color w:val="000000" w:themeColor="text1"/>
          <w:sz w:val="24"/>
        </w:rPr>
        <w:t>桩间搭</w:t>
      </w:r>
      <w:proofErr w:type="gramEnd"/>
      <w:r w:rsidR="002A0FA8" w:rsidRPr="00275E4D">
        <w:rPr>
          <w:color w:val="000000" w:themeColor="text1"/>
          <w:sz w:val="24"/>
        </w:rPr>
        <w:t>接应充分考虑成桩直径、土体不均匀性、成孔精度、加固土有效厚度等因素。</w:t>
      </w:r>
      <w:r w:rsidRPr="00275E4D">
        <w:rPr>
          <w:color w:val="000000" w:themeColor="text1"/>
          <w:sz w:val="24"/>
        </w:rPr>
        <w:t>有止水要求时，</w:t>
      </w:r>
      <w:proofErr w:type="gramStart"/>
      <w:r w:rsidRPr="00275E4D">
        <w:rPr>
          <w:color w:val="000000" w:themeColor="text1"/>
          <w:sz w:val="24"/>
        </w:rPr>
        <w:t>桩间搭接</w:t>
      </w:r>
      <w:proofErr w:type="gramEnd"/>
      <w:r w:rsidRPr="00275E4D">
        <w:rPr>
          <w:color w:val="000000" w:themeColor="text1"/>
          <w:sz w:val="24"/>
        </w:rPr>
        <w:t>不应小于</w:t>
      </w:r>
      <w:r w:rsidRPr="00275E4D">
        <w:rPr>
          <w:color w:val="000000" w:themeColor="text1"/>
          <w:sz w:val="24"/>
        </w:rPr>
        <w:t>300mm</w:t>
      </w:r>
      <w:r w:rsidRPr="00275E4D">
        <w:rPr>
          <w:color w:val="000000" w:themeColor="text1"/>
          <w:sz w:val="24"/>
        </w:rPr>
        <w:t>。</w:t>
      </w:r>
    </w:p>
    <w:p w:rsidR="00D632A5" w:rsidRPr="00275E4D" w:rsidRDefault="00D632A5" w:rsidP="00AF2989">
      <w:pPr>
        <w:pStyle w:val="Style1"/>
        <w:ind w:firstLineChars="0" w:firstLine="0"/>
        <w:jc w:val="left"/>
        <w:rPr>
          <w:color w:val="000000" w:themeColor="text1"/>
          <w:sz w:val="24"/>
        </w:rPr>
      </w:pPr>
      <w:r w:rsidRPr="00275E4D">
        <w:rPr>
          <w:b/>
          <w:color w:val="000000" w:themeColor="text1"/>
          <w:sz w:val="24"/>
          <w:szCs w:val="24"/>
        </w:rPr>
        <w:t>4.3.</w:t>
      </w:r>
      <w:r w:rsidR="001909D0" w:rsidRPr="00275E4D">
        <w:rPr>
          <w:b/>
          <w:color w:val="000000" w:themeColor="text1"/>
          <w:sz w:val="24"/>
          <w:szCs w:val="24"/>
        </w:rPr>
        <w:t>5</w:t>
      </w:r>
      <w:r w:rsidRPr="00275E4D">
        <w:rPr>
          <w:b/>
          <w:color w:val="000000" w:themeColor="text1"/>
          <w:sz w:val="24"/>
          <w:szCs w:val="24"/>
        </w:rPr>
        <w:t xml:space="preserve">  </w:t>
      </w:r>
      <w:r w:rsidRPr="00275E4D">
        <w:rPr>
          <w:color w:val="000000" w:themeColor="text1"/>
          <w:sz w:val="24"/>
        </w:rPr>
        <w:t>成</w:t>
      </w:r>
      <w:proofErr w:type="gramStart"/>
      <w:r w:rsidRPr="00275E4D">
        <w:rPr>
          <w:color w:val="000000" w:themeColor="text1"/>
          <w:sz w:val="24"/>
        </w:rPr>
        <w:t>桩方向</w:t>
      </w:r>
      <w:proofErr w:type="gramEnd"/>
      <w:r w:rsidRPr="00275E4D">
        <w:rPr>
          <w:color w:val="000000" w:themeColor="text1"/>
          <w:sz w:val="24"/>
        </w:rPr>
        <w:t>为水平方向或倾斜角度大于等于</w:t>
      </w:r>
      <w:r w:rsidRPr="00275E4D">
        <w:rPr>
          <w:color w:val="000000" w:themeColor="text1"/>
          <w:sz w:val="24"/>
        </w:rPr>
        <w:t>30°</w:t>
      </w:r>
      <w:r w:rsidRPr="00275E4D">
        <w:rPr>
          <w:color w:val="000000" w:themeColor="text1"/>
          <w:sz w:val="24"/>
        </w:rPr>
        <w:t>时，宜采用</w:t>
      </w:r>
      <w:proofErr w:type="gramStart"/>
      <w:r w:rsidR="003B63D8" w:rsidRPr="00275E4D">
        <w:rPr>
          <w:color w:val="000000" w:themeColor="text1"/>
          <w:sz w:val="24"/>
        </w:rPr>
        <w:t>摆喷角度</w:t>
      </w:r>
      <w:proofErr w:type="gramEnd"/>
      <w:r w:rsidRPr="00275E4D">
        <w:rPr>
          <w:color w:val="000000" w:themeColor="text1"/>
          <w:sz w:val="24"/>
        </w:rPr>
        <w:t>不大于</w:t>
      </w:r>
      <w:r w:rsidRPr="00275E4D">
        <w:rPr>
          <w:color w:val="000000" w:themeColor="text1"/>
          <w:sz w:val="24"/>
        </w:rPr>
        <w:t>180°</w:t>
      </w:r>
      <w:r w:rsidRPr="00275E4D">
        <w:rPr>
          <w:color w:val="000000" w:themeColor="text1"/>
          <w:sz w:val="24"/>
        </w:rPr>
        <w:t>向下喷射成桩形式，有特殊要求时可采用不带同轴高压空气的全圆成桩形式。</w:t>
      </w:r>
    </w:p>
    <w:p w:rsidR="00D632A5" w:rsidRPr="00275E4D" w:rsidRDefault="002A0FA8" w:rsidP="00AF2989">
      <w:pPr>
        <w:pStyle w:val="Style1"/>
        <w:ind w:firstLineChars="0" w:firstLine="0"/>
        <w:jc w:val="left"/>
        <w:rPr>
          <w:color w:val="000000" w:themeColor="text1"/>
          <w:sz w:val="24"/>
        </w:rPr>
      </w:pPr>
      <w:r w:rsidRPr="00275E4D">
        <w:rPr>
          <w:b/>
          <w:color w:val="000000" w:themeColor="text1"/>
          <w:sz w:val="24"/>
        </w:rPr>
        <w:t>4.3.</w:t>
      </w:r>
      <w:r w:rsidR="001909D0" w:rsidRPr="00275E4D">
        <w:rPr>
          <w:b/>
          <w:color w:val="000000" w:themeColor="text1"/>
          <w:sz w:val="24"/>
        </w:rPr>
        <w:t>6</w:t>
      </w:r>
      <w:r w:rsidRPr="00275E4D">
        <w:rPr>
          <w:b/>
          <w:color w:val="000000" w:themeColor="text1"/>
          <w:sz w:val="24"/>
        </w:rPr>
        <w:t xml:space="preserve"> </w:t>
      </w:r>
      <w:r w:rsidRPr="00275E4D">
        <w:rPr>
          <w:color w:val="000000" w:themeColor="text1"/>
          <w:sz w:val="24"/>
        </w:rPr>
        <w:t xml:space="preserve"> </w:t>
      </w:r>
      <w:r w:rsidR="009A303B" w:rsidRPr="00275E4D">
        <w:rPr>
          <w:color w:val="000000" w:themeColor="text1"/>
          <w:sz w:val="24"/>
        </w:rPr>
        <w:t>成</w:t>
      </w:r>
      <w:proofErr w:type="gramStart"/>
      <w:r w:rsidR="009A303B" w:rsidRPr="00275E4D">
        <w:rPr>
          <w:color w:val="000000" w:themeColor="text1"/>
          <w:sz w:val="24"/>
        </w:rPr>
        <w:t>桩方向</w:t>
      </w:r>
      <w:proofErr w:type="gramEnd"/>
      <w:r w:rsidR="009A303B" w:rsidRPr="00275E4D">
        <w:rPr>
          <w:color w:val="000000" w:themeColor="text1"/>
          <w:sz w:val="24"/>
        </w:rPr>
        <w:t>为水平方向</w:t>
      </w:r>
      <w:r w:rsidR="00D632A5" w:rsidRPr="00275E4D">
        <w:rPr>
          <w:color w:val="000000" w:themeColor="text1"/>
          <w:sz w:val="24"/>
        </w:rPr>
        <w:t>时应符合下列规定：</w:t>
      </w:r>
    </w:p>
    <w:p w:rsidR="001D7074" w:rsidRPr="00615BB5" w:rsidRDefault="00D632A5" w:rsidP="00615BB5">
      <w:pPr>
        <w:ind w:firstLineChars="150" w:firstLine="361"/>
        <w:rPr>
          <w:rFonts w:ascii="宋体" w:hAnsi="宋体" w:cs="宋体"/>
          <w:kern w:val="0"/>
          <w:sz w:val="24"/>
        </w:rPr>
      </w:pPr>
      <w:r w:rsidRPr="00275E4D">
        <w:rPr>
          <w:b/>
          <w:color w:val="000000" w:themeColor="text1"/>
          <w:sz w:val="24"/>
        </w:rPr>
        <w:t xml:space="preserve">1  </w:t>
      </w:r>
      <w:proofErr w:type="gramStart"/>
      <w:r w:rsidR="00615BB5" w:rsidRPr="00615BB5">
        <w:rPr>
          <w:rFonts w:ascii="宋体" w:hAnsi="宋体" w:cs="宋体"/>
          <w:kern w:val="0"/>
          <w:sz w:val="24"/>
        </w:rPr>
        <w:t>加固区</w:t>
      </w:r>
      <w:proofErr w:type="gramEnd"/>
      <w:r w:rsidR="00615BB5" w:rsidRPr="00615BB5">
        <w:rPr>
          <w:rFonts w:ascii="宋体" w:hAnsi="宋体" w:cs="宋体"/>
          <w:kern w:val="0"/>
          <w:sz w:val="24"/>
        </w:rPr>
        <w:t>范围应结合工作井尺寸和设备限界设计</w:t>
      </w:r>
      <w:r w:rsidR="00615BB5">
        <w:rPr>
          <w:rFonts w:hint="eastAsia"/>
          <w:color w:val="000000" w:themeColor="text1"/>
          <w:sz w:val="24"/>
        </w:rPr>
        <w:t>；</w:t>
      </w:r>
    </w:p>
    <w:p w:rsidR="001D7074" w:rsidRPr="00275E4D" w:rsidRDefault="00D632A5" w:rsidP="00AF2989">
      <w:pPr>
        <w:ind w:firstLineChars="150" w:firstLine="361"/>
        <w:rPr>
          <w:color w:val="000000" w:themeColor="text1"/>
          <w:sz w:val="24"/>
        </w:rPr>
      </w:pPr>
      <w:r w:rsidRPr="00275E4D">
        <w:rPr>
          <w:b/>
          <w:color w:val="000000" w:themeColor="text1"/>
          <w:sz w:val="24"/>
        </w:rPr>
        <w:t xml:space="preserve">2  </w:t>
      </w:r>
      <w:r w:rsidR="001D7074" w:rsidRPr="00275E4D">
        <w:rPr>
          <w:color w:val="000000" w:themeColor="text1"/>
          <w:sz w:val="24"/>
        </w:rPr>
        <w:t>覆土厚度不宜小于</w:t>
      </w:r>
      <w:r w:rsidR="001D7074" w:rsidRPr="00275E4D">
        <w:rPr>
          <w:color w:val="000000" w:themeColor="text1"/>
          <w:sz w:val="24"/>
        </w:rPr>
        <w:t>1500mm</w:t>
      </w:r>
      <w:r w:rsidR="001D7074" w:rsidRPr="00275E4D">
        <w:rPr>
          <w:color w:val="000000" w:themeColor="text1"/>
          <w:sz w:val="24"/>
        </w:rPr>
        <w:t>。</w:t>
      </w:r>
    </w:p>
    <w:p w:rsidR="002A0FA8" w:rsidRPr="00275E4D" w:rsidRDefault="002A0FA8" w:rsidP="00AF2989">
      <w:pPr>
        <w:pStyle w:val="Style1"/>
        <w:ind w:firstLineChars="0" w:firstLine="0"/>
        <w:jc w:val="left"/>
        <w:rPr>
          <w:color w:val="000000" w:themeColor="text1"/>
          <w:sz w:val="24"/>
          <w:szCs w:val="22"/>
        </w:rPr>
      </w:pPr>
    </w:p>
    <w:p w:rsidR="009A0486" w:rsidRPr="00275E4D" w:rsidRDefault="009A0486" w:rsidP="00AF2989">
      <w:pPr>
        <w:ind w:firstLineChars="200" w:firstLine="420"/>
        <w:jc w:val="left"/>
        <w:rPr>
          <w:color w:val="000000" w:themeColor="text1"/>
        </w:rPr>
        <w:sectPr w:rsidR="009A0486" w:rsidRPr="00275E4D" w:rsidSect="0022609F">
          <w:footerReference w:type="default" r:id="rId19"/>
          <w:pgSz w:w="11906" w:h="16838"/>
          <w:pgMar w:top="1440" w:right="1701" w:bottom="1440" w:left="1701" w:header="851" w:footer="992" w:gutter="0"/>
          <w:pgNumType w:start="1"/>
          <w:cols w:space="425"/>
          <w:docGrid w:type="lines" w:linePitch="312"/>
        </w:sectPr>
      </w:pPr>
    </w:p>
    <w:p w:rsidR="00BF2DB8" w:rsidRPr="00275E4D" w:rsidRDefault="002476BD" w:rsidP="00DD3603">
      <w:pPr>
        <w:widowControl/>
        <w:spacing w:before="340" w:after="330" w:line="360" w:lineRule="auto"/>
        <w:jc w:val="center"/>
        <w:outlineLvl w:val="0"/>
        <w:rPr>
          <w:b/>
          <w:color w:val="000000" w:themeColor="text1"/>
          <w:sz w:val="32"/>
          <w:szCs w:val="32"/>
        </w:rPr>
      </w:pPr>
      <w:bookmarkStart w:id="96" w:name="_Toc470530544"/>
      <w:bookmarkStart w:id="97" w:name="_Toc471902034"/>
      <w:bookmarkStart w:id="98" w:name="_Toc500354226"/>
      <w:bookmarkStart w:id="99" w:name="_Toc522021364"/>
      <w:bookmarkStart w:id="100" w:name="_Toc522664967"/>
      <w:bookmarkStart w:id="101" w:name="_Toc522665248"/>
      <w:r w:rsidRPr="00275E4D">
        <w:rPr>
          <w:b/>
          <w:color w:val="000000" w:themeColor="text1"/>
          <w:sz w:val="32"/>
          <w:szCs w:val="32"/>
        </w:rPr>
        <w:lastRenderedPageBreak/>
        <w:t xml:space="preserve">5  </w:t>
      </w:r>
      <w:bookmarkEnd w:id="72"/>
      <w:bookmarkEnd w:id="73"/>
      <w:bookmarkEnd w:id="74"/>
      <w:bookmarkEnd w:id="75"/>
      <w:bookmarkEnd w:id="76"/>
      <w:bookmarkEnd w:id="77"/>
      <w:bookmarkEnd w:id="78"/>
      <w:bookmarkEnd w:id="96"/>
      <w:bookmarkEnd w:id="97"/>
      <w:bookmarkEnd w:id="98"/>
      <w:r w:rsidR="008C01CD" w:rsidRPr="00275E4D">
        <w:rPr>
          <w:b/>
          <w:color w:val="000000" w:themeColor="text1"/>
          <w:sz w:val="32"/>
          <w:szCs w:val="32"/>
        </w:rPr>
        <w:t>材</w:t>
      </w:r>
      <w:r w:rsidR="008C01CD" w:rsidRPr="00275E4D">
        <w:rPr>
          <w:b/>
          <w:color w:val="000000" w:themeColor="text1"/>
          <w:sz w:val="32"/>
          <w:szCs w:val="32"/>
        </w:rPr>
        <w:t xml:space="preserve"> </w:t>
      </w:r>
      <w:r w:rsidR="008C01CD" w:rsidRPr="00275E4D">
        <w:rPr>
          <w:b/>
          <w:color w:val="000000" w:themeColor="text1"/>
          <w:sz w:val="32"/>
          <w:szCs w:val="32"/>
        </w:rPr>
        <w:t>料</w:t>
      </w:r>
      <w:r w:rsidR="008C01CD" w:rsidRPr="00275E4D">
        <w:rPr>
          <w:b/>
          <w:color w:val="000000" w:themeColor="text1"/>
          <w:sz w:val="32"/>
          <w:szCs w:val="32"/>
        </w:rPr>
        <w:t xml:space="preserve"> </w:t>
      </w:r>
      <w:r w:rsidR="008C01CD" w:rsidRPr="00275E4D">
        <w:rPr>
          <w:b/>
          <w:color w:val="000000" w:themeColor="text1"/>
          <w:sz w:val="32"/>
          <w:szCs w:val="32"/>
        </w:rPr>
        <w:t>与</w:t>
      </w:r>
      <w:r w:rsidR="008C01CD" w:rsidRPr="00275E4D">
        <w:rPr>
          <w:b/>
          <w:color w:val="000000" w:themeColor="text1"/>
          <w:sz w:val="32"/>
          <w:szCs w:val="32"/>
        </w:rPr>
        <w:t xml:space="preserve"> </w:t>
      </w:r>
      <w:r w:rsidR="008C01CD" w:rsidRPr="00275E4D">
        <w:rPr>
          <w:b/>
          <w:color w:val="000000" w:themeColor="text1"/>
          <w:sz w:val="32"/>
          <w:szCs w:val="32"/>
        </w:rPr>
        <w:t>设</w:t>
      </w:r>
      <w:r w:rsidR="008C01CD" w:rsidRPr="00275E4D">
        <w:rPr>
          <w:b/>
          <w:color w:val="000000" w:themeColor="text1"/>
          <w:sz w:val="32"/>
          <w:szCs w:val="32"/>
        </w:rPr>
        <w:t xml:space="preserve"> </w:t>
      </w:r>
      <w:r w:rsidR="008C01CD" w:rsidRPr="00275E4D">
        <w:rPr>
          <w:b/>
          <w:color w:val="000000" w:themeColor="text1"/>
          <w:sz w:val="32"/>
          <w:szCs w:val="32"/>
        </w:rPr>
        <w:t>备</w:t>
      </w:r>
      <w:bookmarkEnd w:id="99"/>
      <w:bookmarkEnd w:id="100"/>
      <w:bookmarkEnd w:id="101"/>
    </w:p>
    <w:p w:rsidR="008C01CD" w:rsidRPr="00275E4D" w:rsidRDefault="008C01CD" w:rsidP="00DD3603">
      <w:pPr>
        <w:spacing w:before="240" w:after="240" w:line="360" w:lineRule="auto"/>
        <w:jc w:val="center"/>
        <w:outlineLvl w:val="1"/>
        <w:rPr>
          <w:b/>
          <w:bCs/>
          <w:color w:val="000000" w:themeColor="text1"/>
          <w:sz w:val="28"/>
          <w:szCs w:val="28"/>
        </w:rPr>
      </w:pPr>
      <w:bookmarkStart w:id="102" w:name="_Toc522021365"/>
      <w:bookmarkStart w:id="103" w:name="_Toc522664968"/>
      <w:bookmarkStart w:id="104" w:name="_Toc522665249"/>
      <w:r w:rsidRPr="00275E4D">
        <w:rPr>
          <w:b/>
          <w:bCs/>
          <w:color w:val="000000" w:themeColor="text1"/>
          <w:sz w:val="28"/>
          <w:szCs w:val="28"/>
        </w:rPr>
        <w:t>5.</w:t>
      </w:r>
      <w:r w:rsidR="00D632A5" w:rsidRPr="00275E4D">
        <w:rPr>
          <w:b/>
          <w:bCs/>
          <w:color w:val="000000" w:themeColor="text1"/>
          <w:sz w:val="28"/>
          <w:szCs w:val="28"/>
        </w:rPr>
        <w:t>1</w:t>
      </w:r>
      <w:r w:rsidRPr="00275E4D">
        <w:rPr>
          <w:b/>
          <w:bCs/>
          <w:color w:val="000000" w:themeColor="text1"/>
          <w:sz w:val="28"/>
          <w:szCs w:val="28"/>
        </w:rPr>
        <w:t xml:space="preserve"> </w:t>
      </w:r>
      <w:r w:rsidR="004B0095" w:rsidRPr="00275E4D">
        <w:rPr>
          <w:b/>
          <w:bCs/>
          <w:color w:val="000000" w:themeColor="text1"/>
          <w:sz w:val="28"/>
          <w:szCs w:val="28"/>
        </w:rPr>
        <w:t xml:space="preserve"> </w:t>
      </w:r>
      <w:r w:rsidRPr="00275E4D">
        <w:rPr>
          <w:b/>
          <w:bCs/>
          <w:color w:val="000000" w:themeColor="text1"/>
          <w:sz w:val="28"/>
          <w:szCs w:val="28"/>
        </w:rPr>
        <w:t>材</w:t>
      </w:r>
      <w:r w:rsidRPr="00275E4D">
        <w:rPr>
          <w:b/>
          <w:bCs/>
          <w:color w:val="000000" w:themeColor="text1"/>
          <w:sz w:val="28"/>
          <w:szCs w:val="28"/>
        </w:rPr>
        <w:t xml:space="preserve">    </w:t>
      </w:r>
      <w:r w:rsidRPr="00275E4D">
        <w:rPr>
          <w:b/>
          <w:bCs/>
          <w:color w:val="000000" w:themeColor="text1"/>
          <w:sz w:val="28"/>
          <w:szCs w:val="28"/>
        </w:rPr>
        <w:t>料</w:t>
      </w:r>
      <w:bookmarkEnd w:id="102"/>
      <w:bookmarkEnd w:id="103"/>
      <w:bookmarkEnd w:id="104"/>
    </w:p>
    <w:p w:rsidR="000D44EA" w:rsidRPr="00275E4D" w:rsidRDefault="001D7074" w:rsidP="00AF2989">
      <w:pPr>
        <w:jc w:val="left"/>
        <w:rPr>
          <w:color w:val="000000" w:themeColor="text1"/>
          <w:sz w:val="24"/>
        </w:rPr>
      </w:pPr>
      <w:r w:rsidRPr="00275E4D">
        <w:rPr>
          <w:b/>
          <w:color w:val="000000" w:themeColor="text1"/>
          <w:sz w:val="24"/>
        </w:rPr>
        <w:t>5.</w:t>
      </w:r>
      <w:r w:rsidR="00700217" w:rsidRPr="00275E4D">
        <w:rPr>
          <w:rFonts w:hint="eastAsia"/>
          <w:b/>
          <w:color w:val="000000" w:themeColor="text1"/>
          <w:sz w:val="24"/>
        </w:rPr>
        <w:t>1</w:t>
      </w:r>
      <w:r w:rsidRPr="00275E4D">
        <w:rPr>
          <w:b/>
          <w:color w:val="000000" w:themeColor="text1"/>
          <w:sz w:val="24"/>
        </w:rPr>
        <w:t xml:space="preserve">.1  </w:t>
      </w:r>
      <w:r w:rsidRPr="00275E4D">
        <w:rPr>
          <w:color w:val="000000" w:themeColor="text1"/>
          <w:sz w:val="24"/>
        </w:rPr>
        <w:t>全方位高压喷射注浆所用注浆材料</w:t>
      </w:r>
      <w:r w:rsidR="000D44EA" w:rsidRPr="00275E4D">
        <w:rPr>
          <w:color w:val="000000" w:themeColor="text1"/>
          <w:sz w:val="24"/>
        </w:rPr>
        <w:t>可根据需要加入适量的外加剂及掺合料，所用外加剂及掺合料的种类、数量应通过试验确定。</w:t>
      </w:r>
    </w:p>
    <w:p w:rsidR="000D44EA" w:rsidRPr="00275E4D" w:rsidRDefault="000D44EA" w:rsidP="00AF2989">
      <w:pPr>
        <w:jc w:val="left"/>
        <w:rPr>
          <w:color w:val="000000" w:themeColor="text1"/>
          <w:sz w:val="24"/>
        </w:rPr>
      </w:pPr>
      <w:r w:rsidRPr="00275E4D">
        <w:rPr>
          <w:b/>
          <w:color w:val="000000" w:themeColor="text1"/>
          <w:sz w:val="24"/>
        </w:rPr>
        <w:t>5.</w:t>
      </w:r>
      <w:r w:rsidR="00700217" w:rsidRPr="00275E4D">
        <w:rPr>
          <w:rFonts w:hint="eastAsia"/>
          <w:b/>
          <w:color w:val="000000" w:themeColor="text1"/>
          <w:sz w:val="24"/>
        </w:rPr>
        <w:t>1</w:t>
      </w:r>
      <w:r w:rsidRPr="00275E4D">
        <w:rPr>
          <w:b/>
          <w:color w:val="000000" w:themeColor="text1"/>
          <w:sz w:val="24"/>
        </w:rPr>
        <w:t xml:space="preserve">.2  </w:t>
      </w:r>
      <w:r w:rsidRPr="00275E4D">
        <w:rPr>
          <w:color w:val="000000" w:themeColor="text1"/>
          <w:sz w:val="24"/>
        </w:rPr>
        <w:t>对进入现场的</w:t>
      </w:r>
      <w:r w:rsidR="00172618" w:rsidRPr="00275E4D">
        <w:rPr>
          <w:color w:val="000000" w:themeColor="text1"/>
          <w:sz w:val="24"/>
        </w:rPr>
        <w:t>膨润土、</w:t>
      </w:r>
      <w:r w:rsidRPr="00275E4D">
        <w:rPr>
          <w:color w:val="000000" w:themeColor="text1"/>
          <w:sz w:val="24"/>
        </w:rPr>
        <w:t>水泥、外加剂、掺合料等材料</w:t>
      </w:r>
      <w:r w:rsidR="00D632A5" w:rsidRPr="00275E4D">
        <w:rPr>
          <w:color w:val="000000" w:themeColor="text1"/>
          <w:sz w:val="24"/>
        </w:rPr>
        <w:t>应</w:t>
      </w:r>
      <w:r w:rsidRPr="00275E4D">
        <w:rPr>
          <w:color w:val="000000" w:themeColor="text1"/>
          <w:sz w:val="24"/>
        </w:rPr>
        <w:t>进行验收，检查产品合格证书，应按照有关规定抽样送检。</w:t>
      </w:r>
    </w:p>
    <w:p w:rsidR="001D7074" w:rsidRPr="00275E4D" w:rsidRDefault="001D7074" w:rsidP="00AF2989">
      <w:pPr>
        <w:jc w:val="left"/>
        <w:rPr>
          <w:color w:val="000000" w:themeColor="text1"/>
          <w:sz w:val="24"/>
        </w:rPr>
      </w:pPr>
      <w:r w:rsidRPr="00275E4D">
        <w:rPr>
          <w:b/>
          <w:color w:val="000000" w:themeColor="text1"/>
          <w:sz w:val="24"/>
        </w:rPr>
        <w:t>5.</w:t>
      </w:r>
      <w:r w:rsidR="00700217" w:rsidRPr="00275E4D">
        <w:rPr>
          <w:rFonts w:hint="eastAsia"/>
          <w:b/>
          <w:color w:val="000000" w:themeColor="text1"/>
          <w:sz w:val="24"/>
        </w:rPr>
        <w:t>1</w:t>
      </w:r>
      <w:r w:rsidRPr="00275E4D">
        <w:rPr>
          <w:b/>
          <w:color w:val="000000" w:themeColor="text1"/>
          <w:sz w:val="24"/>
        </w:rPr>
        <w:t>.</w:t>
      </w:r>
      <w:r w:rsidR="001909D0" w:rsidRPr="00275E4D">
        <w:rPr>
          <w:b/>
          <w:color w:val="000000" w:themeColor="text1"/>
          <w:sz w:val="24"/>
        </w:rPr>
        <w:t>3</w:t>
      </w:r>
      <w:r w:rsidRPr="00275E4D">
        <w:rPr>
          <w:b/>
          <w:color w:val="000000" w:themeColor="text1"/>
          <w:sz w:val="24"/>
        </w:rPr>
        <w:t xml:space="preserve">  </w:t>
      </w:r>
      <w:r w:rsidRPr="00275E4D">
        <w:rPr>
          <w:color w:val="000000" w:themeColor="text1"/>
          <w:sz w:val="24"/>
        </w:rPr>
        <w:t>全方位高压喷射注浆用水泥应严格防潮和缩短存放时间，施工过程中应抽样检查，不得使用过期的和受潮结块的水泥。</w:t>
      </w:r>
    </w:p>
    <w:p w:rsidR="001D7074" w:rsidRPr="00275E4D" w:rsidRDefault="001D7074" w:rsidP="00AF2989">
      <w:pPr>
        <w:jc w:val="left"/>
        <w:rPr>
          <w:color w:val="000000" w:themeColor="text1"/>
          <w:sz w:val="24"/>
        </w:rPr>
      </w:pPr>
      <w:r w:rsidRPr="00275E4D">
        <w:rPr>
          <w:b/>
          <w:color w:val="000000" w:themeColor="text1"/>
          <w:sz w:val="24"/>
        </w:rPr>
        <w:t>5.</w:t>
      </w:r>
      <w:r w:rsidR="00700217" w:rsidRPr="00275E4D">
        <w:rPr>
          <w:rFonts w:hint="eastAsia"/>
          <w:b/>
          <w:color w:val="000000" w:themeColor="text1"/>
          <w:sz w:val="24"/>
        </w:rPr>
        <w:t>1</w:t>
      </w:r>
      <w:r w:rsidRPr="00275E4D">
        <w:rPr>
          <w:b/>
          <w:color w:val="000000" w:themeColor="text1"/>
          <w:sz w:val="24"/>
        </w:rPr>
        <w:t>.</w:t>
      </w:r>
      <w:r w:rsidR="001909D0" w:rsidRPr="00275E4D">
        <w:rPr>
          <w:b/>
          <w:color w:val="000000" w:themeColor="text1"/>
          <w:sz w:val="24"/>
        </w:rPr>
        <w:t>4</w:t>
      </w:r>
      <w:r w:rsidRPr="00275E4D">
        <w:rPr>
          <w:b/>
          <w:color w:val="000000" w:themeColor="text1"/>
          <w:sz w:val="24"/>
        </w:rPr>
        <w:t xml:space="preserve">  </w:t>
      </w:r>
      <w:r w:rsidRPr="00275E4D">
        <w:rPr>
          <w:color w:val="000000" w:themeColor="text1"/>
          <w:sz w:val="24"/>
        </w:rPr>
        <w:t>拌制水泥浆的用水应符合</w:t>
      </w:r>
      <w:proofErr w:type="gramStart"/>
      <w:r w:rsidR="008C20A1" w:rsidRPr="00275E4D">
        <w:rPr>
          <w:color w:val="000000" w:themeColor="text1"/>
          <w:sz w:val="24"/>
        </w:rPr>
        <w:t>现行行业</w:t>
      </w:r>
      <w:proofErr w:type="gramEnd"/>
      <w:r w:rsidR="008C20A1" w:rsidRPr="00275E4D">
        <w:rPr>
          <w:color w:val="000000" w:themeColor="text1"/>
          <w:sz w:val="24"/>
        </w:rPr>
        <w:t>标准</w:t>
      </w:r>
      <w:r w:rsidRPr="00275E4D">
        <w:rPr>
          <w:color w:val="000000" w:themeColor="text1"/>
          <w:sz w:val="24"/>
        </w:rPr>
        <w:t>《混凝土用水标准》</w:t>
      </w:r>
      <w:r w:rsidRPr="00275E4D">
        <w:rPr>
          <w:color w:val="000000" w:themeColor="text1"/>
          <w:sz w:val="24"/>
        </w:rPr>
        <w:t>JGJ 63</w:t>
      </w:r>
      <w:r w:rsidRPr="00275E4D">
        <w:rPr>
          <w:color w:val="000000" w:themeColor="text1"/>
          <w:sz w:val="24"/>
        </w:rPr>
        <w:t>的有关规定，</w:t>
      </w:r>
      <w:proofErr w:type="gramStart"/>
      <w:r w:rsidRPr="00275E4D">
        <w:rPr>
          <w:color w:val="000000" w:themeColor="text1"/>
          <w:sz w:val="24"/>
        </w:rPr>
        <w:t>当</w:t>
      </w:r>
      <w:r w:rsidR="00265212">
        <w:rPr>
          <w:rFonts w:hint="eastAsia"/>
          <w:color w:val="000000" w:themeColor="text1"/>
          <w:sz w:val="24"/>
        </w:rPr>
        <w:t>无法</w:t>
      </w:r>
      <w:proofErr w:type="gramEnd"/>
      <w:r w:rsidR="00265212">
        <w:rPr>
          <w:rFonts w:hint="eastAsia"/>
          <w:color w:val="000000" w:themeColor="text1"/>
          <w:sz w:val="24"/>
        </w:rPr>
        <w:t>确定</w:t>
      </w:r>
      <w:r w:rsidRPr="00275E4D">
        <w:rPr>
          <w:color w:val="000000" w:themeColor="text1"/>
          <w:sz w:val="24"/>
        </w:rPr>
        <w:t>水质</w:t>
      </w:r>
      <w:r w:rsidR="00265212">
        <w:rPr>
          <w:rFonts w:hint="eastAsia"/>
          <w:color w:val="000000" w:themeColor="text1"/>
          <w:sz w:val="24"/>
        </w:rPr>
        <w:t>情况</w:t>
      </w:r>
      <w:r w:rsidRPr="00275E4D">
        <w:rPr>
          <w:color w:val="000000" w:themeColor="text1"/>
          <w:sz w:val="24"/>
        </w:rPr>
        <w:t>时，应进行水质检测。</w:t>
      </w:r>
    </w:p>
    <w:p w:rsidR="00BB300D" w:rsidRPr="00275E4D" w:rsidRDefault="00BB300D" w:rsidP="00AF2989">
      <w:pPr>
        <w:jc w:val="left"/>
        <w:rPr>
          <w:color w:val="000000" w:themeColor="text1"/>
          <w:sz w:val="24"/>
        </w:rPr>
      </w:pPr>
    </w:p>
    <w:p w:rsidR="008C01CD" w:rsidRPr="00275E4D" w:rsidRDefault="008C01CD" w:rsidP="00DD3603">
      <w:pPr>
        <w:spacing w:before="240" w:after="240" w:line="360" w:lineRule="auto"/>
        <w:jc w:val="center"/>
        <w:outlineLvl w:val="1"/>
        <w:rPr>
          <w:b/>
          <w:bCs/>
          <w:color w:val="000000" w:themeColor="text1"/>
          <w:sz w:val="28"/>
          <w:szCs w:val="28"/>
        </w:rPr>
      </w:pPr>
      <w:bookmarkStart w:id="105" w:name="_Toc522021366"/>
      <w:bookmarkStart w:id="106" w:name="_Toc522664969"/>
      <w:bookmarkStart w:id="107" w:name="_Toc522665250"/>
      <w:r w:rsidRPr="00275E4D">
        <w:rPr>
          <w:b/>
          <w:bCs/>
          <w:color w:val="000000" w:themeColor="text1"/>
          <w:sz w:val="28"/>
          <w:szCs w:val="28"/>
        </w:rPr>
        <w:t>5.</w:t>
      </w:r>
      <w:r w:rsidR="001909D0" w:rsidRPr="00275E4D">
        <w:rPr>
          <w:b/>
          <w:bCs/>
          <w:color w:val="000000" w:themeColor="text1"/>
          <w:sz w:val="28"/>
          <w:szCs w:val="28"/>
        </w:rPr>
        <w:t>2</w:t>
      </w:r>
      <w:r w:rsidRPr="00275E4D">
        <w:rPr>
          <w:b/>
          <w:bCs/>
          <w:color w:val="000000" w:themeColor="text1"/>
          <w:sz w:val="28"/>
          <w:szCs w:val="28"/>
        </w:rPr>
        <w:t xml:space="preserve"> </w:t>
      </w:r>
      <w:r w:rsidR="004B0095" w:rsidRPr="00275E4D">
        <w:rPr>
          <w:b/>
          <w:bCs/>
          <w:color w:val="000000" w:themeColor="text1"/>
          <w:sz w:val="28"/>
          <w:szCs w:val="28"/>
        </w:rPr>
        <w:t xml:space="preserve"> </w:t>
      </w:r>
      <w:r w:rsidRPr="00275E4D">
        <w:rPr>
          <w:b/>
          <w:bCs/>
          <w:color w:val="000000" w:themeColor="text1"/>
          <w:sz w:val="28"/>
          <w:szCs w:val="28"/>
        </w:rPr>
        <w:t>设</w:t>
      </w:r>
      <w:r w:rsidRPr="00275E4D">
        <w:rPr>
          <w:b/>
          <w:bCs/>
          <w:color w:val="000000" w:themeColor="text1"/>
          <w:sz w:val="28"/>
          <w:szCs w:val="28"/>
        </w:rPr>
        <w:t xml:space="preserve">    </w:t>
      </w:r>
      <w:r w:rsidRPr="00275E4D">
        <w:rPr>
          <w:b/>
          <w:bCs/>
          <w:color w:val="000000" w:themeColor="text1"/>
          <w:sz w:val="28"/>
          <w:szCs w:val="28"/>
        </w:rPr>
        <w:t>备</w:t>
      </w:r>
      <w:bookmarkEnd w:id="105"/>
      <w:bookmarkEnd w:id="106"/>
      <w:bookmarkEnd w:id="107"/>
    </w:p>
    <w:p w:rsidR="00AD78EE" w:rsidRPr="00275E4D" w:rsidRDefault="00AD78EE" w:rsidP="00AF2989">
      <w:pPr>
        <w:pStyle w:val="Style1"/>
        <w:ind w:firstLineChars="0" w:firstLine="0"/>
        <w:jc w:val="left"/>
        <w:rPr>
          <w:color w:val="000000" w:themeColor="text1"/>
          <w:sz w:val="24"/>
        </w:rPr>
      </w:pPr>
      <w:r w:rsidRPr="00275E4D">
        <w:rPr>
          <w:b/>
          <w:color w:val="000000" w:themeColor="text1"/>
          <w:sz w:val="24"/>
          <w:szCs w:val="24"/>
        </w:rPr>
        <w:t>5.</w:t>
      </w:r>
      <w:r w:rsidR="00700217" w:rsidRPr="00275E4D">
        <w:rPr>
          <w:rFonts w:hint="eastAsia"/>
          <w:b/>
          <w:color w:val="000000" w:themeColor="text1"/>
          <w:sz w:val="24"/>
          <w:szCs w:val="24"/>
        </w:rPr>
        <w:t>2</w:t>
      </w:r>
      <w:r w:rsidRPr="00275E4D">
        <w:rPr>
          <w:b/>
          <w:color w:val="000000" w:themeColor="text1"/>
          <w:sz w:val="24"/>
          <w:szCs w:val="24"/>
        </w:rPr>
        <w:t>.1</w:t>
      </w:r>
      <w:r w:rsidRPr="00275E4D">
        <w:rPr>
          <w:rFonts w:eastAsiaTheme="minorEastAsia"/>
          <w:b/>
          <w:bCs/>
          <w:color w:val="000000" w:themeColor="text1"/>
          <w:sz w:val="24"/>
        </w:rPr>
        <w:t xml:space="preserve">  </w:t>
      </w:r>
      <w:r w:rsidRPr="00275E4D">
        <w:rPr>
          <w:rFonts w:eastAsiaTheme="minorEastAsia"/>
          <w:color w:val="000000" w:themeColor="text1"/>
          <w:sz w:val="24"/>
        </w:rPr>
        <w:t>施工设备应包括</w:t>
      </w:r>
      <w:r w:rsidRPr="00275E4D">
        <w:rPr>
          <w:color w:val="000000" w:themeColor="text1"/>
          <w:sz w:val="24"/>
        </w:rPr>
        <w:t>：</w:t>
      </w:r>
      <w:r w:rsidRPr="00275E4D">
        <w:rPr>
          <w:rFonts w:eastAsiaTheme="minorEastAsia"/>
          <w:color w:val="000000" w:themeColor="text1"/>
          <w:sz w:val="24"/>
        </w:rPr>
        <w:t>钻机、前端总成、多孔钻杆、排浆阀门控制油泵、地内压力监控设备、自动数据显示记录仪、高压泥浆泵、高压水泵、拌浆系统、空气压缩机、起吊设备等。</w:t>
      </w:r>
    </w:p>
    <w:p w:rsidR="00AD78EE" w:rsidRPr="00275E4D" w:rsidRDefault="00AD78EE" w:rsidP="00AF2989">
      <w:pPr>
        <w:rPr>
          <w:color w:val="000000" w:themeColor="text1"/>
          <w:sz w:val="24"/>
        </w:rPr>
      </w:pPr>
      <w:r w:rsidRPr="00275E4D">
        <w:rPr>
          <w:b/>
          <w:color w:val="000000" w:themeColor="text1"/>
          <w:sz w:val="24"/>
        </w:rPr>
        <w:t>5.</w:t>
      </w:r>
      <w:r w:rsidR="00700217" w:rsidRPr="00275E4D">
        <w:rPr>
          <w:rFonts w:hint="eastAsia"/>
          <w:b/>
          <w:color w:val="000000" w:themeColor="text1"/>
          <w:sz w:val="24"/>
        </w:rPr>
        <w:t>2</w:t>
      </w:r>
      <w:r w:rsidRPr="00275E4D">
        <w:rPr>
          <w:b/>
          <w:color w:val="000000" w:themeColor="text1"/>
          <w:sz w:val="24"/>
        </w:rPr>
        <w:t>.2</w:t>
      </w:r>
      <w:r w:rsidRPr="00275E4D">
        <w:rPr>
          <w:rFonts w:eastAsiaTheme="minorEastAsia"/>
          <w:b/>
          <w:color w:val="000000" w:themeColor="text1"/>
          <w:sz w:val="24"/>
        </w:rPr>
        <w:t xml:space="preserve">  </w:t>
      </w:r>
      <w:r w:rsidRPr="00275E4D">
        <w:rPr>
          <w:rFonts w:eastAsiaTheme="minorEastAsia"/>
          <w:color w:val="000000" w:themeColor="text1"/>
          <w:sz w:val="24"/>
        </w:rPr>
        <w:t>施工前应根据施工工艺、现场场地条件选择合适的设备。</w:t>
      </w:r>
    </w:p>
    <w:p w:rsidR="00AD78EE" w:rsidRPr="00275E4D" w:rsidRDefault="00AD78EE" w:rsidP="00AF2989">
      <w:pPr>
        <w:rPr>
          <w:color w:val="000000" w:themeColor="text1"/>
          <w:sz w:val="24"/>
        </w:rPr>
      </w:pPr>
      <w:r w:rsidRPr="00275E4D">
        <w:rPr>
          <w:b/>
          <w:color w:val="000000" w:themeColor="text1"/>
          <w:sz w:val="24"/>
        </w:rPr>
        <w:t>5.</w:t>
      </w:r>
      <w:r w:rsidR="00700217" w:rsidRPr="00275E4D">
        <w:rPr>
          <w:rFonts w:hint="eastAsia"/>
          <w:b/>
          <w:color w:val="000000" w:themeColor="text1"/>
          <w:sz w:val="24"/>
        </w:rPr>
        <w:t>2</w:t>
      </w:r>
      <w:r w:rsidRPr="00275E4D">
        <w:rPr>
          <w:b/>
          <w:color w:val="000000" w:themeColor="text1"/>
          <w:sz w:val="24"/>
        </w:rPr>
        <w:t>.3</w:t>
      </w:r>
      <w:r w:rsidRPr="00275E4D">
        <w:rPr>
          <w:rFonts w:eastAsiaTheme="minorEastAsia"/>
          <w:b/>
          <w:bCs/>
          <w:color w:val="000000" w:themeColor="text1"/>
          <w:sz w:val="24"/>
        </w:rPr>
        <w:t xml:space="preserve">  </w:t>
      </w:r>
      <w:r w:rsidRPr="00275E4D">
        <w:rPr>
          <w:rFonts w:eastAsiaTheme="minorEastAsia"/>
          <w:color w:val="000000" w:themeColor="text1"/>
          <w:sz w:val="24"/>
        </w:rPr>
        <w:t>施工设备应符合下列规定：</w:t>
      </w:r>
    </w:p>
    <w:p w:rsidR="00AD78EE" w:rsidRPr="00275E4D" w:rsidRDefault="00AD78EE" w:rsidP="00AF2989">
      <w:pPr>
        <w:ind w:firstLineChars="150" w:firstLine="361"/>
        <w:rPr>
          <w:bCs/>
          <w:color w:val="000000" w:themeColor="text1"/>
          <w:sz w:val="24"/>
        </w:rPr>
      </w:pPr>
      <w:r w:rsidRPr="00275E4D">
        <w:rPr>
          <w:b/>
          <w:color w:val="000000" w:themeColor="text1"/>
          <w:sz w:val="24"/>
        </w:rPr>
        <w:t>1</w:t>
      </w:r>
      <w:r w:rsidRPr="00275E4D">
        <w:rPr>
          <w:rFonts w:eastAsiaTheme="minorEastAsia"/>
          <w:bCs/>
          <w:color w:val="000000" w:themeColor="text1"/>
          <w:sz w:val="24"/>
        </w:rPr>
        <w:t xml:space="preserve">  </w:t>
      </w:r>
      <w:r w:rsidRPr="00275E4D">
        <w:rPr>
          <w:rFonts w:eastAsiaTheme="minorEastAsia"/>
          <w:bCs/>
          <w:color w:val="000000" w:themeColor="text1"/>
          <w:sz w:val="24"/>
        </w:rPr>
        <w:t>前端总成</w:t>
      </w:r>
      <w:r w:rsidR="008C20A1" w:rsidRPr="00275E4D">
        <w:rPr>
          <w:rFonts w:eastAsiaTheme="minorEastAsia"/>
          <w:bCs/>
          <w:color w:val="000000" w:themeColor="text1"/>
          <w:sz w:val="24"/>
        </w:rPr>
        <w:t>装置</w:t>
      </w:r>
      <w:r w:rsidRPr="00275E4D">
        <w:rPr>
          <w:rFonts w:eastAsiaTheme="minorEastAsia"/>
          <w:bCs/>
          <w:color w:val="000000" w:themeColor="text1"/>
          <w:sz w:val="24"/>
        </w:rPr>
        <w:t>应具有可控</w:t>
      </w:r>
      <w:r w:rsidRPr="00275E4D">
        <w:rPr>
          <w:bCs/>
          <w:color w:val="000000" w:themeColor="text1"/>
          <w:sz w:val="24"/>
        </w:rPr>
        <w:t>制的</w:t>
      </w:r>
      <w:r w:rsidRPr="00275E4D">
        <w:rPr>
          <w:rFonts w:eastAsiaTheme="minorEastAsia"/>
          <w:bCs/>
          <w:color w:val="000000" w:themeColor="text1"/>
          <w:sz w:val="24"/>
        </w:rPr>
        <w:t>排泥</w:t>
      </w:r>
      <w:r w:rsidRPr="00275E4D">
        <w:rPr>
          <w:bCs/>
          <w:color w:val="000000" w:themeColor="text1"/>
          <w:sz w:val="24"/>
        </w:rPr>
        <w:t>系统</w:t>
      </w:r>
      <w:r w:rsidRPr="00275E4D">
        <w:rPr>
          <w:rFonts w:eastAsiaTheme="minorEastAsia"/>
          <w:bCs/>
          <w:color w:val="000000" w:themeColor="text1"/>
          <w:sz w:val="24"/>
        </w:rPr>
        <w:t>、地内压力数据采集等功能；</w:t>
      </w:r>
    </w:p>
    <w:p w:rsidR="00AD78EE" w:rsidRPr="00275E4D" w:rsidRDefault="00AD78EE" w:rsidP="00AF2989">
      <w:pPr>
        <w:ind w:firstLineChars="150" w:firstLine="361"/>
        <w:rPr>
          <w:bCs/>
          <w:color w:val="000000" w:themeColor="text1"/>
          <w:sz w:val="24"/>
        </w:rPr>
      </w:pPr>
      <w:r w:rsidRPr="00275E4D">
        <w:rPr>
          <w:b/>
          <w:color w:val="000000" w:themeColor="text1"/>
          <w:sz w:val="24"/>
        </w:rPr>
        <w:t>2</w:t>
      </w:r>
      <w:r w:rsidRPr="00275E4D">
        <w:rPr>
          <w:rFonts w:eastAsiaTheme="minorEastAsia"/>
          <w:bCs/>
          <w:color w:val="000000" w:themeColor="text1"/>
          <w:sz w:val="24"/>
        </w:rPr>
        <w:t xml:space="preserve">  </w:t>
      </w:r>
      <w:r w:rsidRPr="00275E4D">
        <w:rPr>
          <w:rFonts w:eastAsiaTheme="minorEastAsia"/>
          <w:bCs/>
          <w:color w:val="000000" w:themeColor="text1"/>
          <w:sz w:val="24"/>
        </w:rPr>
        <w:t>空气压缩机输出压力、流量稳定；</w:t>
      </w:r>
    </w:p>
    <w:p w:rsidR="00AD78EE" w:rsidRPr="00275E4D" w:rsidRDefault="00AD78EE" w:rsidP="00AF2989">
      <w:pPr>
        <w:ind w:firstLineChars="150" w:firstLine="361"/>
        <w:rPr>
          <w:bCs/>
          <w:color w:val="000000" w:themeColor="text1"/>
          <w:sz w:val="24"/>
        </w:rPr>
      </w:pPr>
      <w:r w:rsidRPr="00275E4D">
        <w:rPr>
          <w:b/>
          <w:color w:val="000000" w:themeColor="text1"/>
          <w:sz w:val="24"/>
        </w:rPr>
        <w:t xml:space="preserve">3 </w:t>
      </w:r>
      <w:r w:rsidRPr="00275E4D">
        <w:rPr>
          <w:rFonts w:eastAsiaTheme="minorEastAsia"/>
          <w:bCs/>
          <w:color w:val="000000" w:themeColor="text1"/>
          <w:sz w:val="24"/>
        </w:rPr>
        <w:t xml:space="preserve"> </w:t>
      </w:r>
      <w:r w:rsidR="006B32F6" w:rsidRPr="00275E4D">
        <w:rPr>
          <w:rFonts w:eastAsiaTheme="minorEastAsia"/>
          <w:color w:val="000000" w:themeColor="text1"/>
          <w:sz w:val="24"/>
        </w:rPr>
        <w:t>高压泥浆泵、高压水泵输出压力、流量稳定，压力变动幅度</w:t>
      </w:r>
      <w:r w:rsidR="006B32F6" w:rsidRPr="00275E4D">
        <w:rPr>
          <w:rFonts w:eastAsiaTheme="minorEastAsia"/>
          <w:bCs/>
          <w:color w:val="000000" w:themeColor="text1"/>
          <w:sz w:val="24"/>
        </w:rPr>
        <w:t>不得大于</w:t>
      </w:r>
      <w:r w:rsidR="006B32F6" w:rsidRPr="00275E4D">
        <w:rPr>
          <w:rFonts w:eastAsiaTheme="minorEastAsia"/>
          <w:bCs/>
          <w:color w:val="000000" w:themeColor="text1"/>
          <w:sz w:val="24"/>
        </w:rPr>
        <w:t>2MPa</w:t>
      </w:r>
      <w:r w:rsidR="006B32F6" w:rsidRPr="00275E4D">
        <w:rPr>
          <w:rFonts w:eastAsiaTheme="minorEastAsia"/>
          <w:bCs/>
          <w:color w:val="000000" w:themeColor="text1"/>
          <w:sz w:val="24"/>
        </w:rPr>
        <w:t>；</w:t>
      </w:r>
    </w:p>
    <w:p w:rsidR="00AD78EE" w:rsidRPr="00275E4D" w:rsidRDefault="00AD78EE" w:rsidP="00AF2989">
      <w:pPr>
        <w:ind w:firstLineChars="150" w:firstLine="361"/>
        <w:rPr>
          <w:color w:val="000000" w:themeColor="text1"/>
          <w:sz w:val="24"/>
        </w:rPr>
      </w:pPr>
      <w:r w:rsidRPr="00275E4D">
        <w:rPr>
          <w:b/>
          <w:color w:val="000000" w:themeColor="text1"/>
          <w:sz w:val="24"/>
        </w:rPr>
        <w:t xml:space="preserve">4 </w:t>
      </w:r>
      <w:r w:rsidRPr="00275E4D">
        <w:rPr>
          <w:rFonts w:eastAsiaTheme="minorEastAsia"/>
          <w:bCs/>
          <w:color w:val="000000" w:themeColor="text1"/>
          <w:sz w:val="24"/>
        </w:rPr>
        <w:t xml:space="preserve"> </w:t>
      </w:r>
      <w:r w:rsidRPr="00275E4D">
        <w:rPr>
          <w:bCs/>
          <w:color w:val="000000" w:themeColor="text1"/>
          <w:sz w:val="24"/>
        </w:rPr>
        <w:t>钻</w:t>
      </w:r>
      <w:r w:rsidRPr="00275E4D">
        <w:rPr>
          <w:rFonts w:eastAsiaTheme="minorEastAsia"/>
          <w:bCs/>
          <w:color w:val="000000" w:themeColor="text1"/>
          <w:sz w:val="24"/>
        </w:rPr>
        <w:t>机应</w:t>
      </w:r>
      <w:r w:rsidRPr="00275E4D">
        <w:rPr>
          <w:rFonts w:eastAsiaTheme="minorEastAsia"/>
          <w:color w:val="000000" w:themeColor="text1"/>
          <w:sz w:val="24"/>
        </w:rPr>
        <w:t>具备自动控制步进提升</w:t>
      </w:r>
      <w:r w:rsidR="006B32F6" w:rsidRPr="00275E4D">
        <w:rPr>
          <w:rFonts w:eastAsiaTheme="minorEastAsia"/>
          <w:color w:val="000000" w:themeColor="text1"/>
          <w:sz w:val="24"/>
        </w:rPr>
        <w:t>或</w:t>
      </w:r>
      <w:r w:rsidRPr="00275E4D">
        <w:rPr>
          <w:rFonts w:eastAsiaTheme="minorEastAsia"/>
          <w:color w:val="000000" w:themeColor="text1"/>
          <w:sz w:val="24"/>
        </w:rPr>
        <w:t>回抽、摆动</w:t>
      </w:r>
      <w:r w:rsidR="006B32F6" w:rsidRPr="00275E4D">
        <w:rPr>
          <w:rFonts w:eastAsiaTheme="minorEastAsia"/>
          <w:color w:val="000000" w:themeColor="text1"/>
          <w:sz w:val="24"/>
        </w:rPr>
        <w:t>等功能</w:t>
      </w:r>
      <w:r w:rsidR="006B32F6" w:rsidRPr="00275E4D">
        <w:rPr>
          <w:color w:val="000000" w:themeColor="text1"/>
          <w:sz w:val="24"/>
        </w:rPr>
        <w:t>，并应具有</w:t>
      </w:r>
      <w:r w:rsidRPr="00275E4D">
        <w:rPr>
          <w:color w:val="000000" w:themeColor="text1"/>
          <w:sz w:val="24"/>
        </w:rPr>
        <w:t>防钻杆掉落安全装置</w:t>
      </w:r>
      <w:r w:rsidRPr="00275E4D">
        <w:rPr>
          <w:rFonts w:eastAsiaTheme="minorEastAsia"/>
          <w:color w:val="000000" w:themeColor="text1"/>
          <w:sz w:val="24"/>
        </w:rPr>
        <w:t>。</w:t>
      </w:r>
    </w:p>
    <w:p w:rsidR="00E35932" w:rsidRPr="00275E4D" w:rsidRDefault="00AD78EE" w:rsidP="00AF2989">
      <w:pPr>
        <w:jc w:val="left"/>
        <w:rPr>
          <w:rFonts w:eastAsiaTheme="minorEastAsia"/>
          <w:b/>
          <w:color w:val="000000" w:themeColor="text1"/>
          <w:sz w:val="24"/>
        </w:rPr>
      </w:pPr>
      <w:r w:rsidRPr="00275E4D">
        <w:rPr>
          <w:b/>
          <w:color w:val="000000" w:themeColor="text1"/>
          <w:sz w:val="24"/>
        </w:rPr>
        <w:t>5.</w:t>
      </w:r>
      <w:r w:rsidR="00700217" w:rsidRPr="00275E4D">
        <w:rPr>
          <w:rFonts w:hint="eastAsia"/>
          <w:b/>
          <w:color w:val="000000" w:themeColor="text1"/>
          <w:sz w:val="24"/>
        </w:rPr>
        <w:t>2</w:t>
      </w:r>
      <w:r w:rsidRPr="00275E4D">
        <w:rPr>
          <w:b/>
          <w:color w:val="000000" w:themeColor="text1"/>
          <w:sz w:val="24"/>
        </w:rPr>
        <w:t xml:space="preserve">.4  </w:t>
      </w:r>
      <w:r w:rsidRPr="00275E4D">
        <w:rPr>
          <w:rFonts w:eastAsiaTheme="minorEastAsia"/>
          <w:color w:val="000000" w:themeColor="text1"/>
          <w:sz w:val="24"/>
        </w:rPr>
        <w:t>直径大于</w:t>
      </w:r>
      <w:r w:rsidRPr="00275E4D">
        <w:rPr>
          <w:rFonts w:eastAsiaTheme="minorEastAsia"/>
          <w:color w:val="000000" w:themeColor="text1"/>
          <w:sz w:val="24"/>
        </w:rPr>
        <w:t>2.8m</w:t>
      </w:r>
      <w:r w:rsidRPr="00275E4D">
        <w:rPr>
          <w:rFonts w:eastAsiaTheme="minorEastAsia"/>
          <w:color w:val="000000" w:themeColor="text1"/>
          <w:sz w:val="24"/>
        </w:rPr>
        <w:t>的桩体，宜选择流量不小于</w:t>
      </w:r>
      <w:r w:rsidRPr="00275E4D">
        <w:rPr>
          <w:rFonts w:eastAsiaTheme="minorEastAsia"/>
          <w:color w:val="000000" w:themeColor="text1"/>
          <w:sz w:val="24"/>
        </w:rPr>
        <w:t>180L/min</w:t>
      </w:r>
      <w:r w:rsidRPr="00275E4D">
        <w:rPr>
          <w:rFonts w:eastAsiaTheme="minorEastAsia"/>
          <w:color w:val="000000" w:themeColor="text1"/>
          <w:sz w:val="24"/>
        </w:rPr>
        <w:t>的高压泥浆泵。</w:t>
      </w:r>
    </w:p>
    <w:p w:rsidR="00AD78EE" w:rsidRPr="00275E4D" w:rsidRDefault="00AD78EE" w:rsidP="00AF2989">
      <w:pPr>
        <w:rPr>
          <w:color w:val="000000" w:themeColor="text1"/>
          <w:sz w:val="24"/>
        </w:rPr>
      </w:pPr>
      <w:r w:rsidRPr="00275E4D">
        <w:rPr>
          <w:b/>
          <w:color w:val="000000" w:themeColor="text1"/>
          <w:sz w:val="24"/>
        </w:rPr>
        <w:t>5.</w:t>
      </w:r>
      <w:r w:rsidR="00700217" w:rsidRPr="00275E4D">
        <w:rPr>
          <w:rFonts w:hint="eastAsia"/>
          <w:b/>
          <w:color w:val="000000" w:themeColor="text1"/>
          <w:sz w:val="24"/>
        </w:rPr>
        <w:t>2</w:t>
      </w:r>
      <w:r w:rsidRPr="00275E4D">
        <w:rPr>
          <w:b/>
          <w:color w:val="000000" w:themeColor="text1"/>
          <w:sz w:val="24"/>
        </w:rPr>
        <w:t>.</w:t>
      </w:r>
      <w:r w:rsidR="001909D0" w:rsidRPr="00275E4D">
        <w:rPr>
          <w:b/>
          <w:color w:val="000000" w:themeColor="text1"/>
          <w:sz w:val="24"/>
        </w:rPr>
        <w:t>5</w:t>
      </w:r>
      <w:r w:rsidRPr="00275E4D">
        <w:rPr>
          <w:b/>
          <w:color w:val="000000" w:themeColor="text1"/>
          <w:sz w:val="24"/>
        </w:rPr>
        <w:t xml:space="preserve">  </w:t>
      </w:r>
      <w:r w:rsidRPr="00275E4D">
        <w:rPr>
          <w:rFonts w:eastAsiaTheme="minorEastAsia"/>
          <w:color w:val="000000" w:themeColor="text1"/>
          <w:sz w:val="24"/>
        </w:rPr>
        <w:t>自动数据显示记录仪</w:t>
      </w:r>
      <w:r w:rsidRPr="00275E4D">
        <w:rPr>
          <w:color w:val="000000" w:themeColor="text1"/>
          <w:sz w:val="24"/>
        </w:rPr>
        <w:t>距离钻机、</w:t>
      </w:r>
      <w:r w:rsidRPr="00275E4D">
        <w:rPr>
          <w:rFonts w:eastAsiaTheme="minorEastAsia"/>
          <w:color w:val="000000" w:themeColor="text1"/>
          <w:sz w:val="24"/>
        </w:rPr>
        <w:t>地内压力监控设备</w:t>
      </w:r>
      <w:r w:rsidRPr="00275E4D">
        <w:rPr>
          <w:color w:val="000000" w:themeColor="text1"/>
          <w:sz w:val="24"/>
        </w:rPr>
        <w:t>、</w:t>
      </w:r>
      <w:r w:rsidRPr="00275E4D">
        <w:rPr>
          <w:rFonts w:eastAsiaTheme="minorEastAsia"/>
          <w:color w:val="000000" w:themeColor="text1"/>
          <w:sz w:val="24"/>
        </w:rPr>
        <w:t>高压泥浆泵、高压水泵</w:t>
      </w:r>
      <w:r w:rsidRPr="00275E4D">
        <w:rPr>
          <w:color w:val="000000" w:themeColor="text1"/>
          <w:sz w:val="24"/>
        </w:rPr>
        <w:t>大于</w:t>
      </w:r>
      <w:r w:rsidRPr="00275E4D">
        <w:rPr>
          <w:color w:val="000000" w:themeColor="text1"/>
          <w:sz w:val="24"/>
        </w:rPr>
        <w:t>50m</w:t>
      </w:r>
      <w:r w:rsidRPr="00275E4D">
        <w:rPr>
          <w:color w:val="000000" w:themeColor="text1"/>
          <w:sz w:val="24"/>
        </w:rPr>
        <w:t>，可采用无线数据传输模式。</w:t>
      </w:r>
    </w:p>
    <w:p w:rsidR="008A1B81" w:rsidRPr="00275E4D" w:rsidRDefault="008A1B81" w:rsidP="00AF2989">
      <w:pPr>
        <w:jc w:val="left"/>
        <w:rPr>
          <w:color w:val="000000" w:themeColor="text1"/>
          <w:sz w:val="24"/>
        </w:rPr>
      </w:pPr>
    </w:p>
    <w:p w:rsidR="00A70D8A" w:rsidRPr="00275E4D" w:rsidRDefault="00A70D8A" w:rsidP="00AF2989">
      <w:pPr>
        <w:jc w:val="left"/>
        <w:rPr>
          <w:color w:val="000000" w:themeColor="text1"/>
          <w:sz w:val="24"/>
        </w:rPr>
      </w:pPr>
    </w:p>
    <w:p w:rsidR="002E6B54" w:rsidRPr="00275E4D" w:rsidRDefault="002E6B54" w:rsidP="00AF2989">
      <w:pPr>
        <w:jc w:val="left"/>
        <w:rPr>
          <w:color w:val="000000" w:themeColor="text1"/>
          <w:sz w:val="24"/>
        </w:rPr>
        <w:sectPr w:rsidR="002E6B54" w:rsidRPr="00275E4D" w:rsidSect="006A5107">
          <w:pgSz w:w="11906" w:h="16838"/>
          <w:pgMar w:top="1440" w:right="1701" w:bottom="1440" w:left="1701" w:header="851" w:footer="992" w:gutter="0"/>
          <w:cols w:space="425"/>
          <w:docGrid w:type="lines" w:linePitch="312"/>
        </w:sectPr>
      </w:pPr>
    </w:p>
    <w:p w:rsidR="00682E1F" w:rsidRPr="00275E4D" w:rsidRDefault="002476BD" w:rsidP="00DD3603">
      <w:pPr>
        <w:widowControl/>
        <w:spacing w:before="340" w:after="330" w:line="360" w:lineRule="auto"/>
        <w:jc w:val="center"/>
        <w:outlineLvl w:val="0"/>
        <w:rPr>
          <w:b/>
          <w:color w:val="000000" w:themeColor="text1"/>
          <w:sz w:val="32"/>
          <w:szCs w:val="32"/>
        </w:rPr>
      </w:pPr>
      <w:bookmarkStart w:id="108" w:name="_Toc406575722"/>
      <w:bookmarkStart w:id="109" w:name="_Toc426982424"/>
      <w:bookmarkStart w:id="110" w:name="_Toc428433679"/>
      <w:bookmarkStart w:id="111" w:name="_Toc470530545"/>
      <w:bookmarkStart w:id="112" w:name="_Toc471902035"/>
      <w:bookmarkStart w:id="113" w:name="_Toc500354227"/>
      <w:bookmarkStart w:id="114" w:name="_Toc522021367"/>
      <w:bookmarkStart w:id="115" w:name="_Toc522664970"/>
      <w:bookmarkStart w:id="116" w:name="_Toc522665251"/>
      <w:bookmarkStart w:id="117" w:name="_Toc223507479"/>
      <w:bookmarkStart w:id="118" w:name="_Toc223507576"/>
      <w:bookmarkStart w:id="119" w:name="_Toc251675279"/>
      <w:bookmarkStart w:id="120" w:name="_Toc251677459"/>
      <w:bookmarkStart w:id="121" w:name="_Toc406575732"/>
      <w:bookmarkStart w:id="122" w:name="_Toc223507476"/>
      <w:bookmarkStart w:id="123" w:name="_Toc223507573"/>
      <w:bookmarkStart w:id="124" w:name="_Toc251675276"/>
      <w:bookmarkStart w:id="125" w:name="_Toc251677456"/>
      <w:bookmarkStart w:id="126" w:name="_Toc406575729"/>
      <w:bookmarkStart w:id="127" w:name="_Toc426982437"/>
      <w:bookmarkStart w:id="128" w:name="_Toc428433692"/>
      <w:r w:rsidRPr="00275E4D">
        <w:rPr>
          <w:b/>
          <w:color w:val="000000" w:themeColor="text1"/>
          <w:sz w:val="32"/>
          <w:szCs w:val="32"/>
        </w:rPr>
        <w:lastRenderedPageBreak/>
        <w:t xml:space="preserve">6  </w:t>
      </w:r>
      <w:bookmarkStart w:id="129" w:name="_Toc395184583"/>
      <w:bookmarkEnd w:id="108"/>
      <w:bookmarkEnd w:id="109"/>
      <w:bookmarkEnd w:id="110"/>
      <w:bookmarkEnd w:id="111"/>
      <w:bookmarkEnd w:id="112"/>
      <w:bookmarkEnd w:id="113"/>
      <w:r w:rsidR="008C01CD" w:rsidRPr="00275E4D">
        <w:rPr>
          <w:b/>
          <w:color w:val="000000" w:themeColor="text1"/>
          <w:sz w:val="32"/>
          <w:szCs w:val="32"/>
        </w:rPr>
        <w:t>施</w:t>
      </w:r>
      <w:r w:rsidR="008C01CD" w:rsidRPr="00275E4D">
        <w:rPr>
          <w:b/>
          <w:color w:val="000000" w:themeColor="text1"/>
          <w:sz w:val="32"/>
          <w:szCs w:val="32"/>
        </w:rPr>
        <w:t xml:space="preserve">    </w:t>
      </w:r>
      <w:r w:rsidR="008C01CD" w:rsidRPr="00275E4D">
        <w:rPr>
          <w:b/>
          <w:color w:val="000000" w:themeColor="text1"/>
          <w:sz w:val="32"/>
          <w:szCs w:val="32"/>
        </w:rPr>
        <w:t>工</w:t>
      </w:r>
      <w:bookmarkEnd w:id="114"/>
      <w:bookmarkEnd w:id="115"/>
      <w:bookmarkEnd w:id="116"/>
    </w:p>
    <w:p w:rsidR="00682E1F" w:rsidRPr="00275E4D" w:rsidRDefault="00682E1F" w:rsidP="00DD3603">
      <w:pPr>
        <w:spacing w:before="240" w:after="240" w:line="360" w:lineRule="auto"/>
        <w:jc w:val="center"/>
        <w:outlineLvl w:val="1"/>
        <w:rPr>
          <w:b/>
          <w:bCs/>
          <w:color w:val="000000" w:themeColor="text1"/>
          <w:sz w:val="28"/>
          <w:szCs w:val="28"/>
        </w:rPr>
      </w:pPr>
      <w:bookmarkStart w:id="130" w:name="_Toc470530546"/>
      <w:bookmarkStart w:id="131" w:name="_Toc471902036"/>
      <w:bookmarkStart w:id="132" w:name="_Toc500354228"/>
      <w:bookmarkStart w:id="133" w:name="_Toc522021368"/>
      <w:bookmarkStart w:id="134" w:name="_Toc522664971"/>
      <w:bookmarkStart w:id="135" w:name="_Toc522665252"/>
      <w:r w:rsidRPr="00275E4D">
        <w:rPr>
          <w:b/>
          <w:bCs/>
          <w:color w:val="000000" w:themeColor="text1"/>
          <w:sz w:val="28"/>
          <w:szCs w:val="28"/>
        </w:rPr>
        <w:t>6.1</w:t>
      </w:r>
      <w:r w:rsidR="00324A2B" w:rsidRPr="00275E4D">
        <w:rPr>
          <w:b/>
          <w:bCs/>
          <w:color w:val="000000" w:themeColor="text1"/>
          <w:sz w:val="28"/>
          <w:szCs w:val="28"/>
        </w:rPr>
        <w:t xml:space="preserve">  </w:t>
      </w:r>
      <w:proofErr w:type="gramStart"/>
      <w:r w:rsidRPr="00275E4D">
        <w:rPr>
          <w:b/>
          <w:bCs/>
          <w:color w:val="000000" w:themeColor="text1"/>
          <w:sz w:val="28"/>
          <w:szCs w:val="28"/>
        </w:rPr>
        <w:t>一</w:t>
      </w:r>
      <w:proofErr w:type="gramEnd"/>
      <w:r w:rsidR="00324A2B" w:rsidRPr="00275E4D">
        <w:rPr>
          <w:b/>
          <w:bCs/>
          <w:color w:val="000000" w:themeColor="text1"/>
          <w:sz w:val="28"/>
          <w:szCs w:val="28"/>
        </w:rPr>
        <w:t xml:space="preserve"> </w:t>
      </w:r>
      <w:r w:rsidRPr="00275E4D">
        <w:rPr>
          <w:b/>
          <w:bCs/>
          <w:color w:val="000000" w:themeColor="text1"/>
          <w:sz w:val="28"/>
          <w:szCs w:val="28"/>
        </w:rPr>
        <w:t>般</w:t>
      </w:r>
      <w:r w:rsidR="00324A2B" w:rsidRPr="00275E4D">
        <w:rPr>
          <w:b/>
          <w:bCs/>
          <w:color w:val="000000" w:themeColor="text1"/>
          <w:sz w:val="28"/>
          <w:szCs w:val="28"/>
        </w:rPr>
        <w:t xml:space="preserve"> </w:t>
      </w:r>
      <w:proofErr w:type="gramStart"/>
      <w:r w:rsidRPr="00275E4D">
        <w:rPr>
          <w:b/>
          <w:bCs/>
          <w:color w:val="000000" w:themeColor="text1"/>
          <w:sz w:val="28"/>
          <w:szCs w:val="28"/>
        </w:rPr>
        <w:t>规</w:t>
      </w:r>
      <w:proofErr w:type="gramEnd"/>
      <w:r w:rsidR="00324A2B" w:rsidRPr="00275E4D">
        <w:rPr>
          <w:b/>
          <w:bCs/>
          <w:color w:val="000000" w:themeColor="text1"/>
          <w:sz w:val="28"/>
          <w:szCs w:val="28"/>
        </w:rPr>
        <w:t xml:space="preserve"> </w:t>
      </w:r>
      <w:r w:rsidRPr="00275E4D">
        <w:rPr>
          <w:b/>
          <w:bCs/>
          <w:color w:val="000000" w:themeColor="text1"/>
          <w:sz w:val="28"/>
          <w:szCs w:val="28"/>
        </w:rPr>
        <w:t>定</w:t>
      </w:r>
      <w:bookmarkEnd w:id="129"/>
      <w:bookmarkEnd w:id="130"/>
      <w:bookmarkEnd w:id="131"/>
      <w:bookmarkEnd w:id="132"/>
      <w:bookmarkEnd w:id="133"/>
      <w:bookmarkEnd w:id="134"/>
      <w:bookmarkEnd w:id="135"/>
    </w:p>
    <w:p w:rsidR="00A11B50" w:rsidRPr="00275E4D" w:rsidRDefault="00A11B50" w:rsidP="00AF2989">
      <w:pPr>
        <w:rPr>
          <w:color w:val="000000" w:themeColor="text1"/>
          <w:sz w:val="24"/>
        </w:rPr>
      </w:pPr>
      <w:bookmarkStart w:id="136" w:name="_Toc395184584"/>
      <w:bookmarkStart w:id="137" w:name="_Toc470530547"/>
      <w:bookmarkStart w:id="138" w:name="_Toc471902037"/>
      <w:bookmarkStart w:id="139" w:name="_Toc500354229"/>
      <w:r w:rsidRPr="00275E4D">
        <w:rPr>
          <w:b/>
          <w:color w:val="000000" w:themeColor="text1"/>
          <w:sz w:val="24"/>
        </w:rPr>
        <w:t xml:space="preserve">6.1.1 </w:t>
      </w:r>
      <w:r w:rsidRPr="00275E4D">
        <w:rPr>
          <w:color w:val="000000" w:themeColor="text1"/>
          <w:sz w:val="24"/>
        </w:rPr>
        <w:t xml:space="preserve"> </w:t>
      </w:r>
      <w:r w:rsidRPr="00275E4D">
        <w:rPr>
          <w:bCs/>
          <w:color w:val="000000" w:themeColor="text1"/>
          <w:sz w:val="24"/>
        </w:rPr>
        <w:t>施工前</w:t>
      </w:r>
      <w:r w:rsidRPr="00275E4D">
        <w:rPr>
          <w:color w:val="000000" w:themeColor="text1"/>
          <w:sz w:val="24"/>
        </w:rPr>
        <w:t>应编制专项施工方案。</w:t>
      </w:r>
    </w:p>
    <w:p w:rsidR="00A11B50" w:rsidRPr="00275E4D" w:rsidRDefault="00A11B50" w:rsidP="00AF2989">
      <w:pPr>
        <w:rPr>
          <w:b/>
          <w:color w:val="000000" w:themeColor="text1"/>
          <w:sz w:val="24"/>
        </w:rPr>
      </w:pPr>
      <w:r w:rsidRPr="00275E4D">
        <w:rPr>
          <w:b/>
          <w:color w:val="000000" w:themeColor="text1"/>
          <w:sz w:val="24"/>
        </w:rPr>
        <w:t xml:space="preserve">6.1.2  </w:t>
      </w:r>
      <w:r w:rsidRPr="00275E4D">
        <w:rPr>
          <w:bCs/>
          <w:color w:val="000000" w:themeColor="text1"/>
          <w:sz w:val="24"/>
        </w:rPr>
        <w:t>施工前</w:t>
      </w:r>
      <w:r w:rsidR="0009408C" w:rsidRPr="00275E4D">
        <w:rPr>
          <w:rFonts w:hint="eastAsia"/>
          <w:bCs/>
          <w:color w:val="000000" w:themeColor="text1"/>
          <w:sz w:val="24"/>
        </w:rPr>
        <w:t>应</w:t>
      </w:r>
      <w:r w:rsidRPr="00275E4D">
        <w:rPr>
          <w:bCs/>
          <w:color w:val="000000" w:themeColor="text1"/>
          <w:sz w:val="24"/>
        </w:rPr>
        <w:t>确定施工参数，包括</w:t>
      </w:r>
      <w:r w:rsidRPr="00275E4D">
        <w:rPr>
          <w:color w:val="000000" w:themeColor="text1"/>
          <w:sz w:val="24"/>
        </w:rPr>
        <w:t>喷射流压力和流量、同轴高压空气压力和流量、钻杆提升或回抽速度</w:t>
      </w:r>
      <w:r w:rsidRPr="00275E4D">
        <w:rPr>
          <w:bCs/>
          <w:color w:val="000000" w:themeColor="text1"/>
          <w:sz w:val="24"/>
        </w:rPr>
        <w:t>、</w:t>
      </w:r>
      <w:r w:rsidR="00B46FEE" w:rsidRPr="00275E4D">
        <w:rPr>
          <w:bCs/>
          <w:color w:val="000000" w:themeColor="text1"/>
          <w:sz w:val="24"/>
        </w:rPr>
        <w:t>水胶</w:t>
      </w:r>
      <w:r w:rsidRPr="00275E4D">
        <w:rPr>
          <w:bCs/>
          <w:color w:val="000000" w:themeColor="text1"/>
          <w:sz w:val="24"/>
        </w:rPr>
        <w:t>比等</w:t>
      </w:r>
      <w:r w:rsidRPr="00275E4D">
        <w:rPr>
          <w:color w:val="000000" w:themeColor="text1"/>
          <w:sz w:val="24"/>
        </w:rPr>
        <w:t>。</w:t>
      </w:r>
    </w:p>
    <w:p w:rsidR="00A11B50" w:rsidRPr="00275E4D" w:rsidRDefault="00A11B50" w:rsidP="00AF2989">
      <w:pPr>
        <w:rPr>
          <w:color w:val="000000" w:themeColor="text1"/>
          <w:sz w:val="24"/>
        </w:rPr>
      </w:pPr>
      <w:r w:rsidRPr="00275E4D">
        <w:rPr>
          <w:b/>
          <w:color w:val="000000" w:themeColor="text1"/>
          <w:sz w:val="24"/>
        </w:rPr>
        <w:t>6.1.</w:t>
      </w:r>
      <w:r w:rsidR="00700217" w:rsidRPr="00275E4D">
        <w:rPr>
          <w:rFonts w:hint="eastAsia"/>
          <w:b/>
          <w:color w:val="000000" w:themeColor="text1"/>
          <w:sz w:val="24"/>
        </w:rPr>
        <w:t>3</w:t>
      </w:r>
      <w:r w:rsidRPr="00275E4D">
        <w:rPr>
          <w:b/>
          <w:color w:val="000000" w:themeColor="text1"/>
          <w:sz w:val="24"/>
        </w:rPr>
        <w:t xml:space="preserve"> </w:t>
      </w:r>
      <w:r w:rsidRPr="00275E4D">
        <w:rPr>
          <w:color w:val="000000" w:themeColor="text1"/>
          <w:sz w:val="24"/>
        </w:rPr>
        <w:t xml:space="preserve"> </w:t>
      </w:r>
      <w:r w:rsidRPr="00275E4D">
        <w:rPr>
          <w:color w:val="000000" w:themeColor="text1"/>
          <w:sz w:val="24"/>
        </w:rPr>
        <w:t>施工过程中应有专人负责质量监测和动态施工控制，进行施工记录。</w:t>
      </w:r>
    </w:p>
    <w:p w:rsidR="00A11B50" w:rsidRPr="00275E4D" w:rsidRDefault="00A11B50" w:rsidP="00AF2989">
      <w:pPr>
        <w:rPr>
          <w:color w:val="000000" w:themeColor="text1"/>
          <w:sz w:val="24"/>
        </w:rPr>
      </w:pPr>
      <w:r w:rsidRPr="00275E4D">
        <w:rPr>
          <w:b/>
          <w:color w:val="000000" w:themeColor="text1"/>
          <w:sz w:val="24"/>
        </w:rPr>
        <w:t>6.1.</w:t>
      </w:r>
      <w:r w:rsidR="00700217" w:rsidRPr="00275E4D">
        <w:rPr>
          <w:rFonts w:hint="eastAsia"/>
          <w:b/>
          <w:color w:val="000000" w:themeColor="text1"/>
          <w:sz w:val="24"/>
        </w:rPr>
        <w:t>4</w:t>
      </w:r>
      <w:r w:rsidRPr="00275E4D">
        <w:rPr>
          <w:b/>
          <w:color w:val="000000" w:themeColor="text1"/>
          <w:sz w:val="24"/>
        </w:rPr>
        <w:t xml:space="preserve">  </w:t>
      </w:r>
      <w:r w:rsidRPr="00275E4D">
        <w:rPr>
          <w:color w:val="000000" w:themeColor="text1"/>
          <w:sz w:val="24"/>
        </w:rPr>
        <w:t>垂直深度在</w:t>
      </w:r>
      <w:r w:rsidRPr="00275E4D">
        <w:rPr>
          <w:color w:val="000000" w:themeColor="text1"/>
          <w:sz w:val="24"/>
        </w:rPr>
        <w:t>30m</w:t>
      </w:r>
      <w:r w:rsidRPr="00275E4D">
        <w:rPr>
          <w:color w:val="000000" w:themeColor="text1"/>
          <w:sz w:val="24"/>
        </w:rPr>
        <w:t>以上或砂质土层厚度大于</w:t>
      </w:r>
      <w:r w:rsidRPr="00275E4D">
        <w:rPr>
          <w:color w:val="000000" w:themeColor="text1"/>
          <w:sz w:val="24"/>
        </w:rPr>
        <w:t>10m</w:t>
      </w:r>
      <w:r w:rsidRPr="00275E4D">
        <w:rPr>
          <w:color w:val="000000" w:themeColor="text1"/>
          <w:sz w:val="24"/>
        </w:rPr>
        <w:t>的工况施工时，宜配置外套管。</w:t>
      </w:r>
    </w:p>
    <w:p w:rsidR="00A11B50" w:rsidRPr="00275E4D" w:rsidRDefault="00A11B50" w:rsidP="00AF2989">
      <w:pPr>
        <w:rPr>
          <w:color w:val="000000" w:themeColor="text1"/>
          <w:sz w:val="24"/>
        </w:rPr>
      </w:pPr>
      <w:r w:rsidRPr="00275E4D">
        <w:rPr>
          <w:b/>
          <w:bCs/>
          <w:color w:val="000000" w:themeColor="text1"/>
          <w:sz w:val="24"/>
        </w:rPr>
        <w:t>6.1.</w:t>
      </w:r>
      <w:r w:rsidR="00700217" w:rsidRPr="00275E4D">
        <w:rPr>
          <w:rFonts w:hint="eastAsia"/>
          <w:b/>
          <w:bCs/>
          <w:color w:val="000000" w:themeColor="text1"/>
          <w:sz w:val="24"/>
        </w:rPr>
        <w:t>5</w:t>
      </w:r>
      <w:r w:rsidRPr="00275E4D">
        <w:rPr>
          <w:b/>
          <w:bCs/>
          <w:color w:val="000000" w:themeColor="text1"/>
          <w:sz w:val="24"/>
        </w:rPr>
        <w:t xml:space="preserve">  </w:t>
      </w:r>
      <w:r w:rsidRPr="00275E4D">
        <w:rPr>
          <w:color w:val="000000" w:themeColor="text1"/>
          <w:sz w:val="24"/>
        </w:rPr>
        <w:t>全方位高压</w:t>
      </w:r>
      <w:r w:rsidR="00E71EFA" w:rsidRPr="00275E4D">
        <w:rPr>
          <w:color w:val="000000" w:themeColor="text1"/>
          <w:sz w:val="24"/>
        </w:rPr>
        <w:t>喷射</w:t>
      </w:r>
      <w:r w:rsidRPr="00275E4D">
        <w:rPr>
          <w:color w:val="000000" w:themeColor="text1"/>
          <w:sz w:val="24"/>
        </w:rPr>
        <w:t>钻机与高压</w:t>
      </w:r>
      <w:r w:rsidR="00C16101" w:rsidRPr="00275E4D">
        <w:rPr>
          <w:color w:val="000000" w:themeColor="text1"/>
          <w:sz w:val="24"/>
        </w:rPr>
        <w:t>泥浆</w:t>
      </w:r>
      <w:r w:rsidRPr="00275E4D">
        <w:rPr>
          <w:color w:val="000000" w:themeColor="text1"/>
          <w:sz w:val="24"/>
        </w:rPr>
        <w:t>泵的距离不宜大于</w:t>
      </w:r>
      <w:r w:rsidRPr="00275E4D">
        <w:rPr>
          <w:color w:val="000000" w:themeColor="text1"/>
          <w:sz w:val="24"/>
        </w:rPr>
        <w:t>50m</w:t>
      </w:r>
      <w:r w:rsidRPr="00275E4D">
        <w:rPr>
          <w:color w:val="000000" w:themeColor="text1"/>
          <w:sz w:val="24"/>
        </w:rPr>
        <w:t>。</w:t>
      </w:r>
    </w:p>
    <w:p w:rsidR="00A11B50" w:rsidRPr="00275E4D" w:rsidRDefault="00A11B50" w:rsidP="00AF2989">
      <w:pPr>
        <w:rPr>
          <w:b/>
          <w:color w:val="000000" w:themeColor="text1"/>
          <w:sz w:val="24"/>
        </w:rPr>
      </w:pPr>
      <w:r w:rsidRPr="00275E4D">
        <w:rPr>
          <w:b/>
          <w:color w:val="000000" w:themeColor="text1"/>
          <w:sz w:val="24"/>
        </w:rPr>
        <w:t>6.1.</w:t>
      </w:r>
      <w:r w:rsidR="00700217" w:rsidRPr="00275E4D">
        <w:rPr>
          <w:rFonts w:hint="eastAsia"/>
          <w:b/>
          <w:color w:val="000000" w:themeColor="text1"/>
          <w:sz w:val="24"/>
        </w:rPr>
        <w:t>6</w:t>
      </w:r>
      <w:r w:rsidRPr="00275E4D">
        <w:rPr>
          <w:b/>
          <w:color w:val="000000" w:themeColor="text1"/>
          <w:sz w:val="24"/>
        </w:rPr>
        <w:t xml:space="preserve">  </w:t>
      </w:r>
      <w:r w:rsidRPr="00275E4D">
        <w:rPr>
          <w:color w:val="000000" w:themeColor="text1"/>
          <w:sz w:val="24"/>
        </w:rPr>
        <w:t>全方位高压喷射成桩顺序应符合下列规定：</w:t>
      </w:r>
    </w:p>
    <w:p w:rsidR="00A11B50" w:rsidRPr="00275E4D" w:rsidRDefault="00A11B50" w:rsidP="00AF2989">
      <w:pPr>
        <w:ind w:firstLineChars="150" w:firstLine="361"/>
        <w:rPr>
          <w:color w:val="000000" w:themeColor="text1"/>
          <w:sz w:val="24"/>
        </w:rPr>
      </w:pPr>
      <w:r w:rsidRPr="00275E4D">
        <w:rPr>
          <w:b/>
          <w:color w:val="000000" w:themeColor="text1"/>
          <w:sz w:val="24"/>
        </w:rPr>
        <w:t xml:space="preserve">1  </w:t>
      </w:r>
      <w:r w:rsidRPr="00275E4D">
        <w:rPr>
          <w:color w:val="000000" w:themeColor="text1"/>
          <w:sz w:val="24"/>
        </w:rPr>
        <w:t>成桩宜采用跳桩施工，跳桩间隔宜为</w:t>
      </w:r>
      <w:r w:rsidRPr="00275E4D">
        <w:rPr>
          <w:color w:val="000000" w:themeColor="text1"/>
          <w:sz w:val="24"/>
        </w:rPr>
        <w:t>4m</w:t>
      </w:r>
      <w:r w:rsidRPr="00275E4D">
        <w:rPr>
          <w:color w:val="000000" w:themeColor="text1"/>
          <w:sz w:val="24"/>
        </w:rPr>
        <w:t>～</w:t>
      </w:r>
      <w:r w:rsidRPr="00275E4D">
        <w:rPr>
          <w:color w:val="000000" w:themeColor="text1"/>
          <w:sz w:val="24"/>
        </w:rPr>
        <w:t>6m</w:t>
      </w:r>
      <w:r w:rsidR="00BC7813" w:rsidRPr="00275E4D">
        <w:rPr>
          <w:color w:val="000000" w:themeColor="text1"/>
          <w:sz w:val="24"/>
        </w:rPr>
        <w:t>；</w:t>
      </w:r>
    </w:p>
    <w:p w:rsidR="00A11B50" w:rsidRPr="00275E4D" w:rsidRDefault="00A11B50" w:rsidP="00AF2989">
      <w:pPr>
        <w:ind w:firstLineChars="150" w:firstLine="361"/>
        <w:rPr>
          <w:color w:val="000000" w:themeColor="text1"/>
          <w:sz w:val="24"/>
        </w:rPr>
      </w:pPr>
      <w:r w:rsidRPr="00275E4D">
        <w:rPr>
          <w:b/>
          <w:color w:val="000000" w:themeColor="text1"/>
          <w:sz w:val="24"/>
        </w:rPr>
        <w:t xml:space="preserve">2  </w:t>
      </w:r>
      <w:r w:rsidRPr="00275E4D">
        <w:rPr>
          <w:color w:val="000000" w:themeColor="text1"/>
          <w:sz w:val="24"/>
        </w:rPr>
        <w:t>相邻桩施工间隔时间不应小于</w:t>
      </w:r>
      <w:r w:rsidRPr="00275E4D">
        <w:rPr>
          <w:color w:val="000000" w:themeColor="text1"/>
          <w:sz w:val="24"/>
        </w:rPr>
        <w:t>24h</w:t>
      </w:r>
      <w:r w:rsidR="00BC7813" w:rsidRPr="00275E4D">
        <w:rPr>
          <w:color w:val="000000" w:themeColor="text1"/>
          <w:sz w:val="24"/>
        </w:rPr>
        <w:t>；</w:t>
      </w:r>
    </w:p>
    <w:p w:rsidR="00A11B50" w:rsidRPr="00275E4D" w:rsidRDefault="00A11B50" w:rsidP="00AF2989">
      <w:pPr>
        <w:ind w:firstLineChars="150" w:firstLine="361"/>
        <w:rPr>
          <w:color w:val="000000" w:themeColor="text1"/>
          <w:sz w:val="24"/>
        </w:rPr>
      </w:pPr>
      <w:r w:rsidRPr="00275E4D">
        <w:rPr>
          <w:b/>
          <w:color w:val="000000" w:themeColor="text1"/>
          <w:sz w:val="24"/>
        </w:rPr>
        <w:t xml:space="preserve">3  </w:t>
      </w:r>
      <w:r w:rsidRPr="00275E4D">
        <w:rPr>
          <w:color w:val="000000" w:themeColor="text1"/>
          <w:sz w:val="24"/>
        </w:rPr>
        <w:t>水平方向群桩施工时应由下往上依次进行</w:t>
      </w:r>
      <w:r w:rsidR="00BC7813" w:rsidRPr="00275E4D">
        <w:rPr>
          <w:color w:val="000000" w:themeColor="text1"/>
          <w:sz w:val="24"/>
        </w:rPr>
        <w:t>；</w:t>
      </w:r>
    </w:p>
    <w:p w:rsidR="00BC7813" w:rsidRPr="00275E4D" w:rsidRDefault="00BC7813" w:rsidP="00AF2989">
      <w:pPr>
        <w:ind w:firstLineChars="150" w:firstLine="361"/>
        <w:rPr>
          <w:color w:val="000000" w:themeColor="text1"/>
          <w:sz w:val="24"/>
        </w:rPr>
      </w:pPr>
      <w:r w:rsidRPr="00275E4D">
        <w:rPr>
          <w:b/>
          <w:color w:val="000000" w:themeColor="text1"/>
          <w:sz w:val="24"/>
        </w:rPr>
        <w:t xml:space="preserve">4  </w:t>
      </w:r>
      <w:r w:rsidRPr="00275E4D">
        <w:rPr>
          <w:color w:val="000000" w:themeColor="text1"/>
          <w:sz w:val="24"/>
        </w:rPr>
        <w:t>有保护性对象的群桩施工时，宜先</w:t>
      </w:r>
      <w:r w:rsidR="00E35932" w:rsidRPr="00275E4D">
        <w:rPr>
          <w:color w:val="000000" w:themeColor="text1"/>
          <w:sz w:val="24"/>
        </w:rPr>
        <w:t>进行</w:t>
      </w:r>
      <w:r w:rsidRPr="00275E4D">
        <w:rPr>
          <w:color w:val="000000" w:themeColor="text1"/>
          <w:sz w:val="24"/>
        </w:rPr>
        <w:t>隔离桩</w:t>
      </w:r>
      <w:r w:rsidR="00E35932" w:rsidRPr="00275E4D">
        <w:rPr>
          <w:color w:val="000000" w:themeColor="text1"/>
          <w:sz w:val="24"/>
        </w:rPr>
        <w:t>施工。</w:t>
      </w:r>
    </w:p>
    <w:p w:rsidR="00BC7813" w:rsidRPr="00275E4D" w:rsidRDefault="00BC7813" w:rsidP="00AF2989">
      <w:pPr>
        <w:ind w:firstLineChars="150" w:firstLine="360"/>
        <w:rPr>
          <w:color w:val="000000" w:themeColor="text1"/>
          <w:sz w:val="24"/>
        </w:rPr>
      </w:pPr>
    </w:p>
    <w:p w:rsidR="00682E1F" w:rsidRPr="00275E4D" w:rsidRDefault="001B5A13" w:rsidP="00DD3603">
      <w:pPr>
        <w:spacing w:before="240" w:after="240" w:line="360" w:lineRule="auto"/>
        <w:jc w:val="center"/>
        <w:outlineLvl w:val="1"/>
        <w:rPr>
          <w:b/>
          <w:bCs/>
          <w:color w:val="000000" w:themeColor="text1"/>
          <w:sz w:val="28"/>
          <w:szCs w:val="28"/>
        </w:rPr>
      </w:pPr>
      <w:bookmarkStart w:id="140" w:name="_Toc522021369"/>
      <w:bookmarkStart w:id="141" w:name="_Toc522664972"/>
      <w:bookmarkStart w:id="142" w:name="_Toc522665253"/>
      <w:r w:rsidRPr="00275E4D">
        <w:rPr>
          <w:b/>
          <w:bCs/>
          <w:color w:val="000000" w:themeColor="text1"/>
          <w:sz w:val="28"/>
          <w:szCs w:val="28"/>
        </w:rPr>
        <w:t>6</w:t>
      </w:r>
      <w:r w:rsidR="00682E1F" w:rsidRPr="00275E4D">
        <w:rPr>
          <w:b/>
          <w:bCs/>
          <w:color w:val="000000" w:themeColor="text1"/>
          <w:sz w:val="28"/>
          <w:szCs w:val="28"/>
        </w:rPr>
        <w:t>.2</w:t>
      </w:r>
      <w:r w:rsidR="00C86424" w:rsidRPr="00275E4D">
        <w:rPr>
          <w:b/>
          <w:bCs/>
          <w:color w:val="000000" w:themeColor="text1"/>
          <w:sz w:val="28"/>
          <w:szCs w:val="28"/>
        </w:rPr>
        <w:t xml:space="preserve">  </w:t>
      </w:r>
      <w:bookmarkEnd w:id="136"/>
      <w:bookmarkEnd w:id="137"/>
      <w:bookmarkEnd w:id="138"/>
      <w:bookmarkEnd w:id="139"/>
      <w:r w:rsidR="008C01CD" w:rsidRPr="00275E4D">
        <w:rPr>
          <w:b/>
          <w:bCs/>
          <w:color w:val="000000" w:themeColor="text1"/>
          <w:sz w:val="28"/>
          <w:szCs w:val="28"/>
        </w:rPr>
        <w:t>施</w:t>
      </w:r>
      <w:r w:rsidR="008C01CD" w:rsidRPr="00275E4D">
        <w:rPr>
          <w:b/>
          <w:bCs/>
          <w:color w:val="000000" w:themeColor="text1"/>
          <w:sz w:val="28"/>
          <w:szCs w:val="28"/>
        </w:rPr>
        <w:t xml:space="preserve"> </w:t>
      </w:r>
      <w:r w:rsidR="008C01CD" w:rsidRPr="00275E4D">
        <w:rPr>
          <w:b/>
          <w:bCs/>
          <w:color w:val="000000" w:themeColor="text1"/>
          <w:sz w:val="28"/>
          <w:szCs w:val="28"/>
        </w:rPr>
        <w:t>工</w:t>
      </w:r>
      <w:r w:rsidR="008C01CD" w:rsidRPr="00275E4D">
        <w:rPr>
          <w:b/>
          <w:bCs/>
          <w:color w:val="000000" w:themeColor="text1"/>
          <w:sz w:val="28"/>
          <w:szCs w:val="28"/>
        </w:rPr>
        <w:t xml:space="preserve"> </w:t>
      </w:r>
      <w:r w:rsidR="008C01CD" w:rsidRPr="00275E4D">
        <w:rPr>
          <w:b/>
          <w:bCs/>
          <w:color w:val="000000" w:themeColor="text1"/>
          <w:sz w:val="28"/>
          <w:szCs w:val="28"/>
        </w:rPr>
        <w:t>准</w:t>
      </w:r>
      <w:r w:rsidR="008C01CD" w:rsidRPr="00275E4D">
        <w:rPr>
          <w:b/>
          <w:bCs/>
          <w:color w:val="000000" w:themeColor="text1"/>
          <w:sz w:val="28"/>
          <w:szCs w:val="28"/>
        </w:rPr>
        <w:t xml:space="preserve"> </w:t>
      </w:r>
      <w:r w:rsidR="008C01CD" w:rsidRPr="00275E4D">
        <w:rPr>
          <w:b/>
          <w:bCs/>
          <w:color w:val="000000" w:themeColor="text1"/>
          <w:sz w:val="28"/>
          <w:szCs w:val="28"/>
        </w:rPr>
        <w:t>备</w:t>
      </w:r>
      <w:bookmarkEnd w:id="140"/>
      <w:bookmarkEnd w:id="141"/>
      <w:bookmarkEnd w:id="142"/>
    </w:p>
    <w:p w:rsidR="00BC7813" w:rsidRPr="00275E4D" w:rsidRDefault="00BC7813" w:rsidP="00AF2989">
      <w:pPr>
        <w:rPr>
          <w:color w:val="000000" w:themeColor="text1"/>
          <w:sz w:val="24"/>
        </w:rPr>
      </w:pPr>
      <w:bookmarkStart w:id="143" w:name="_Toc395184585"/>
      <w:bookmarkStart w:id="144" w:name="_Toc470530548"/>
      <w:bookmarkStart w:id="145" w:name="_Toc471902038"/>
      <w:bookmarkStart w:id="146" w:name="_Toc500354230"/>
      <w:r w:rsidRPr="00275E4D">
        <w:rPr>
          <w:b/>
          <w:color w:val="000000" w:themeColor="text1"/>
          <w:sz w:val="24"/>
        </w:rPr>
        <w:t xml:space="preserve">6.2.1  </w:t>
      </w:r>
      <w:r w:rsidRPr="00275E4D">
        <w:rPr>
          <w:color w:val="000000" w:themeColor="text1"/>
          <w:sz w:val="24"/>
        </w:rPr>
        <w:t>施工前应事先平整场地，根据图纸测量放样，开挖</w:t>
      </w:r>
      <w:proofErr w:type="gramStart"/>
      <w:r w:rsidRPr="00275E4D">
        <w:rPr>
          <w:color w:val="000000" w:themeColor="text1"/>
          <w:sz w:val="24"/>
        </w:rPr>
        <w:t>样沟排</w:t>
      </w:r>
      <w:proofErr w:type="gramEnd"/>
      <w:r w:rsidRPr="00275E4D">
        <w:rPr>
          <w:color w:val="000000" w:themeColor="text1"/>
          <w:sz w:val="24"/>
        </w:rPr>
        <w:t>摸管线，确认管线及障碍物情况，砌泥浆池或设置堆土场地。</w:t>
      </w:r>
    </w:p>
    <w:p w:rsidR="00BC7813" w:rsidRPr="00275E4D" w:rsidRDefault="00BC7813" w:rsidP="00AF2989">
      <w:pPr>
        <w:rPr>
          <w:color w:val="000000" w:themeColor="text1"/>
          <w:sz w:val="24"/>
        </w:rPr>
      </w:pPr>
      <w:r w:rsidRPr="00275E4D">
        <w:rPr>
          <w:b/>
          <w:color w:val="000000" w:themeColor="text1"/>
          <w:sz w:val="24"/>
        </w:rPr>
        <w:t xml:space="preserve">6.2.2  </w:t>
      </w:r>
      <w:r w:rsidRPr="00275E4D">
        <w:rPr>
          <w:color w:val="000000" w:themeColor="text1"/>
          <w:sz w:val="24"/>
        </w:rPr>
        <w:t>施工前应根据施工设备合理配置供电量。单套标准全方位高压喷射</w:t>
      </w:r>
      <w:r w:rsidR="00745D53" w:rsidRPr="00275E4D">
        <w:rPr>
          <w:rFonts w:hint="eastAsia"/>
          <w:color w:val="000000" w:themeColor="text1"/>
          <w:sz w:val="24"/>
        </w:rPr>
        <w:t>注浆</w:t>
      </w:r>
      <w:r w:rsidRPr="00275E4D">
        <w:rPr>
          <w:color w:val="000000" w:themeColor="text1"/>
          <w:sz w:val="24"/>
        </w:rPr>
        <w:t>设备用电量不宜小于</w:t>
      </w:r>
      <w:r w:rsidRPr="00275E4D">
        <w:rPr>
          <w:color w:val="000000" w:themeColor="text1"/>
          <w:sz w:val="24"/>
        </w:rPr>
        <w:t>350kW</w:t>
      </w:r>
      <w:r w:rsidRPr="00275E4D">
        <w:rPr>
          <w:color w:val="000000" w:themeColor="text1"/>
          <w:sz w:val="24"/>
        </w:rPr>
        <w:t>。</w:t>
      </w:r>
    </w:p>
    <w:p w:rsidR="00BC7813" w:rsidRPr="00275E4D" w:rsidRDefault="00BC7813" w:rsidP="00AF2989">
      <w:pPr>
        <w:rPr>
          <w:b/>
          <w:bCs/>
          <w:color w:val="000000" w:themeColor="text1"/>
          <w:sz w:val="24"/>
        </w:rPr>
      </w:pPr>
      <w:r w:rsidRPr="00275E4D">
        <w:rPr>
          <w:b/>
          <w:bCs/>
          <w:color w:val="000000" w:themeColor="text1"/>
          <w:sz w:val="24"/>
        </w:rPr>
        <w:t xml:space="preserve">6.2.3  </w:t>
      </w:r>
      <w:r w:rsidRPr="00275E4D">
        <w:rPr>
          <w:color w:val="000000" w:themeColor="text1"/>
          <w:sz w:val="24"/>
        </w:rPr>
        <w:t>施工前应根据施工参数计算理论用水流量，合理布置供水管道，总供水流量不宜小于</w:t>
      </w:r>
      <w:r w:rsidRPr="00275E4D">
        <w:rPr>
          <w:color w:val="000000" w:themeColor="text1"/>
          <w:sz w:val="24"/>
        </w:rPr>
        <w:t>150L/min</w:t>
      </w:r>
      <w:r w:rsidRPr="00275E4D">
        <w:rPr>
          <w:color w:val="000000" w:themeColor="text1"/>
          <w:sz w:val="24"/>
        </w:rPr>
        <w:t>。</w:t>
      </w:r>
    </w:p>
    <w:p w:rsidR="00BC7813" w:rsidRPr="00275E4D" w:rsidRDefault="00BC7813" w:rsidP="00AF2989">
      <w:pPr>
        <w:rPr>
          <w:color w:val="000000" w:themeColor="text1"/>
          <w:sz w:val="24"/>
        </w:rPr>
      </w:pPr>
      <w:r w:rsidRPr="00275E4D">
        <w:rPr>
          <w:b/>
          <w:color w:val="000000" w:themeColor="text1"/>
          <w:sz w:val="24"/>
        </w:rPr>
        <w:t xml:space="preserve">6.2.4  </w:t>
      </w:r>
      <w:r w:rsidRPr="00275E4D">
        <w:rPr>
          <w:color w:val="000000" w:themeColor="text1"/>
          <w:sz w:val="24"/>
        </w:rPr>
        <w:t>施工前应根据地下管线和邻近建（构）筑物的保护要求，完成监测点的布设及其他保护措施。</w:t>
      </w:r>
    </w:p>
    <w:p w:rsidR="00BC7813" w:rsidRPr="00275E4D" w:rsidRDefault="00BC7813" w:rsidP="00AF2989">
      <w:pPr>
        <w:rPr>
          <w:color w:val="000000" w:themeColor="text1"/>
          <w:sz w:val="24"/>
        </w:rPr>
      </w:pPr>
      <w:r w:rsidRPr="00275E4D">
        <w:rPr>
          <w:b/>
          <w:bCs/>
          <w:color w:val="000000" w:themeColor="text1"/>
          <w:sz w:val="24"/>
        </w:rPr>
        <w:t>6.2.5</w:t>
      </w:r>
      <w:r w:rsidRPr="00275E4D">
        <w:rPr>
          <w:b/>
          <w:color w:val="000000" w:themeColor="text1"/>
          <w:sz w:val="24"/>
        </w:rPr>
        <w:t xml:space="preserve">  </w:t>
      </w:r>
      <w:r w:rsidRPr="00275E4D">
        <w:rPr>
          <w:color w:val="000000" w:themeColor="text1"/>
          <w:sz w:val="24"/>
        </w:rPr>
        <w:t>水平方向施工前，应根据施工条件选择合适的可升降作业平台、测斜设备、纠偏钻头等，作业平台应能提供足够的稳定性。</w:t>
      </w:r>
    </w:p>
    <w:p w:rsidR="00BB300D" w:rsidRPr="00275E4D" w:rsidRDefault="00BB300D" w:rsidP="00AF2989">
      <w:pPr>
        <w:rPr>
          <w:color w:val="000000" w:themeColor="text1"/>
          <w:sz w:val="24"/>
        </w:rPr>
      </w:pPr>
    </w:p>
    <w:p w:rsidR="006E1E60" w:rsidRPr="00275E4D" w:rsidRDefault="006E1E60" w:rsidP="00AF2989">
      <w:pPr>
        <w:rPr>
          <w:color w:val="000000" w:themeColor="text1"/>
          <w:sz w:val="24"/>
        </w:rPr>
      </w:pPr>
    </w:p>
    <w:p w:rsidR="00682E1F" w:rsidRPr="00275E4D" w:rsidRDefault="001B5A13" w:rsidP="00DD3603">
      <w:pPr>
        <w:spacing w:before="240" w:after="240" w:line="360" w:lineRule="auto"/>
        <w:jc w:val="center"/>
        <w:outlineLvl w:val="1"/>
        <w:rPr>
          <w:b/>
          <w:bCs/>
          <w:color w:val="000000" w:themeColor="text1"/>
          <w:sz w:val="28"/>
          <w:szCs w:val="28"/>
        </w:rPr>
      </w:pPr>
      <w:bookmarkStart w:id="147" w:name="_Toc522021370"/>
      <w:bookmarkStart w:id="148" w:name="_Toc522664973"/>
      <w:bookmarkStart w:id="149" w:name="_Toc522665254"/>
      <w:r w:rsidRPr="00275E4D">
        <w:rPr>
          <w:b/>
          <w:bCs/>
          <w:color w:val="000000" w:themeColor="text1"/>
          <w:sz w:val="28"/>
          <w:szCs w:val="28"/>
        </w:rPr>
        <w:lastRenderedPageBreak/>
        <w:t>6</w:t>
      </w:r>
      <w:r w:rsidR="00682E1F" w:rsidRPr="00275E4D">
        <w:rPr>
          <w:b/>
          <w:bCs/>
          <w:color w:val="000000" w:themeColor="text1"/>
          <w:sz w:val="28"/>
          <w:szCs w:val="28"/>
        </w:rPr>
        <w:t>.3</w:t>
      </w:r>
      <w:r w:rsidR="00C86424" w:rsidRPr="00275E4D">
        <w:rPr>
          <w:b/>
          <w:bCs/>
          <w:color w:val="000000" w:themeColor="text1"/>
          <w:sz w:val="28"/>
          <w:szCs w:val="28"/>
        </w:rPr>
        <w:t xml:space="preserve">  </w:t>
      </w:r>
      <w:bookmarkEnd w:id="143"/>
      <w:bookmarkEnd w:id="144"/>
      <w:bookmarkEnd w:id="145"/>
      <w:bookmarkEnd w:id="146"/>
      <w:r w:rsidR="008C01CD" w:rsidRPr="00275E4D">
        <w:rPr>
          <w:b/>
          <w:bCs/>
          <w:color w:val="000000" w:themeColor="text1"/>
          <w:sz w:val="28"/>
          <w:szCs w:val="28"/>
        </w:rPr>
        <w:t>浆</w:t>
      </w:r>
      <w:r w:rsidR="008C01CD" w:rsidRPr="00275E4D">
        <w:rPr>
          <w:b/>
          <w:bCs/>
          <w:color w:val="000000" w:themeColor="text1"/>
          <w:sz w:val="28"/>
          <w:szCs w:val="28"/>
        </w:rPr>
        <w:t xml:space="preserve"> </w:t>
      </w:r>
      <w:r w:rsidR="008C01CD" w:rsidRPr="00275E4D">
        <w:rPr>
          <w:b/>
          <w:bCs/>
          <w:color w:val="000000" w:themeColor="text1"/>
          <w:sz w:val="28"/>
          <w:szCs w:val="28"/>
        </w:rPr>
        <w:t>液</w:t>
      </w:r>
      <w:r w:rsidR="008C01CD" w:rsidRPr="00275E4D">
        <w:rPr>
          <w:b/>
          <w:bCs/>
          <w:color w:val="000000" w:themeColor="text1"/>
          <w:sz w:val="28"/>
          <w:szCs w:val="28"/>
        </w:rPr>
        <w:t xml:space="preserve"> </w:t>
      </w:r>
      <w:r w:rsidR="008C01CD" w:rsidRPr="00275E4D">
        <w:rPr>
          <w:b/>
          <w:bCs/>
          <w:color w:val="000000" w:themeColor="text1"/>
          <w:sz w:val="28"/>
          <w:szCs w:val="28"/>
        </w:rPr>
        <w:t>配</w:t>
      </w:r>
      <w:r w:rsidR="008C01CD" w:rsidRPr="00275E4D">
        <w:rPr>
          <w:b/>
          <w:bCs/>
          <w:color w:val="000000" w:themeColor="text1"/>
          <w:sz w:val="28"/>
          <w:szCs w:val="28"/>
        </w:rPr>
        <w:t xml:space="preserve"> </w:t>
      </w:r>
      <w:r w:rsidR="008C01CD" w:rsidRPr="00275E4D">
        <w:rPr>
          <w:b/>
          <w:bCs/>
          <w:color w:val="000000" w:themeColor="text1"/>
          <w:sz w:val="28"/>
          <w:szCs w:val="28"/>
        </w:rPr>
        <w:t>制</w:t>
      </w:r>
      <w:bookmarkEnd w:id="147"/>
      <w:bookmarkEnd w:id="148"/>
      <w:bookmarkEnd w:id="149"/>
    </w:p>
    <w:p w:rsidR="00904C5B" w:rsidRPr="00275E4D" w:rsidRDefault="00904C5B" w:rsidP="00AF2989">
      <w:pPr>
        <w:rPr>
          <w:color w:val="000000" w:themeColor="text1"/>
          <w:sz w:val="24"/>
        </w:rPr>
      </w:pPr>
      <w:bookmarkStart w:id="150" w:name="_Toc470530549"/>
      <w:bookmarkStart w:id="151" w:name="_Toc471902039"/>
      <w:bookmarkStart w:id="152" w:name="_Toc500354231"/>
      <w:r w:rsidRPr="00275E4D">
        <w:rPr>
          <w:b/>
          <w:bCs/>
          <w:color w:val="000000" w:themeColor="text1"/>
          <w:sz w:val="24"/>
        </w:rPr>
        <w:t>6.3.</w:t>
      </w:r>
      <w:r w:rsidR="004217E9" w:rsidRPr="00275E4D">
        <w:rPr>
          <w:b/>
          <w:bCs/>
          <w:color w:val="000000" w:themeColor="text1"/>
          <w:sz w:val="24"/>
        </w:rPr>
        <w:t>1</w:t>
      </w:r>
      <w:r w:rsidRPr="00275E4D">
        <w:rPr>
          <w:b/>
          <w:bCs/>
          <w:color w:val="000000" w:themeColor="text1"/>
          <w:sz w:val="24"/>
        </w:rPr>
        <w:t xml:space="preserve">  </w:t>
      </w:r>
      <w:r w:rsidRPr="00275E4D">
        <w:rPr>
          <w:color w:val="000000" w:themeColor="text1"/>
          <w:sz w:val="24"/>
        </w:rPr>
        <w:t>水泥浆液的拌制宜采用自动拌浆系统，自动拌</w:t>
      </w:r>
      <w:proofErr w:type="gramStart"/>
      <w:r w:rsidRPr="00275E4D">
        <w:rPr>
          <w:color w:val="000000" w:themeColor="text1"/>
          <w:sz w:val="24"/>
        </w:rPr>
        <w:t>浆系统</w:t>
      </w:r>
      <w:proofErr w:type="gramEnd"/>
      <w:r w:rsidRPr="00275E4D">
        <w:rPr>
          <w:color w:val="000000" w:themeColor="text1"/>
          <w:sz w:val="24"/>
        </w:rPr>
        <w:t>的计量仪器应根据标准进行校核。</w:t>
      </w:r>
    </w:p>
    <w:p w:rsidR="00904C5B" w:rsidRPr="00275E4D" w:rsidRDefault="00904C5B" w:rsidP="00AF2989">
      <w:pPr>
        <w:rPr>
          <w:color w:val="000000" w:themeColor="text1"/>
          <w:sz w:val="24"/>
        </w:rPr>
      </w:pPr>
      <w:r w:rsidRPr="00275E4D">
        <w:rPr>
          <w:b/>
          <w:color w:val="000000" w:themeColor="text1"/>
          <w:sz w:val="24"/>
        </w:rPr>
        <w:t>6.3.</w:t>
      </w:r>
      <w:r w:rsidR="004217E9" w:rsidRPr="00275E4D">
        <w:rPr>
          <w:b/>
          <w:color w:val="000000" w:themeColor="text1"/>
          <w:sz w:val="24"/>
        </w:rPr>
        <w:t>2</w:t>
      </w:r>
      <w:r w:rsidRPr="00275E4D">
        <w:rPr>
          <w:b/>
          <w:color w:val="000000" w:themeColor="text1"/>
          <w:sz w:val="24"/>
        </w:rPr>
        <w:t xml:space="preserve">  </w:t>
      </w:r>
      <w:r w:rsidRPr="00275E4D">
        <w:rPr>
          <w:color w:val="000000" w:themeColor="text1"/>
          <w:sz w:val="24"/>
        </w:rPr>
        <w:t>浆液应经过搅拌机充分搅拌均匀后才能开始使用，并应在储存过程中不停顿地缓慢搅拌，储存时间不应大于浆液初凝时间。浆液在泵送前应经过筛网过滤。拌制好的浆液应进行随机抽检。</w:t>
      </w:r>
    </w:p>
    <w:p w:rsidR="00904C5B" w:rsidRPr="00275E4D" w:rsidRDefault="00904C5B" w:rsidP="00AF2989">
      <w:pPr>
        <w:rPr>
          <w:color w:val="000000" w:themeColor="text1"/>
          <w:sz w:val="24"/>
        </w:rPr>
      </w:pPr>
      <w:r w:rsidRPr="00275E4D">
        <w:rPr>
          <w:b/>
          <w:bCs/>
          <w:color w:val="000000" w:themeColor="text1"/>
          <w:sz w:val="24"/>
        </w:rPr>
        <w:t>6.3.</w:t>
      </w:r>
      <w:r w:rsidR="004217E9" w:rsidRPr="00275E4D">
        <w:rPr>
          <w:b/>
          <w:bCs/>
          <w:color w:val="000000" w:themeColor="text1"/>
          <w:sz w:val="24"/>
        </w:rPr>
        <w:t>3</w:t>
      </w:r>
      <w:r w:rsidRPr="00275E4D">
        <w:rPr>
          <w:b/>
          <w:bCs/>
          <w:color w:val="000000" w:themeColor="text1"/>
          <w:sz w:val="24"/>
        </w:rPr>
        <w:t xml:space="preserve">  </w:t>
      </w:r>
      <w:r w:rsidRPr="00275E4D">
        <w:rPr>
          <w:color w:val="000000" w:themeColor="text1"/>
          <w:sz w:val="24"/>
        </w:rPr>
        <w:t>当日平均温度低于</w:t>
      </w:r>
      <w:r w:rsidRPr="00275E4D">
        <w:rPr>
          <w:color w:val="000000" w:themeColor="text1"/>
          <w:sz w:val="24"/>
        </w:rPr>
        <w:t>5°C</w:t>
      </w:r>
      <w:r w:rsidRPr="00275E4D">
        <w:rPr>
          <w:color w:val="000000" w:themeColor="text1"/>
          <w:sz w:val="24"/>
        </w:rPr>
        <w:t>或最低温度低于</w:t>
      </w:r>
      <w:r w:rsidRPr="00275E4D">
        <w:rPr>
          <w:color w:val="000000" w:themeColor="text1"/>
          <w:sz w:val="24"/>
        </w:rPr>
        <w:t>-3°C</w:t>
      </w:r>
      <w:r w:rsidR="00BC7813" w:rsidRPr="00275E4D">
        <w:rPr>
          <w:color w:val="000000" w:themeColor="text1"/>
          <w:sz w:val="24"/>
        </w:rPr>
        <w:t>的条件下施工时，应采取措施防止浆液冻结；在</w:t>
      </w:r>
      <w:r w:rsidRPr="00275E4D">
        <w:rPr>
          <w:color w:val="000000" w:themeColor="text1"/>
          <w:sz w:val="24"/>
        </w:rPr>
        <w:t>炎热条件下，用水温度不得超过</w:t>
      </w:r>
      <w:r w:rsidRPr="00275E4D">
        <w:rPr>
          <w:color w:val="000000" w:themeColor="text1"/>
          <w:sz w:val="24"/>
        </w:rPr>
        <w:t>35°C</w:t>
      </w:r>
      <w:r w:rsidRPr="00275E4D">
        <w:rPr>
          <w:color w:val="000000" w:themeColor="text1"/>
          <w:sz w:val="24"/>
        </w:rPr>
        <w:t>，当暂停施工时，</w:t>
      </w:r>
      <w:proofErr w:type="gramStart"/>
      <w:r w:rsidR="004F66F9">
        <w:rPr>
          <w:rFonts w:hint="eastAsia"/>
          <w:color w:val="000000" w:themeColor="text1"/>
          <w:sz w:val="24"/>
        </w:rPr>
        <w:t>拌浆</w:t>
      </w:r>
      <w:r w:rsidRPr="00275E4D">
        <w:rPr>
          <w:color w:val="000000" w:themeColor="text1"/>
          <w:sz w:val="24"/>
        </w:rPr>
        <w:t>桶和</w:t>
      </w:r>
      <w:proofErr w:type="gramEnd"/>
      <w:r w:rsidRPr="00275E4D">
        <w:rPr>
          <w:color w:val="000000" w:themeColor="text1"/>
          <w:sz w:val="24"/>
        </w:rPr>
        <w:t>注浆管路暴露于阳光下不应超过</w:t>
      </w:r>
      <w:r w:rsidRPr="00275E4D">
        <w:rPr>
          <w:color w:val="000000" w:themeColor="text1"/>
          <w:sz w:val="24"/>
        </w:rPr>
        <w:t>2h</w:t>
      </w:r>
      <w:r w:rsidRPr="00275E4D">
        <w:rPr>
          <w:color w:val="000000" w:themeColor="text1"/>
          <w:sz w:val="24"/>
        </w:rPr>
        <w:t>。</w:t>
      </w:r>
    </w:p>
    <w:p w:rsidR="00BB300D" w:rsidRPr="00275E4D" w:rsidRDefault="00BB300D" w:rsidP="00AF2989">
      <w:pPr>
        <w:rPr>
          <w:color w:val="000000" w:themeColor="text1"/>
          <w:sz w:val="24"/>
        </w:rPr>
      </w:pPr>
    </w:p>
    <w:p w:rsidR="00776F33" w:rsidRPr="00275E4D" w:rsidRDefault="00776F33" w:rsidP="00DD3603">
      <w:pPr>
        <w:spacing w:before="240" w:after="240" w:line="360" w:lineRule="auto"/>
        <w:jc w:val="center"/>
        <w:outlineLvl w:val="1"/>
        <w:rPr>
          <w:b/>
          <w:bCs/>
          <w:color w:val="000000" w:themeColor="text1"/>
          <w:sz w:val="28"/>
          <w:szCs w:val="28"/>
        </w:rPr>
      </w:pPr>
      <w:bookmarkStart w:id="153" w:name="_Toc522021371"/>
      <w:bookmarkStart w:id="154" w:name="_Toc522664974"/>
      <w:bookmarkStart w:id="155" w:name="_Toc522665255"/>
      <w:r w:rsidRPr="00275E4D">
        <w:rPr>
          <w:b/>
          <w:bCs/>
          <w:color w:val="000000" w:themeColor="text1"/>
          <w:sz w:val="28"/>
          <w:szCs w:val="28"/>
        </w:rPr>
        <w:t>6.4</w:t>
      </w:r>
      <w:r w:rsidR="00C86424" w:rsidRPr="00275E4D">
        <w:rPr>
          <w:b/>
          <w:bCs/>
          <w:color w:val="000000" w:themeColor="text1"/>
          <w:sz w:val="28"/>
          <w:szCs w:val="28"/>
        </w:rPr>
        <w:t xml:space="preserve">  </w:t>
      </w:r>
      <w:r w:rsidRPr="00275E4D">
        <w:rPr>
          <w:b/>
          <w:bCs/>
          <w:color w:val="000000" w:themeColor="text1"/>
          <w:sz w:val="28"/>
          <w:szCs w:val="28"/>
        </w:rPr>
        <w:t>成</w:t>
      </w:r>
      <w:r w:rsidR="008C01CD" w:rsidRPr="00275E4D">
        <w:rPr>
          <w:b/>
          <w:bCs/>
          <w:color w:val="000000" w:themeColor="text1"/>
          <w:sz w:val="28"/>
          <w:szCs w:val="28"/>
        </w:rPr>
        <w:t xml:space="preserve">    </w:t>
      </w:r>
      <w:r w:rsidRPr="00275E4D">
        <w:rPr>
          <w:b/>
          <w:bCs/>
          <w:color w:val="000000" w:themeColor="text1"/>
          <w:sz w:val="28"/>
          <w:szCs w:val="28"/>
        </w:rPr>
        <w:t>孔</w:t>
      </w:r>
      <w:bookmarkEnd w:id="150"/>
      <w:bookmarkEnd w:id="151"/>
      <w:bookmarkEnd w:id="152"/>
      <w:bookmarkEnd w:id="153"/>
      <w:bookmarkEnd w:id="154"/>
      <w:bookmarkEnd w:id="155"/>
    </w:p>
    <w:bookmarkEnd w:id="117"/>
    <w:bookmarkEnd w:id="118"/>
    <w:bookmarkEnd w:id="119"/>
    <w:bookmarkEnd w:id="120"/>
    <w:bookmarkEnd w:id="121"/>
    <w:bookmarkEnd w:id="122"/>
    <w:bookmarkEnd w:id="123"/>
    <w:bookmarkEnd w:id="124"/>
    <w:bookmarkEnd w:id="125"/>
    <w:bookmarkEnd w:id="126"/>
    <w:p w:rsidR="00BC7813" w:rsidRPr="00275E4D" w:rsidRDefault="00BC7813" w:rsidP="00AF2989">
      <w:pPr>
        <w:rPr>
          <w:color w:val="000000" w:themeColor="text1"/>
          <w:sz w:val="24"/>
        </w:rPr>
      </w:pPr>
      <w:r w:rsidRPr="00275E4D">
        <w:rPr>
          <w:b/>
          <w:color w:val="000000" w:themeColor="text1"/>
          <w:sz w:val="24"/>
        </w:rPr>
        <w:t xml:space="preserve">6.4.1  </w:t>
      </w:r>
      <w:r w:rsidRPr="00275E4D">
        <w:rPr>
          <w:color w:val="000000" w:themeColor="text1"/>
          <w:sz w:val="24"/>
        </w:rPr>
        <w:t>垂直方向成孔时，宜采用钻机进行预成孔，孔深应满足喷射流喷嘴到达设计桩端。</w:t>
      </w:r>
    </w:p>
    <w:p w:rsidR="00BC7813" w:rsidRPr="00275E4D" w:rsidRDefault="00BC7813" w:rsidP="00AF2989">
      <w:pPr>
        <w:rPr>
          <w:color w:val="000000" w:themeColor="text1"/>
          <w:sz w:val="24"/>
        </w:rPr>
      </w:pPr>
      <w:r w:rsidRPr="00275E4D">
        <w:rPr>
          <w:b/>
          <w:color w:val="000000" w:themeColor="text1"/>
          <w:sz w:val="24"/>
        </w:rPr>
        <w:t xml:space="preserve">6.4.2  </w:t>
      </w:r>
      <w:r w:rsidRPr="00275E4D">
        <w:rPr>
          <w:color w:val="000000" w:themeColor="text1"/>
          <w:sz w:val="24"/>
        </w:rPr>
        <w:t>水平方向成孔时，宜采用全方位高压喷射注浆钻机自行成孔，孔深应满足喷射流喷嘴到达设计桩端。</w:t>
      </w:r>
    </w:p>
    <w:p w:rsidR="00BC7813" w:rsidRPr="00275E4D" w:rsidRDefault="00BC7813" w:rsidP="00AF2989">
      <w:pPr>
        <w:rPr>
          <w:color w:val="000000" w:themeColor="text1"/>
          <w:sz w:val="24"/>
        </w:rPr>
      </w:pPr>
      <w:r w:rsidRPr="00275E4D">
        <w:rPr>
          <w:b/>
          <w:color w:val="000000" w:themeColor="text1"/>
          <w:sz w:val="24"/>
        </w:rPr>
        <w:t xml:space="preserve">6.4.3  </w:t>
      </w:r>
      <w:r w:rsidRPr="00275E4D">
        <w:rPr>
          <w:bCs/>
          <w:color w:val="000000" w:themeColor="text1"/>
          <w:sz w:val="24"/>
        </w:rPr>
        <w:t>水平方向成孔时，</w:t>
      </w:r>
      <w:r w:rsidRPr="00275E4D">
        <w:rPr>
          <w:color w:val="000000" w:themeColor="text1"/>
          <w:sz w:val="24"/>
        </w:rPr>
        <w:t>应在围护结构或结构墙上用钻机预先开孔，</w:t>
      </w:r>
      <w:r w:rsidRPr="00275E4D">
        <w:rPr>
          <w:bCs/>
          <w:color w:val="000000" w:themeColor="text1"/>
          <w:sz w:val="24"/>
        </w:rPr>
        <w:t>并</w:t>
      </w:r>
      <w:r w:rsidRPr="00275E4D">
        <w:rPr>
          <w:color w:val="000000" w:themeColor="text1"/>
          <w:sz w:val="24"/>
        </w:rPr>
        <w:t>安装防喷装置。成孔过程中应及时测斜与纠偏，循序进行至成孔完成。</w:t>
      </w:r>
    </w:p>
    <w:p w:rsidR="00BC7813" w:rsidRPr="00275E4D" w:rsidRDefault="00BC7813" w:rsidP="00AF2989">
      <w:pPr>
        <w:rPr>
          <w:b/>
          <w:color w:val="000000" w:themeColor="text1"/>
          <w:sz w:val="24"/>
        </w:rPr>
      </w:pPr>
      <w:r w:rsidRPr="00275E4D">
        <w:rPr>
          <w:b/>
          <w:color w:val="000000" w:themeColor="text1"/>
          <w:sz w:val="24"/>
        </w:rPr>
        <w:t xml:space="preserve">6.4.4  </w:t>
      </w:r>
      <w:r w:rsidRPr="00275E4D">
        <w:rPr>
          <w:bCs/>
          <w:color w:val="000000" w:themeColor="text1"/>
          <w:sz w:val="24"/>
        </w:rPr>
        <w:t>成孔位置偏差不应大于</w:t>
      </w:r>
      <w:r w:rsidRPr="00275E4D">
        <w:rPr>
          <w:bCs/>
          <w:color w:val="000000" w:themeColor="text1"/>
          <w:sz w:val="24"/>
        </w:rPr>
        <w:t>50mm</w:t>
      </w:r>
      <w:r w:rsidRPr="00275E4D">
        <w:rPr>
          <w:bCs/>
          <w:color w:val="000000" w:themeColor="text1"/>
          <w:sz w:val="24"/>
        </w:rPr>
        <w:t>；</w:t>
      </w:r>
      <w:r w:rsidRPr="00275E4D">
        <w:rPr>
          <w:color w:val="000000" w:themeColor="text1"/>
          <w:sz w:val="24"/>
        </w:rPr>
        <w:t>成孔偏差应结合成桩目的、桩径、搭接、深度进行控制值设定，且不应大于</w:t>
      </w:r>
      <w:r w:rsidRPr="00275E4D">
        <w:rPr>
          <w:color w:val="000000" w:themeColor="text1"/>
          <w:sz w:val="24"/>
        </w:rPr>
        <w:t>1/1</w:t>
      </w:r>
      <w:r w:rsidR="00A949B2" w:rsidRPr="00275E4D">
        <w:rPr>
          <w:color w:val="000000" w:themeColor="text1"/>
          <w:sz w:val="24"/>
        </w:rPr>
        <w:t>5</w:t>
      </w:r>
      <w:r w:rsidRPr="00275E4D">
        <w:rPr>
          <w:color w:val="000000" w:themeColor="text1"/>
          <w:sz w:val="24"/>
        </w:rPr>
        <w:t>0</w:t>
      </w:r>
      <w:r w:rsidRPr="00275E4D">
        <w:rPr>
          <w:color w:val="000000" w:themeColor="text1"/>
          <w:sz w:val="24"/>
        </w:rPr>
        <w:t>。</w:t>
      </w:r>
    </w:p>
    <w:p w:rsidR="00BC7813" w:rsidRPr="00275E4D" w:rsidRDefault="00BC7813" w:rsidP="00AF2989">
      <w:pPr>
        <w:rPr>
          <w:color w:val="000000" w:themeColor="text1"/>
          <w:sz w:val="24"/>
        </w:rPr>
      </w:pPr>
      <w:r w:rsidRPr="00275E4D">
        <w:rPr>
          <w:b/>
          <w:color w:val="000000" w:themeColor="text1"/>
          <w:sz w:val="24"/>
        </w:rPr>
        <w:t xml:space="preserve">6.4.5  </w:t>
      </w:r>
      <w:r w:rsidRPr="00275E4D">
        <w:rPr>
          <w:bCs/>
          <w:color w:val="000000" w:themeColor="text1"/>
          <w:sz w:val="24"/>
        </w:rPr>
        <w:t>在</w:t>
      </w:r>
      <w:r w:rsidRPr="00275E4D">
        <w:rPr>
          <w:color w:val="000000" w:themeColor="text1"/>
          <w:sz w:val="24"/>
        </w:rPr>
        <w:t>易坍塌的土层成孔时，宜采取护壁措施。</w:t>
      </w:r>
    </w:p>
    <w:p w:rsidR="00BB300D" w:rsidRPr="00275E4D" w:rsidRDefault="00BB300D" w:rsidP="00AF2989">
      <w:pPr>
        <w:rPr>
          <w:color w:val="000000" w:themeColor="text1"/>
          <w:sz w:val="24"/>
        </w:rPr>
      </w:pPr>
    </w:p>
    <w:p w:rsidR="008C01CD" w:rsidRPr="00275E4D" w:rsidRDefault="008C01CD" w:rsidP="00DD3603">
      <w:pPr>
        <w:spacing w:before="240" w:after="240" w:line="360" w:lineRule="auto"/>
        <w:jc w:val="center"/>
        <w:outlineLvl w:val="1"/>
        <w:rPr>
          <w:b/>
          <w:bCs/>
          <w:color w:val="000000" w:themeColor="text1"/>
          <w:sz w:val="28"/>
          <w:szCs w:val="28"/>
        </w:rPr>
      </w:pPr>
      <w:bookmarkStart w:id="156" w:name="_Toc522021372"/>
      <w:bookmarkStart w:id="157" w:name="_Toc522664975"/>
      <w:bookmarkStart w:id="158" w:name="_Toc522665256"/>
      <w:r w:rsidRPr="00275E4D">
        <w:rPr>
          <w:b/>
          <w:bCs/>
          <w:color w:val="000000" w:themeColor="text1"/>
          <w:sz w:val="28"/>
          <w:szCs w:val="28"/>
        </w:rPr>
        <w:t xml:space="preserve">6.5  </w:t>
      </w:r>
      <w:r w:rsidRPr="00275E4D">
        <w:rPr>
          <w:b/>
          <w:bCs/>
          <w:color w:val="000000" w:themeColor="text1"/>
          <w:sz w:val="28"/>
          <w:szCs w:val="28"/>
        </w:rPr>
        <w:t>喷</w:t>
      </w:r>
      <w:r w:rsidRPr="00275E4D">
        <w:rPr>
          <w:b/>
          <w:bCs/>
          <w:color w:val="000000" w:themeColor="text1"/>
          <w:sz w:val="28"/>
          <w:szCs w:val="28"/>
        </w:rPr>
        <w:t xml:space="preserve"> </w:t>
      </w:r>
      <w:r w:rsidRPr="00275E4D">
        <w:rPr>
          <w:b/>
          <w:bCs/>
          <w:color w:val="000000" w:themeColor="text1"/>
          <w:sz w:val="28"/>
          <w:szCs w:val="28"/>
        </w:rPr>
        <w:t>射</w:t>
      </w:r>
      <w:r w:rsidRPr="00275E4D">
        <w:rPr>
          <w:b/>
          <w:bCs/>
          <w:color w:val="000000" w:themeColor="text1"/>
          <w:sz w:val="28"/>
          <w:szCs w:val="28"/>
        </w:rPr>
        <w:t xml:space="preserve"> </w:t>
      </w:r>
      <w:r w:rsidRPr="00275E4D">
        <w:rPr>
          <w:b/>
          <w:bCs/>
          <w:color w:val="000000" w:themeColor="text1"/>
          <w:sz w:val="28"/>
          <w:szCs w:val="28"/>
        </w:rPr>
        <w:t>成</w:t>
      </w:r>
      <w:r w:rsidRPr="00275E4D">
        <w:rPr>
          <w:b/>
          <w:bCs/>
          <w:color w:val="000000" w:themeColor="text1"/>
          <w:sz w:val="28"/>
          <w:szCs w:val="28"/>
        </w:rPr>
        <w:t xml:space="preserve"> </w:t>
      </w:r>
      <w:r w:rsidRPr="00275E4D">
        <w:rPr>
          <w:b/>
          <w:bCs/>
          <w:color w:val="000000" w:themeColor="text1"/>
          <w:sz w:val="28"/>
          <w:szCs w:val="28"/>
        </w:rPr>
        <w:t>桩</w:t>
      </w:r>
      <w:bookmarkEnd w:id="156"/>
      <w:bookmarkEnd w:id="157"/>
      <w:bookmarkEnd w:id="158"/>
    </w:p>
    <w:p w:rsidR="002365EF" w:rsidRPr="00275E4D" w:rsidRDefault="002365EF" w:rsidP="00AF2989">
      <w:pPr>
        <w:rPr>
          <w:b/>
          <w:color w:val="000000" w:themeColor="text1"/>
          <w:sz w:val="24"/>
        </w:rPr>
      </w:pPr>
      <w:r w:rsidRPr="00275E4D">
        <w:rPr>
          <w:b/>
          <w:color w:val="000000" w:themeColor="text1"/>
          <w:sz w:val="24"/>
        </w:rPr>
        <w:t xml:space="preserve">6.5.1  </w:t>
      </w:r>
      <w:r w:rsidRPr="00275E4D">
        <w:rPr>
          <w:color w:val="000000" w:themeColor="text1"/>
          <w:sz w:val="24"/>
        </w:rPr>
        <w:t>喷射</w:t>
      </w:r>
      <w:r w:rsidR="00C16101" w:rsidRPr="00275E4D">
        <w:rPr>
          <w:color w:val="000000" w:themeColor="text1"/>
          <w:sz w:val="24"/>
        </w:rPr>
        <w:t>成桩</w:t>
      </w:r>
      <w:r w:rsidRPr="00275E4D">
        <w:rPr>
          <w:color w:val="000000" w:themeColor="text1"/>
          <w:sz w:val="24"/>
        </w:rPr>
        <w:t>前应确定喷射角度、步进间隔时间、步进间距、喷射流量、喷射压力</w:t>
      </w:r>
      <w:r w:rsidR="00C16101" w:rsidRPr="00275E4D">
        <w:rPr>
          <w:color w:val="000000" w:themeColor="text1"/>
          <w:sz w:val="24"/>
        </w:rPr>
        <w:t>、摆动转速</w:t>
      </w:r>
      <w:r w:rsidRPr="00275E4D">
        <w:rPr>
          <w:color w:val="000000" w:themeColor="text1"/>
          <w:sz w:val="24"/>
        </w:rPr>
        <w:t>等参数。</w:t>
      </w:r>
    </w:p>
    <w:p w:rsidR="002365EF" w:rsidRPr="00275E4D" w:rsidRDefault="002365EF" w:rsidP="00AF2989">
      <w:pPr>
        <w:rPr>
          <w:b/>
          <w:color w:val="000000" w:themeColor="text1"/>
          <w:sz w:val="24"/>
        </w:rPr>
      </w:pPr>
      <w:r w:rsidRPr="00275E4D">
        <w:rPr>
          <w:b/>
          <w:color w:val="000000" w:themeColor="text1"/>
          <w:sz w:val="24"/>
        </w:rPr>
        <w:t xml:space="preserve">6.5.2  </w:t>
      </w:r>
      <w:r w:rsidRPr="00275E4D">
        <w:rPr>
          <w:color w:val="000000" w:themeColor="text1"/>
          <w:sz w:val="24"/>
        </w:rPr>
        <w:t>喷射成桩开始时，</w:t>
      </w:r>
      <w:proofErr w:type="gramStart"/>
      <w:r w:rsidRPr="00275E4D">
        <w:rPr>
          <w:color w:val="000000" w:themeColor="text1"/>
          <w:sz w:val="24"/>
        </w:rPr>
        <w:t>喷射流宜逐步</w:t>
      </w:r>
      <w:proofErr w:type="gramEnd"/>
      <w:r w:rsidRPr="00275E4D">
        <w:rPr>
          <w:color w:val="000000" w:themeColor="text1"/>
          <w:sz w:val="24"/>
        </w:rPr>
        <w:t>加压至设定值。</w:t>
      </w:r>
    </w:p>
    <w:p w:rsidR="002365EF" w:rsidRPr="00275E4D" w:rsidRDefault="002365EF" w:rsidP="00AF2989">
      <w:pPr>
        <w:rPr>
          <w:color w:val="000000" w:themeColor="text1"/>
          <w:sz w:val="24"/>
        </w:rPr>
      </w:pPr>
      <w:r w:rsidRPr="00275E4D">
        <w:rPr>
          <w:b/>
          <w:bCs/>
          <w:color w:val="000000" w:themeColor="text1"/>
          <w:sz w:val="24"/>
        </w:rPr>
        <w:t xml:space="preserve">6.5.3  </w:t>
      </w:r>
      <w:r w:rsidRPr="00275E4D">
        <w:rPr>
          <w:color w:val="000000" w:themeColor="text1"/>
          <w:sz w:val="24"/>
        </w:rPr>
        <w:t>应根据地内压力控制系数、深度、地质条件，设定地内压力显示</w:t>
      </w:r>
      <w:r w:rsidR="009B10CF" w:rsidRPr="00275E4D">
        <w:rPr>
          <w:color w:val="000000" w:themeColor="text1"/>
          <w:sz w:val="24"/>
        </w:rPr>
        <w:t>控制</w:t>
      </w:r>
      <w:r w:rsidRPr="00275E4D">
        <w:rPr>
          <w:color w:val="000000" w:themeColor="text1"/>
          <w:sz w:val="24"/>
        </w:rPr>
        <w:t>值，垂直方向、倾斜方向施工时应根据深度及时调整</w:t>
      </w:r>
      <w:r w:rsidR="009B10CF" w:rsidRPr="00275E4D">
        <w:rPr>
          <w:color w:val="000000" w:themeColor="text1"/>
          <w:sz w:val="24"/>
        </w:rPr>
        <w:t>控制</w:t>
      </w:r>
      <w:r w:rsidRPr="00275E4D">
        <w:rPr>
          <w:color w:val="000000" w:themeColor="text1"/>
          <w:sz w:val="24"/>
        </w:rPr>
        <w:t>值：</w:t>
      </w:r>
    </w:p>
    <w:p w:rsidR="002365EF" w:rsidRPr="00275E4D" w:rsidRDefault="002365EF" w:rsidP="00AF2989">
      <w:pPr>
        <w:ind w:firstLineChars="200" w:firstLine="480"/>
        <w:jc w:val="right"/>
        <w:rPr>
          <w:color w:val="000000" w:themeColor="text1"/>
          <w:sz w:val="24"/>
        </w:rPr>
      </w:pPr>
      <w:r w:rsidRPr="00275E4D">
        <w:rPr>
          <w:color w:val="000000" w:themeColor="text1"/>
          <w:sz w:val="24"/>
        </w:rPr>
        <w:t>P=</w:t>
      </w:r>
      <w:r w:rsidR="00664D96" w:rsidRPr="00275E4D">
        <w:rPr>
          <w:color w:val="000000" w:themeColor="text1"/>
          <w:sz w:val="24"/>
        </w:rPr>
        <w:t>ξ</w:t>
      </w:r>
      <w:r w:rsidR="00ED4C53" w:rsidRPr="00275E4D">
        <w:rPr>
          <w:rFonts w:hint="eastAsia"/>
          <w:color w:val="000000" w:themeColor="text1"/>
          <w:sz w:val="24"/>
        </w:rPr>
        <w:t xml:space="preserve"> </w:t>
      </w:r>
      <w:r w:rsidRPr="00275E4D">
        <w:rPr>
          <w:color w:val="000000" w:themeColor="text1"/>
          <w:sz w:val="24"/>
        </w:rPr>
        <w:t>ρ</w:t>
      </w:r>
      <w:r w:rsidR="00ED4C53" w:rsidRPr="00275E4D">
        <w:rPr>
          <w:rFonts w:hint="eastAsia"/>
          <w:color w:val="000000" w:themeColor="text1"/>
          <w:sz w:val="24"/>
        </w:rPr>
        <w:t xml:space="preserve"> </w:t>
      </w:r>
      <w:r w:rsidRPr="00275E4D">
        <w:rPr>
          <w:color w:val="000000" w:themeColor="text1"/>
          <w:sz w:val="24"/>
        </w:rPr>
        <w:t>g</w:t>
      </w:r>
      <w:r w:rsidR="00ED4C53" w:rsidRPr="00275E4D">
        <w:rPr>
          <w:rFonts w:hint="eastAsia"/>
          <w:color w:val="000000" w:themeColor="text1"/>
          <w:sz w:val="24"/>
        </w:rPr>
        <w:t xml:space="preserve"> </w:t>
      </w:r>
      <w:r w:rsidRPr="00275E4D">
        <w:rPr>
          <w:color w:val="000000" w:themeColor="text1"/>
          <w:sz w:val="24"/>
        </w:rPr>
        <w:t>h/10</w:t>
      </w:r>
      <w:r w:rsidRPr="00275E4D">
        <w:rPr>
          <w:color w:val="000000" w:themeColor="text1"/>
          <w:sz w:val="24"/>
          <w:vertAlign w:val="superscript"/>
        </w:rPr>
        <w:t>6</w:t>
      </w:r>
      <w:r w:rsidRPr="00275E4D">
        <w:rPr>
          <w:color w:val="000000" w:themeColor="text1"/>
          <w:sz w:val="24"/>
        </w:rPr>
        <w:t xml:space="preserve">                        (6.5.3)</w:t>
      </w:r>
    </w:p>
    <w:p w:rsidR="002365EF" w:rsidRPr="00275E4D" w:rsidRDefault="002365EF" w:rsidP="00AF2989">
      <w:pPr>
        <w:rPr>
          <w:color w:val="000000" w:themeColor="text1"/>
          <w:sz w:val="24"/>
        </w:rPr>
      </w:pPr>
      <w:r w:rsidRPr="00275E4D">
        <w:rPr>
          <w:color w:val="000000" w:themeColor="text1"/>
          <w:sz w:val="24"/>
        </w:rPr>
        <w:t>式中：</w:t>
      </w:r>
      <w:r w:rsidRPr="00275E4D">
        <w:rPr>
          <w:color w:val="000000" w:themeColor="text1"/>
          <w:sz w:val="24"/>
        </w:rPr>
        <w:t>P——</w:t>
      </w:r>
      <w:r w:rsidRPr="00275E4D">
        <w:rPr>
          <w:color w:val="000000" w:themeColor="text1"/>
          <w:sz w:val="24"/>
        </w:rPr>
        <w:t>地内压力值（</w:t>
      </w:r>
      <w:r w:rsidRPr="00275E4D">
        <w:rPr>
          <w:color w:val="000000" w:themeColor="text1"/>
          <w:sz w:val="24"/>
        </w:rPr>
        <w:t>MPa</w:t>
      </w:r>
      <w:r w:rsidRPr="00275E4D">
        <w:rPr>
          <w:color w:val="000000" w:themeColor="text1"/>
          <w:sz w:val="24"/>
        </w:rPr>
        <w:t>）；</w:t>
      </w:r>
    </w:p>
    <w:p w:rsidR="002365EF" w:rsidRPr="00275E4D" w:rsidRDefault="00664D96" w:rsidP="00AF2989">
      <w:pPr>
        <w:ind w:firstLineChars="295" w:firstLine="708"/>
        <w:rPr>
          <w:color w:val="000000" w:themeColor="text1"/>
          <w:sz w:val="24"/>
        </w:rPr>
      </w:pPr>
      <w:r w:rsidRPr="00275E4D">
        <w:rPr>
          <w:color w:val="000000" w:themeColor="text1"/>
          <w:sz w:val="24"/>
        </w:rPr>
        <w:lastRenderedPageBreak/>
        <w:t>ξ</w:t>
      </w:r>
      <w:r w:rsidR="002365EF" w:rsidRPr="00275E4D">
        <w:rPr>
          <w:color w:val="000000" w:themeColor="text1"/>
          <w:sz w:val="24"/>
        </w:rPr>
        <w:t>——</w:t>
      </w:r>
      <w:r w:rsidR="002365EF" w:rsidRPr="00275E4D">
        <w:rPr>
          <w:color w:val="000000" w:themeColor="text1"/>
          <w:sz w:val="24"/>
        </w:rPr>
        <w:t>地内压力控制系数，</w:t>
      </w:r>
      <w:r w:rsidR="00D83310" w:rsidRPr="00275E4D">
        <w:rPr>
          <w:rFonts w:hint="eastAsia"/>
          <w:color w:val="000000" w:themeColor="text1"/>
          <w:sz w:val="24"/>
        </w:rPr>
        <w:t>宜</w:t>
      </w:r>
      <w:r w:rsidR="002365EF" w:rsidRPr="00275E4D">
        <w:rPr>
          <w:color w:val="000000" w:themeColor="text1"/>
          <w:sz w:val="24"/>
        </w:rPr>
        <w:t>取</w:t>
      </w:r>
      <w:r w:rsidR="002365EF" w:rsidRPr="00275E4D">
        <w:rPr>
          <w:color w:val="000000" w:themeColor="text1"/>
          <w:sz w:val="24"/>
        </w:rPr>
        <w:t>1.3~1.6</w:t>
      </w:r>
      <w:r w:rsidR="002365EF" w:rsidRPr="00275E4D">
        <w:rPr>
          <w:color w:val="000000" w:themeColor="text1"/>
          <w:sz w:val="24"/>
        </w:rPr>
        <w:t>；</w:t>
      </w:r>
    </w:p>
    <w:p w:rsidR="002365EF" w:rsidRPr="00275E4D" w:rsidRDefault="002365EF" w:rsidP="00AF2989">
      <w:pPr>
        <w:ind w:firstLineChars="295" w:firstLine="708"/>
        <w:rPr>
          <w:color w:val="000000" w:themeColor="text1"/>
          <w:sz w:val="24"/>
        </w:rPr>
      </w:pPr>
      <w:r w:rsidRPr="00275E4D">
        <w:rPr>
          <w:color w:val="000000" w:themeColor="text1"/>
          <w:sz w:val="24"/>
        </w:rPr>
        <w:t>h——</w:t>
      </w:r>
      <w:proofErr w:type="gramStart"/>
      <w:r w:rsidRPr="00275E4D">
        <w:rPr>
          <w:color w:val="000000" w:themeColor="text1"/>
          <w:sz w:val="24"/>
        </w:rPr>
        <w:t>取压点</w:t>
      </w:r>
      <w:proofErr w:type="gramEnd"/>
      <w:r w:rsidRPr="00275E4D">
        <w:rPr>
          <w:color w:val="000000" w:themeColor="text1"/>
          <w:sz w:val="24"/>
        </w:rPr>
        <w:t>的垂直深度（</w:t>
      </w:r>
      <w:r w:rsidRPr="00275E4D">
        <w:rPr>
          <w:color w:val="000000" w:themeColor="text1"/>
          <w:sz w:val="24"/>
        </w:rPr>
        <w:t>m</w:t>
      </w:r>
      <w:r w:rsidRPr="00275E4D">
        <w:rPr>
          <w:color w:val="000000" w:themeColor="text1"/>
          <w:sz w:val="24"/>
        </w:rPr>
        <w:t>）；</w:t>
      </w:r>
    </w:p>
    <w:p w:rsidR="002365EF" w:rsidRPr="00275E4D" w:rsidRDefault="002365EF" w:rsidP="00AF2989">
      <w:pPr>
        <w:ind w:firstLineChars="295" w:firstLine="708"/>
        <w:rPr>
          <w:color w:val="000000" w:themeColor="text1"/>
          <w:sz w:val="24"/>
        </w:rPr>
      </w:pPr>
      <w:r w:rsidRPr="00275E4D">
        <w:rPr>
          <w:color w:val="000000" w:themeColor="text1"/>
          <w:sz w:val="24"/>
        </w:rPr>
        <w:t>ρ——</w:t>
      </w:r>
      <w:r w:rsidRPr="00275E4D">
        <w:rPr>
          <w:color w:val="000000" w:themeColor="text1"/>
          <w:sz w:val="24"/>
        </w:rPr>
        <w:t>水的密度取</w:t>
      </w:r>
      <w:r w:rsidRPr="00275E4D">
        <w:rPr>
          <w:color w:val="000000" w:themeColor="text1"/>
          <w:sz w:val="24"/>
        </w:rPr>
        <w:t>1</w:t>
      </w:r>
      <w:r w:rsidR="00035F30">
        <w:rPr>
          <w:rFonts w:hint="eastAsia"/>
          <w:color w:val="000000" w:themeColor="text1"/>
          <w:sz w:val="24"/>
        </w:rPr>
        <w:t>.0</w:t>
      </w:r>
      <w:r w:rsidRPr="00275E4D">
        <w:rPr>
          <w:color w:val="000000" w:themeColor="text1"/>
          <w:sz w:val="24"/>
        </w:rPr>
        <w:t>×10</w:t>
      </w:r>
      <w:r w:rsidRPr="00275E4D">
        <w:rPr>
          <w:color w:val="000000" w:themeColor="text1"/>
          <w:sz w:val="24"/>
          <w:vertAlign w:val="superscript"/>
        </w:rPr>
        <w:t>3</w:t>
      </w:r>
      <w:r w:rsidRPr="00275E4D">
        <w:rPr>
          <w:color w:val="000000" w:themeColor="text1"/>
          <w:sz w:val="24"/>
        </w:rPr>
        <w:t>kg/m</w:t>
      </w:r>
      <w:r w:rsidRPr="00275E4D">
        <w:rPr>
          <w:color w:val="000000" w:themeColor="text1"/>
          <w:sz w:val="24"/>
          <w:vertAlign w:val="superscript"/>
        </w:rPr>
        <w:t>3</w:t>
      </w:r>
      <w:r w:rsidRPr="00275E4D">
        <w:rPr>
          <w:color w:val="000000" w:themeColor="text1"/>
          <w:sz w:val="24"/>
        </w:rPr>
        <w:t>；</w:t>
      </w:r>
    </w:p>
    <w:p w:rsidR="002365EF" w:rsidRPr="00275E4D" w:rsidRDefault="002365EF" w:rsidP="00AF2989">
      <w:pPr>
        <w:ind w:firstLineChars="295" w:firstLine="708"/>
        <w:rPr>
          <w:color w:val="000000" w:themeColor="text1"/>
        </w:rPr>
      </w:pPr>
      <w:r w:rsidRPr="00275E4D">
        <w:rPr>
          <w:color w:val="000000" w:themeColor="text1"/>
          <w:sz w:val="24"/>
        </w:rPr>
        <w:t>g——</w:t>
      </w:r>
      <w:r w:rsidRPr="00275E4D">
        <w:rPr>
          <w:color w:val="000000" w:themeColor="text1"/>
          <w:sz w:val="24"/>
        </w:rPr>
        <w:t>重力加速度取</w:t>
      </w:r>
      <w:r w:rsidRPr="00275E4D">
        <w:rPr>
          <w:color w:val="000000" w:themeColor="text1"/>
          <w:sz w:val="24"/>
        </w:rPr>
        <w:t>9.8m/s</w:t>
      </w:r>
      <w:r w:rsidRPr="00275E4D">
        <w:rPr>
          <w:color w:val="000000" w:themeColor="text1"/>
          <w:sz w:val="24"/>
          <w:vertAlign w:val="superscript"/>
        </w:rPr>
        <w:t>2</w:t>
      </w:r>
      <w:r w:rsidR="00D83310" w:rsidRPr="00275E4D">
        <w:rPr>
          <w:color w:val="000000" w:themeColor="text1"/>
          <w:sz w:val="24"/>
        </w:rPr>
        <w:t>。</w:t>
      </w:r>
    </w:p>
    <w:p w:rsidR="002365EF" w:rsidRPr="00275E4D" w:rsidRDefault="002365EF" w:rsidP="00AF2989">
      <w:pPr>
        <w:rPr>
          <w:color w:val="000000" w:themeColor="text1"/>
          <w:sz w:val="24"/>
        </w:rPr>
      </w:pPr>
      <w:r w:rsidRPr="00275E4D">
        <w:rPr>
          <w:b/>
          <w:bCs/>
          <w:color w:val="000000" w:themeColor="text1"/>
          <w:sz w:val="24"/>
        </w:rPr>
        <w:t xml:space="preserve">6.5.4  </w:t>
      </w:r>
      <w:r w:rsidRPr="00275E4D">
        <w:rPr>
          <w:color w:val="000000" w:themeColor="text1"/>
          <w:sz w:val="24"/>
        </w:rPr>
        <w:t>钻杆分段提升或回抽的搭接长度不应小于</w:t>
      </w:r>
      <w:r w:rsidRPr="00275E4D">
        <w:rPr>
          <w:color w:val="000000" w:themeColor="text1"/>
          <w:sz w:val="24"/>
        </w:rPr>
        <w:t>100mm</w:t>
      </w:r>
      <w:r w:rsidRPr="00275E4D">
        <w:rPr>
          <w:color w:val="000000" w:themeColor="text1"/>
          <w:sz w:val="24"/>
        </w:rPr>
        <w:t>。</w:t>
      </w:r>
      <w:proofErr w:type="gramStart"/>
      <w:r w:rsidRPr="00275E4D">
        <w:rPr>
          <w:color w:val="000000" w:themeColor="text1"/>
          <w:sz w:val="24"/>
        </w:rPr>
        <w:t>若施工</w:t>
      </w:r>
      <w:proofErr w:type="gramEnd"/>
      <w:r w:rsidRPr="00275E4D">
        <w:rPr>
          <w:color w:val="000000" w:themeColor="text1"/>
          <w:sz w:val="24"/>
        </w:rPr>
        <w:t>因故停止，在恢复施工时，与停止前喷射过的区域搭接施工不应小于</w:t>
      </w:r>
      <w:r w:rsidRPr="00275E4D">
        <w:rPr>
          <w:color w:val="000000" w:themeColor="text1"/>
          <w:sz w:val="24"/>
        </w:rPr>
        <w:t>500mm</w:t>
      </w:r>
      <w:r w:rsidRPr="00275E4D">
        <w:rPr>
          <w:color w:val="000000" w:themeColor="text1"/>
          <w:sz w:val="24"/>
        </w:rPr>
        <w:t>。当喷射停止超过</w:t>
      </w:r>
      <w:r w:rsidRPr="00275E4D">
        <w:rPr>
          <w:color w:val="000000" w:themeColor="text1"/>
          <w:sz w:val="24"/>
        </w:rPr>
        <w:t>1h</w:t>
      </w:r>
      <w:r w:rsidRPr="00275E4D">
        <w:rPr>
          <w:color w:val="000000" w:themeColor="text1"/>
          <w:sz w:val="24"/>
        </w:rPr>
        <w:t>，或高压</w:t>
      </w:r>
      <w:r w:rsidR="00BA39F7" w:rsidRPr="00275E4D">
        <w:rPr>
          <w:rFonts w:hint="eastAsia"/>
          <w:color w:val="000000" w:themeColor="text1"/>
          <w:sz w:val="24"/>
        </w:rPr>
        <w:t>喷射</w:t>
      </w:r>
      <w:r w:rsidRPr="00275E4D">
        <w:rPr>
          <w:color w:val="000000" w:themeColor="text1"/>
          <w:sz w:val="24"/>
        </w:rPr>
        <w:t>完毕，应拆除钻杆并进行清洗，防止钻杆、喷嘴堵塞。</w:t>
      </w:r>
    </w:p>
    <w:p w:rsidR="002365EF" w:rsidRPr="00275E4D" w:rsidRDefault="002365EF" w:rsidP="00AF2989">
      <w:pPr>
        <w:rPr>
          <w:color w:val="000000" w:themeColor="text1"/>
          <w:sz w:val="24"/>
        </w:rPr>
      </w:pPr>
      <w:r w:rsidRPr="00275E4D">
        <w:rPr>
          <w:b/>
          <w:bCs/>
          <w:color w:val="000000" w:themeColor="text1"/>
          <w:sz w:val="24"/>
        </w:rPr>
        <w:t xml:space="preserve">6.5.5  </w:t>
      </w:r>
      <w:r w:rsidRPr="00275E4D">
        <w:rPr>
          <w:color w:val="000000" w:themeColor="text1"/>
          <w:sz w:val="24"/>
        </w:rPr>
        <w:t>为防止浆液凝固收缩</w:t>
      </w:r>
      <w:proofErr w:type="gramStart"/>
      <w:r w:rsidRPr="00275E4D">
        <w:rPr>
          <w:color w:val="000000" w:themeColor="text1"/>
          <w:sz w:val="24"/>
        </w:rPr>
        <w:t>影响桩顶高程</w:t>
      </w:r>
      <w:proofErr w:type="gramEnd"/>
      <w:r w:rsidRPr="00275E4D">
        <w:rPr>
          <w:color w:val="000000" w:themeColor="text1"/>
          <w:sz w:val="24"/>
        </w:rPr>
        <w:t>和产生沉降，可采用超标高喷射、在原孔位采用回灌浆液等措施。</w:t>
      </w:r>
    </w:p>
    <w:p w:rsidR="001909D0" w:rsidRPr="00275E4D" w:rsidRDefault="001909D0" w:rsidP="00AF2989">
      <w:pPr>
        <w:tabs>
          <w:tab w:val="left" w:pos="0"/>
          <w:tab w:val="left" w:pos="1470"/>
          <w:tab w:val="left" w:pos="1890"/>
        </w:tabs>
        <w:jc w:val="left"/>
        <w:rPr>
          <w:color w:val="000000" w:themeColor="text1"/>
          <w:sz w:val="24"/>
        </w:rPr>
      </w:pPr>
      <w:r w:rsidRPr="00275E4D">
        <w:rPr>
          <w:b/>
          <w:color w:val="000000" w:themeColor="text1"/>
          <w:sz w:val="24"/>
        </w:rPr>
        <w:t xml:space="preserve">6.5.6 </w:t>
      </w:r>
      <w:r w:rsidRPr="00275E4D">
        <w:rPr>
          <w:color w:val="000000" w:themeColor="text1"/>
          <w:sz w:val="24"/>
        </w:rPr>
        <w:t xml:space="preserve"> </w:t>
      </w:r>
      <w:r w:rsidRPr="00275E4D">
        <w:rPr>
          <w:color w:val="000000" w:themeColor="text1"/>
          <w:sz w:val="24"/>
        </w:rPr>
        <w:t>全方位高压喷射注浆施工</w:t>
      </w:r>
      <w:proofErr w:type="gramStart"/>
      <w:r w:rsidRPr="00275E4D">
        <w:rPr>
          <w:color w:val="000000" w:themeColor="text1"/>
          <w:sz w:val="24"/>
        </w:rPr>
        <w:t>时每延米</w:t>
      </w:r>
      <w:proofErr w:type="gramEnd"/>
      <w:r w:rsidRPr="00275E4D">
        <w:rPr>
          <w:color w:val="000000" w:themeColor="text1"/>
          <w:sz w:val="24"/>
        </w:rPr>
        <w:t>水泥实际用量计算：</w:t>
      </w:r>
    </w:p>
    <w:p w:rsidR="00ED4C53" w:rsidRPr="00275E4D" w:rsidRDefault="00ED4C53" w:rsidP="00581506">
      <w:pPr>
        <w:tabs>
          <w:tab w:val="left" w:pos="0"/>
          <w:tab w:val="left" w:pos="1470"/>
          <w:tab w:val="left" w:pos="1890"/>
        </w:tabs>
        <w:ind w:firstLineChars="295" w:firstLine="708"/>
        <w:jc w:val="center"/>
        <w:rPr>
          <w:color w:val="000000" w:themeColor="text1"/>
          <w:sz w:val="24"/>
        </w:rPr>
      </w:pPr>
      <w:bookmarkStart w:id="159" w:name="_Toc522021373"/>
      <w:r w:rsidRPr="00275E4D">
        <w:rPr>
          <w:color w:val="000000" w:themeColor="text1"/>
          <w:sz w:val="24"/>
        </w:rPr>
        <w:t>m=α·β·</w:t>
      </w:r>
      <m:oMath>
        <m:sSub>
          <m:sSubPr>
            <m:ctrlPr>
              <w:rPr>
                <w:rFonts w:ascii="Cambria Math" w:hAnsi="Cambria Math"/>
                <w:color w:val="000000" w:themeColor="text1"/>
                <w:sz w:val="24"/>
              </w:rPr>
            </m:ctrlPr>
          </m:sSubPr>
          <m:e>
            <m:r>
              <w:rPr>
                <w:rFonts w:ascii="Cambria Math" w:hAnsi="Cambria Math"/>
                <w:color w:val="000000" w:themeColor="text1"/>
                <w:sz w:val="24"/>
              </w:rPr>
              <m:t>m</m:t>
            </m:r>
          </m:e>
          <m:sub>
            <m:r>
              <w:rPr>
                <w:rFonts w:ascii="Cambria Math" w:hAnsi="Cambria Math"/>
                <w:color w:val="000000" w:themeColor="text1"/>
                <w:sz w:val="24"/>
              </w:rPr>
              <m:t>0</m:t>
            </m:r>
          </m:sub>
        </m:sSub>
      </m:oMath>
      <w:r w:rsidRPr="00275E4D">
        <w:rPr>
          <w:color w:val="000000" w:themeColor="text1"/>
          <w:sz w:val="24"/>
        </w:rPr>
        <w:t>·q·t   (6.5.6-1)</w:t>
      </w:r>
    </w:p>
    <w:p w:rsidR="00ED4C53" w:rsidRPr="00275E4D" w:rsidRDefault="00581506" w:rsidP="00AF2989">
      <w:pPr>
        <w:tabs>
          <w:tab w:val="left" w:pos="0"/>
          <w:tab w:val="left" w:pos="1470"/>
          <w:tab w:val="left" w:pos="1890"/>
        </w:tabs>
        <w:jc w:val="center"/>
        <w:rPr>
          <w:color w:val="000000" w:themeColor="text1"/>
          <w:sz w:val="24"/>
        </w:rPr>
      </w:pPr>
      <w:r>
        <w:rPr>
          <w:rFonts w:hint="eastAsia"/>
          <w:color w:val="000000" w:themeColor="text1"/>
          <w:sz w:val="24"/>
        </w:rPr>
        <w:t xml:space="preserve">      </w:t>
      </w:r>
      <w:r w:rsidR="00ED4C53" w:rsidRPr="00275E4D">
        <w:rPr>
          <w:color w:val="000000" w:themeColor="text1"/>
          <w:sz w:val="24"/>
        </w:rPr>
        <w:t xml:space="preserve">α=1+d/L  </w:t>
      </w:r>
      <w:r>
        <w:rPr>
          <w:rFonts w:hint="eastAsia"/>
          <w:color w:val="000000" w:themeColor="text1"/>
          <w:sz w:val="24"/>
        </w:rPr>
        <w:t xml:space="preserve">     </w:t>
      </w:r>
      <w:r w:rsidR="00ED4C53" w:rsidRPr="00275E4D">
        <w:rPr>
          <w:color w:val="000000" w:themeColor="text1"/>
          <w:sz w:val="24"/>
        </w:rPr>
        <w:t>(6.5.6-</w:t>
      </w:r>
      <w:r w:rsidR="00ED4C53" w:rsidRPr="00275E4D">
        <w:rPr>
          <w:rFonts w:hint="eastAsia"/>
          <w:color w:val="000000" w:themeColor="text1"/>
          <w:sz w:val="24"/>
        </w:rPr>
        <w:t>2</w:t>
      </w:r>
      <w:r w:rsidR="00ED4C53" w:rsidRPr="00275E4D">
        <w:rPr>
          <w:color w:val="000000" w:themeColor="text1"/>
          <w:sz w:val="24"/>
        </w:rPr>
        <w:t>)</w:t>
      </w:r>
    </w:p>
    <w:p w:rsidR="00715165" w:rsidRPr="00275E4D" w:rsidRDefault="00715165" w:rsidP="00AF2989">
      <w:pPr>
        <w:tabs>
          <w:tab w:val="left" w:pos="0"/>
          <w:tab w:val="left" w:pos="1470"/>
          <w:tab w:val="left" w:pos="1890"/>
        </w:tabs>
        <w:jc w:val="left"/>
        <w:rPr>
          <w:color w:val="000000" w:themeColor="text1"/>
          <w:sz w:val="24"/>
        </w:rPr>
      </w:pPr>
      <w:r w:rsidRPr="00275E4D">
        <w:rPr>
          <w:color w:val="000000" w:themeColor="text1"/>
          <w:sz w:val="24"/>
        </w:rPr>
        <w:t>式中：</w:t>
      </w:r>
      <w:r w:rsidRPr="00275E4D">
        <w:rPr>
          <w:color w:val="000000" w:themeColor="text1"/>
          <w:sz w:val="24"/>
        </w:rPr>
        <w:t>α——</w:t>
      </w:r>
      <w:r w:rsidRPr="00275E4D">
        <w:rPr>
          <w:color w:val="000000" w:themeColor="text1"/>
          <w:sz w:val="24"/>
        </w:rPr>
        <w:t>搭接系数；</w:t>
      </w:r>
    </w:p>
    <w:p w:rsidR="00715165" w:rsidRPr="00275E4D" w:rsidRDefault="00715165" w:rsidP="00AF2989">
      <w:pPr>
        <w:tabs>
          <w:tab w:val="left" w:pos="0"/>
          <w:tab w:val="left" w:pos="1470"/>
          <w:tab w:val="left" w:pos="1890"/>
        </w:tabs>
        <w:ind w:firstLineChars="295" w:firstLine="708"/>
        <w:jc w:val="left"/>
        <w:rPr>
          <w:color w:val="000000" w:themeColor="text1"/>
          <w:sz w:val="24"/>
        </w:rPr>
      </w:pPr>
      <w:r w:rsidRPr="00275E4D">
        <w:rPr>
          <w:color w:val="000000" w:themeColor="text1"/>
          <w:sz w:val="24"/>
        </w:rPr>
        <w:t>β——</w:t>
      </w:r>
      <w:r w:rsidRPr="00275E4D">
        <w:rPr>
          <w:color w:val="000000" w:themeColor="text1"/>
          <w:sz w:val="24"/>
        </w:rPr>
        <w:t>经验系数，结合施工工艺、地质条件综合考虑，可取</w:t>
      </w:r>
      <w:r w:rsidRPr="00275E4D">
        <w:rPr>
          <w:color w:val="000000" w:themeColor="text1"/>
          <w:sz w:val="24"/>
        </w:rPr>
        <w:t>1.10</w:t>
      </w:r>
      <w:r w:rsidRPr="00275E4D">
        <w:rPr>
          <w:bCs/>
          <w:color w:val="000000" w:themeColor="text1"/>
          <w:sz w:val="24"/>
        </w:rPr>
        <w:t>～</w:t>
      </w:r>
      <w:r w:rsidRPr="00275E4D">
        <w:rPr>
          <w:bCs/>
          <w:color w:val="000000" w:themeColor="text1"/>
          <w:sz w:val="24"/>
        </w:rPr>
        <w:t>1.15</w:t>
      </w:r>
      <w:r w:rsidRPr="00275E4D">
        <w:rPr>
          <w:bCs/>
          <w:color w:val="000000" w:themeColor="text1"/>
          <w:sz w:val="24"/>
        </w:rPr>
        <w:t>，黏性土宜取大值</w:t>
      </w:r>
      <w:r w:rsidRPr="00275E4D">
        <w:rPr>
          <w:color w:val="000000" w:themeColor="text1"/>
          <w:sz w:val="24"/>
        </w:rPr>
        <w:t>；</w:t>
      </w:r>
    </w:p>
    <w:p w:rsidR="00715165" w:rsidRPr="00275E4D" w:rsidRDefault="00715165" w:rsidP="00AF2989">
      <w:pPr>
        <w:tabs>
          <w:tab w:val="left" w:pos="0"/>
          <w:tab w:val="left" w:pos="1470"/>
          <w:tab w:val="left" w:pos="1890"/>
        </w:tabs>
        <w:ind w:firstLineChars="295" w:firstLine="708"/>
        <w:jc w:val="left"/>
        <w:rPr>
          <w:color w:val="000000" w:themeColor="text1"/>
          <w:sz w:val="24"/>
        </w:rPr>
      </w:pPr>
      <w:r w:rsidRPr="00275E4D">
        <w:rPr>
          <w:color w:val="000000" w:themeColor="text1"/>
          <w:sz w:val="24"/>
        </w:rPr>
        <w:t>m——</w:t>
      </w:r>
      <w:proofErr w:type="gramStart"/>
      <w:r w:rsidRPr="00275E4D">
        <w:rPr>
          <w:color w:val="000000" w:themeColor="text1"/>
          <w:sz w:val="24"/>
        </w:rPr>
        <w:t>每延米实际</w:t>
      </w:r>
      <w:proofErr w:type="gramEnd"/>
      <w:r w:rsidRPr="00275E4D">
        <w:rPr>
          <w:color w:val="000000" w:themeColor="text1"/>
          <w:sz w:val="24"/>
        </w:rPr>
        <w:t>水泥用量（</w:t>
      </w:r>
      <w:r w:rsidRPr="00275E4D">
        <w:rPr>
          <w:color w:val="000000" w:themeColor="text1"/>
          <w:sz w:val="24"/>
        </w:rPr>
        <w:t>kg</w:t>
      </w:r>
      <w:r w:rsidRPr="00275E4D">
        <w:rPr>
          <w:color w:val="000000" w:themeColor="text1"/>
          <w:sz w:val="24"/>
        </w:rPr>
        <w:t>）；</w:t>
      </w:r>
    </w:p>
    <w:p w:rsidR="00715165" w:rsidRPr="00275E4D" w:rsidRDefault="00581506" w:rsidP="00581506">
      <w:pPr>
        <w:tabs>
          <w:tab w:val="left" w:pos="0"/>
          <w:tab w:val="left" w:pos="1470"/>
          <w:tab w:val="left" w:pos="1890"/>
        </w:tabs>
        <w:ind w:firstLineChars="295" w:firstLine="708"/>
        <w:jc w:val="left"/>
        <w:rPr>
          <w:color w:val="000000" w:themeColor="text1"/>
          <w:sz w:val="24"/>
        </w:rPr>
      </w:pPr>
      <m:oMath>
        <m:sSub>
          <m:sSubPr>
            <m:ctrlPr>
              <w:rPr>
                <w:rFonts w:ascii="Cambria Math" w:hAnsi="Cambria Math"/>
                <w:color w:val="000000" w:themeColor="text1"/>
                <w:sz w:val="24"/>
              </w:rPr>
            </m:ctrlPr>
          </m:sSubPr>
          <m:e>
            <m:r>
              <w:rPr>
                <w:rFonts w:ascii="Cambria Math" w:hAnsi="Cambria Math"/>
                <w:color w:val="000000" w:themeColor="text1"/>
                <w:sz w:val="24"/>
              </w:rPr>
              <m:t>m</m:t>
            </m:r>
          </m:e>
          <m:sub>
            <m:r>
              <w:rPr>
                <w:rFonts w:ascii="Cambria Math" w:hAnsi="Cambria Math"/>
                <w:color w:val="000000" w:themeColor="text1"/>
                <w:sz w:val="24"/>
              </w:rPr>
              <m:t>0</m:t>
            </m:r>
          </m:sub>
        </m:sSub>
      </m:oMath>
      <w:r w:rsidR="00715165" w:rsidRPr="00275E4D">
        <w:rPr>
          <w:color w:val="000000" w:themeColor="text1"/>
          <w:sz w:val="24"/>
        </w:rPr>
        <w:t>——</w:t>
      </w:r>
      <w:r w:rsidR="00715165" w:rsidRPr="00275E4D">
        <w:rPr>
          <w:color w:val="000000" w:themeColor="text1"/>
          <w:sz w:val="24"/>
        </w:rPr>
        <w:t>每升水泥浆液中水泥含量（</w:t>
      </w:r>
      <w:r w:rsidR="00715165" w:rsidRPr="00275E4D">
        <w:rPr>
          <w:color w:val="000000" w:themeColor="text1"/>
          <w:sz w:val="24"/>
        </w:rPr>
        <w:t>kg/L</w:t>
      </w:r>
      <w:r w:rsidR="00715165" w:rsidRPr="00275E4D">
        <w:rPr>
          <w:color w:val="000000" w:themeColor="text1"/>
          <w:sz w:val="24"/>
        </w:rPr>
        <w:t>）；</w:t>
      </w:r>
    </w:p>
    <w:p w:rsidR="00715165" w:rsidRPr="00275E4D" w:rsidRDefault="00715165" w:rsidP="00AF2989">
      <w:pPr>
        <w:tabs>
          <w:tab w:val="left" w:pos="0"/>
          <w:tab w:val="left" w:pos="1470"/>
          <w:tab w:val="left" w:pos="1890"/>
        </w:tabs>
        <w:ind w:firstLineChars="295" w:firstLine="708"/>
        <w:jc w:val="left"/>
        <w:rPr>
          <w:color w:val="000000" w:themeColor="text1"/>
          <w:sz w:val="24"/>
        </w:rPr>
      </w:pPr>
      <w:r w:rsidRPr="00275E4D">
        <w:rPr>
          <w:color w:val="000000" w:themeColor="text1"/>
          <w:sz w:val="24"/>
        </w:rPr>
        <w:t>q——</w:t>
      </w:r>
      <w:r w:rsidRPr="00275E4D">
        <w:rPr>
          <w:color w:val="000000" w:themeColor="text1"/>
          <w:sz w:val="24"/>
        </w:rPr>
        <w:t>高压泥浆泵流量（</w:t>
      </w:r>
      <w:r w:rsidRPr="00275E4D">
        <w:rPr>
          <w:color w:val="000000" w:themeColor="text1"/>
          <w:sz w:val="24"/>
        </w:rPr>
        <w:t>L/min</w:t>
      </w:r>
      <w:r w:rsidRPr="00275E4D">
        <w:rPr>
          <w:color w:val="000000" w:themeColor="text1"/>
          <w:sz w:val="24"/>
        </w:rPr>
        <w:t>）；</w:t>
      </w:r>
    </w:p>
    <w:p w:rsidR="00715165" w:rsidRPr="00275E4D" w:rsidRDefault="00715165" w:rsidP="00AF2989">
      <w:pPr>
        <w:tabs>
          <w:tab w:val="left" w:pos="0"/>
          <w:tab w:val="left" w:pos="1470"/>
          <w:tab w:val="left" w:pos="1890"/>
        </w:tabs>
        <w:ind w:firstLineChars="295" w:firstLine="708"/>
        <w:jc w:val="left"/>
        <w:rPr>
          <w:color w:val="000000" w:themeColor="text1"/>
          <w:sz w:val="24"/>
        </w:rPr>
      </w:pPr>
      <w:r w:rsidRPr="00275E4D">
        <w:rPr>
          <w:color w:val="000000" w:themeColor="text1"/>
          <w:sz w:val="24"/>
        </w:rPr>
        <w:t>t——</w:t>
      </w:r>
      <w:proofErr w:type="gramStart"/>
      <w:r w:rsidRPr="00275E4D">
        <w:rPr>
          <w:color w:val="000000" w:themeColor="text1"/>
          <w:sz w:val="24"/>
        </w:rPr>
        <w:t>每延米</w:t>
      </w:r>
      <w:proofErr w:type="gramEnd"/>
      <w:r w:rsidRPr="00275E4D">
        <w:rPr>
          <w:color w:val="000000" w:themeColor="text1"/>
          <w:sz w:val="24"/>
        </w:rPr>
        <w:t>喷射施工时间（</w:t>
      </w:r>
      <w:r w:rsidRPr="00275E4D">
        <w:rPr>
          <w:color w:val="000000" w:themeColor="text1"/>
          <w:sz w:val="24"/>
        </w:rPr>
        <w:t>min</w:t>
      </w:r>
      <w:r w:rsidRPr="00275E4D">
        <w:rPr>
          <w:color w:val="000000" w:themeColor="text1"/>
          <w:sz w:val="24"/>
        </w:rPr>
        <w:t>）；</w:t>
      </w:r>
    </w:p>
    <w:p w:rsidR="00715165" w:rsidRPr="00275E4D" w:rsidRDefault="00715165" w:rsidP="00AF2989">
      <w:pPr>
        <w:tabs>
          <w:tab w:val="left" w:pos="0"/>
          <w:tab w:val="left" w:pos="1470"/>
          <w:tab w:val="left" w:pos="1890"/>
        </w:tabs>
        <w:ind w:firstLineChars="295" w:firstLine="708"/>
        <w:jc w:val="left"/>
        <w:rPr>
          <w:color w:val="000000" w:themeColor="text1"/>
          <w:sz w:val="24"/>
        </w:rPr>
      </w:pPr>
      <w:r w:rsidRPr="00275E4D">
        <w:rPr>
          <w:color w:val="000000" w:themeColor="text1"/>
          <w:sz w:val="24"/>
        </w:rPr>
        <w:t>d——</w:t>
      </w:r>
      <w:proofErr w:type="gramStart"/>
      <w:r w:rsidRPr="00275E4D">
        <w:rPr>
          <w:color w:val="000000" w:themeColor="text1"/>
          <w:sz w:val="24"/>
        </w:rPr>
        <w:t>复喷距离</w:t>
      </w:r>
      <w:proofErr w:type="gramEnd"/>
      <w:r w:rsidRPr="00275E4D">
        <w:rPr>
          <w:color w:val="000000" w:themeColor="text1"/>
          <w:sz w:val="24"/>
        </w:rPr>
        <w:t>（</w:t>
      </w:r>
      <w:r w:rsidRPr="00275E4D">
        <w:rPr>
          <w:color w:val="000000" w:themeColor="text1"/>
          <w:sz w:val="24"/>
        </w:rPr>
        <w:t>m</w:t>
      </w:r>
      <w:r w:rsidRPr="00275E4D">
        <w:rPr>
          <w:color w:val="000000" w:themeColor="text1"/>
          <w:sz w:val="24"/>
        </w:rPr>
        <w:t>）</w:t>
      </w:r>
    </w:p>
    <w:p w:rsidR="00715165" w:rsidRPr="00275E4D" w:rsidRDefault="00715165" w:rsidP="00AF2989">
      <w:pPr>
        <w:tabs>
          <w:tab w:val="left" w:pos="0"/>
          <w:tab w:val="left" w:pos="1470"/>
          <w:tab w:val="left" w:pos="1890"/>
        </w:tabs>
        <w:ind w:firstLineChars="295" w:firstLine="708"/>
        <w:jc w:val="left"/>
        <w:rPr>
          <w:color w:val="000000" w:themeColor="text1"/>
          <w:sz w:val="24"/>
        </w:rPr>
      </w:pPr>
      <w:r w:rsidRPr="00275E4D">
        <w:rPr>
          <w:color w:val="000000" w:themeColor="text1"/>
          <w:sz w:val="24"/>
        </w:rPr>
        <w:t>L——</w:t>
      </w:r>
      <w:r w:rsidRPr="00275E4D">
        <w:rPr>
          <w:color w:val="000000" w:themeColor="text1"/>
          <w:sz w:val="24"/>
        </w:rPr>
        <w:t>钻杆长度（</w:t>
      </w:r>
      <w:r w:rsidRPr="00275E4D">
        <w:rPr>
          <w:color w:val="000000" w:themeColor="text1"/>
          <w:sz w:val="24"/>
        </w:rPr>
        <w:t>m</w:t>
      </w:r>
      <w:r w:rsidRPr="00275E4D">
        <w:rPr>
          <w:color w:val="000000" w:themeColor="text1"/>
          <w:sz w:val="24"/>
        </w:rPr>
        <w:t>）。</w:t>
      </w:r>
    </w:p>
    <w:p w:rsidR="00BB300D" w:rsidRPr="00275E4D" w:rsidRDefault="00BB300D" w:rsidP="00AF2989">
      <w:pPr>
        <w:tabs>
          <w:tab w:val="left" w:pos="0"/>
          <w:tab w:val="left" w:pos="1470"/>
          <w:tab w:val="left" w:pos="1890"/>
        </w:tabs>
        <w:ind w:firstLineChars="295" w:firstLine="708"/>
        <w:jc w:val="left"/>
        <w:rPr>
          <w:color w:val="000000" w:themeColor="text1"/>
          <w:sz w:val="24"/>
        </w:rPr>
      </w:pPr>
    </w:p>
    <w:p w:rsidR="008C01CD" w:rsidRPr="00275E4D" w:rsidRDefault="008C01CD" w:rsidP="00DD3603">
      <w:pPr>
        <w:spacing w:before="240" w:after="240" w:line="360" w:lineRule="auto"/>
        <w:jc w:val="center"/>
        <w:outlineLvl w:val="1"/>
        <w:rPr>
          <w:b/>
          <w:bCs/>
          <w:color w:val="000000" w:themeColor="text1"/>
          <w:sz w:val="28"/>
          <w:szCs w:val="28"/>
        </w:rPr>
      </w:pPr>
      <w:bookmarkStart w:id="160" w:name="_Toc522664976"/>
      <w:bookmarkStart w:id="161" w:name="_Toc522665257"/>
      <w:r w:rsidRPr="00275E4D">
        <w:rPr>
          <w:b/>
          <w:bCs/>
          <w:color w:val="000000" w:themeColor="text1"/>
          <w:sz w:val="28"/>
          <w:szCs w:val="28"/>
        </w:rPr>
        <w:t xml:space="preserve">6.6  </w:t>
      </w:r>
      <w:proofErr w:type="gramStart"/>
      <w:r w:rsidRPr="00275E4D">
        <w:rPr>
          <w:b/>
          <w:bCs/>
          <w:color w:val="000000" w:themeColor="text1"/>
          <w:sz w:val="28"/>
          <w:szCs w:val="28"/>
        </w:rPr>
        <w:t>强制回</w:t>
      </w:r>
      <w:proofErr w:type="gramEnd"/>
      <w:r w:rsidRPr="00275E4D">
        <w:rPr>
          <w:b/>
          <w:bCs/>
          <w:color w:val="000000" w:themeColor="text1"/>
          <w:sz w:val="28"/>
          <w:szCs w:val="28"/>
        </w:rPr>
        <w:t>浆控制</w:t>
      </w:r>
      <w:bookmarkEnd w:id="159"/>
      <w:bookmarkEnd w:id="160"/>
      <w:bookmarkEnd w:id="161"/>
    </w:p>
    <w:p w:rsidR="000F5786" w:rsidRPr="00275E4D" w:rsidRDefault="000F5786" w:rsidP="00AF2989">
      <w:pPr>
        <w:rPr>
          <w:color w:val="000000" w:themeColor="text1"/>
          <w:sz w:val="24"/>
        </w:rPr>
      </w:pPr>
      <w:r w:rsidRPr="00275E4D">
        <w:rPr>
          <w:rFonts w:hint="eastAsia"/>
          <w:b/>
          <w:bCs/>
          <w:color w:val="000000" w:themeColor="text1"/>
          <w:sz w:val="24"/>
        </w:rPr>
        <w:t>6.6.</w:t>
      </w:r>
      <w:r w:rsidR="006422D4">
        <w:rPr>
          <w:rFonts w:hint="eastAsia"/>
          <w:b/>
          <w:bCs/>
          <w:color w:val="000000" w:themeColor="text1"/>
          <w:sz w:val="24"/>
        </w:rPr>
        <w:t>1</w:t>
      </w:r>
      <w:r w:rsidRPr="00275E4D">
        <w:rPr>
          <w:rFonts w:hint="eastAsia"/>
          <w:color w:val="000000" w:themeColor="text1"/>
          <w:sz w:val="24"/>
        </w:rPr>
        <w:t xml:space="preserve">  </w:t>
      </w:r>
      <w:r w:rsidRPr="00275E4D">
        <w:rPr>
          <w:rFonts w:hint="eastAsia"/>
          <w:color w:val="000000" w:themeColor="text1"/>
          <w:sz w:val="24"/>
        </w:rPr>
        <w:t>喷射成桩时应实时监控地内压力，并进行调控。</w:t>
      </w:r>
    </w:p>
    <w:p w:rsidR="002365EF" w:rsidRPr="00275E4D" w:rsidRDefault="002365EF" w:rsidP="00AF2989">
      <w:pPr>
        <w:rPr>
          <w:color w:val="000000" w:themeColor="text1"/>
          <w:sz w:val="24"/>
        </w:rPr>
      </w:pPr>
      <w:r w:rsidRPr="00275E4D">
        <w:rPr>
          <w:b/>
          <w:color w:val="000000" w:themeColor="text1"/>
          <w:sz w:val="24"/>
        </w:rPr>
        <w:t>6.6.</w:t>
      </w:r>
      <w:r w:rsidR="006422D4">
        <w:rPr>
          <w:rFonts w:hint="eastAsia"/>
          <w:b/>
          <w:color w:val="000000" w:themeColor="text1"/>
          <w:sz w:val="24"/>
        </w:rPr>
        <w:t>2</w:t>
      </w:r>
      <w:r w:rsidRPr="00275E4D">
        <w:rPr>
          <w:b/>
          <w:color w:val="000000" w:themeColor="text1"/>
          <w:sz w:val="24"/>
        </w:rPr>
        <w:t xml:space="preserve">  </w:t>
      </w:r>
      <w:r w:rsidRPr="00275E4D">
        <w:rPr>
          <w:color w:val="000000" w:themeColor="text1"/>
          <w:sz w:val="24"/>
        </w:rPr>
        <w:t>施工时可通过调节回流水、回流气、排浆阀门大小等措施控制</w:t>
      </w:r>
      <w:proofErr w:type="gramStart"/>
      <w:r w:rsidRPr="00275E4D">
        <w:rPr>
          <w:color w:val="000000" w:themeColor="text1"/>
          <w:sz w:val="24"/>
        </w:rPr>
        <w:t>强制回</w:t>
      </w:r>
      <w:proofErr w:type="gramEnd"/>
      <w:r w:rsidRPr="00275E4D">
        <w:rPr>
          <w:color w:val="000000" w:themeColor="text1"/>
          <w:sz w:val="24"/>
        </w:rPr>
        <w:t>浆量，调整和控制地内压力。</w:t>
      </w:r>
    </w:p>
    <w:p w:rsidR="002365EF" w:rsidRPr="00275E4D" w:rsidRDefault="002365EF" w:rsidP="00AF2989">
      <w:pPr>
        <w:rPr>
          <w:color w:val="000000" w:themeColor="text1"/>
          <w:sz w:val="24"/>
        </w:rPr>
      </w:pPr>
      <w:r w:rsidRPr="00275E4D">
        <w:rPr>
          <w:b/>
          <w:bCs/>
          <w:color w:val="000000" w:themeColor="text1"/>
          <w:sz w:val="24"/>
        </w:rPr>
        <w:t>6.6.</w:t>
      </w:r>
      <w:r w:rsidR="006422D4">
        <w:rPr>
          <w:rFonts w:hint="eastAsia"/>
          <w:b/>
          <w:bCs/>
          <w:color w:val="000000" w:themeColor="text1"/>
          <w:sz w:val="24"/>
        </w:rPr>
        <w:t>3</w:t>
      </w:r>
      <w:r w:rsidRPr="00275E4D">
        <w:rPr>
          <w:b/>
          <w:bCs/>
          <w:color w:val="000000" w:themeColor="text1"/>
          <w:sz w:val="24"/>
        </w:rPr>
        <w:t xml:space="preserve"> </w:t>
      </w:r>
      <w:r w:rsidRPr="00275E4D">
        <w:rPr>
          <w:color w:val="000000" w:themeColor="text1"/>
          <w:sz w:val="24"/>
        </w:rPr>
        <w:t>在施工过程中出现地内压力异常、地面冒浆、</w:t>
      </w:r>
      <w:proofErr w:type="gramStart"/>
      <w:r w:rsidRPr="00275E4D">
        <w:rPr>
          <w:color w:val="000000" w:themeColor="text1"/>
          <w:sz w:val="24"/>
        </w:rPr>
        <w:t>排浆不正常</w:t>
      </w:r>
      <w:proofErr w:type="gramEnd"/>
      <w:r w:rsidRPr="00275E4D">
        <w:rPr>
          <w:color w:val="000000" w:themeColor="text1"/>
          <w:sz w:val="24"/>
        </w:rPr>
        <w:t>等情况时，应查明产生的原因并及时采取措施。</w:t>
      </w:r>
    </w:p>
    <w:p w:rsidR="00904C5B" w:rsidRPr="00275E4D" w:rsidRDefault="002365EF" w:rsidP="00AF2989">
      <w:pPr>
        <w:rPr>
          <w:color w:val="000000" w:themeColor="text1"/>
          <w:sz w:val="24"/>
        </w:rPr>
      </w:pPr>
      <w:r w:rsidRPr="00275E4D">
        <w:rPr>
          <w:b/>
          <w:bCs/>
          <w:color w:val="000000" w:themeColor="text1"/>
          <w:sz w:val="24"/>
        </w:rPr>
        <w:t>6.6.</w:t>
      </w:r>
      <w:r w:rsidR="006422D4">
        <w:rPr>
          <w:rFonts w:hint="eastAsia"/>
          <w:b/>
          <w:bCs/>
          <w:color w:val="000000" w:themeColor="text1"/>
          <w:sz w:val="24"/>
        </w:rPr>
        <w:t>4</w:t>
      </w:r>
      <w:r w:rsidRPr="00275E4D">
        <w:rPr>
          <w:b/>
          <w:bCs/>
          <w:color w:val="000000" w:themeColor="text1"/>
          <w:sz w:val="24"/>
        </w:rPr>
        <w:t xml:space="preserve">  </w:t>
      </w:r>
      <w:r w:rsidRPr="00275E4D">
        <w:rPr>
          <w:color w:val="000000" w:themeColor="text1"/>
          <w:sz w:val="24"/>
        </w:rPr>
        <w:t>喷射成桩中断时，应关闭排浆阀门，清洗回浆管路。</w:t>
      </w:r>
    </w:p>
    <w:p w:rsidR="00BB300D" w:rsidRPr="00275E4D" w:rsidRDefault="00BB300D" w:rsidP="00AF2989">
      <w:pPr>
        <w:rPr>
          <w:color w:val="000000" w:themeColor="text1"/>
          <w:sz w:val="24"/>
        </w:rPr>
      </w:pPr>
    </w:p>
    <w:p w:rsidR="006E1E60" w:rsidRPr="00275E4D" w:rsidRDefault="006E1E60" w:rsidP="00AF2989">
      <w:pPr>
        <w:rPr>
          <w:color w:val="000000" w:themeColor="text1"/>
          <w:sz w:val="24"/>
        </w:rPr>
      </w:pPr>
    </w:p>
    <w:p w:rsidR="008C01CD" w:rsidRPr="00275E4D" w:rsidRDefault="008C01CD" w:rsidP="00DD3603">
      <w:pPr>
        <w:spacing w:before="240" w:after="240" w:line="360" w:lineRule="auto"/>
        <w:jc w:val="center"/>
        <w:outlineLvl w:val="1"/>
        <w:rPr>
          <w:b/>
          <w:bCs/>
          <w:color w:val="000000" w:themeColor="text1"/>
          <w:sz w:val="28"/>
          <w:szCs w:val="28"/>
        </w:rPr>
      </w:pPr>
      <w:bookmarkStart w:id="162" w:name="_Toc522021374"/>
      <w:bookmarkStart w:id="163" w:name="_Toc522664977"/>
      <w:bookmarkStart w:id="164" w:name="_Toc522665258"/>
      <w:r w:rsidRPr="00275E4D">
        <w:rPr>
          <w:b/>
          <w:bCs/>
          <w:color w:val="000000" w:themeColor="text1"/>
          <w:sz w:val="28"/>
          <w:szCs w:val="28"/>
        </w:rPr>
        <w:lastRenderedPageBreak/>
        <w:t xml:space="preserve">6.7  </w:t>
      </w:r>
      <w:r w:rsidRPr="00275E4D">
        <w:rPr>
          <w:b/>
          <w:bCs/>
          <w:color w:val="000000" w:themeColor="text1"/>
          <w:sz w:val="28"/>
          <w:szCs w:val="28"/>
        </w:rPr>
        <w:t>信息化施工</w:t>
      </w:r>
      <w:bookmarkEnd w:id="162"/>
      <w:bookmarkEnd w:id="163"/>
      <w:bookmarkEnd w:id="164"/>
    </w:p>
    <w:p w:rsidR="002365EF" w:rsidRPr="00275E4D" w:rsidRDefault="002365EF" w:rsidP="00AF2989">
      <w:pPr>
        <w:rPr>
          <w:color w:val="000000" w:themeColor="text1"/>
          <w:sz w:val="24"/>
        </w:rPr>
      </w:pPr>
      <w:r w:rsidRPr="00275E4D">
        <w:rPr>
          <w:b/>
          <w:color w:val="000000" w:themeColor="text1"/>
          <w:sz w:val="24"/>
        </w:rPr>
        <w:t xml:space="preserve">6.7.1 </w:t>
      </w:r>
      <w:r w:rsidRPr="00275E4D">
        <w:rPr>
          <w:b/>
          <w:bCs/>
          <w:color w:val="000000" w:themeColor="text1"/>
          <w:sz w:val="24"/>
        </w:rPr>
        <w:t xml:space="preserve"> </w:t>
      </w:r>
      <w:r w:rsidRPr="00275E4D">
        <w:rPr>
          <w:bCs/>
          <w:color w:val="000000" w:themeColor="text1"/>
          <w:sz w:val="24"/>
        </w:rPr>
        <w:t>施工时</w:t>
      </w:r>
      <w:r w:rsidRPr="00275E4D">
        <w:rPr>
          <w:color w:val="000000" w:themeColor="text1"/>
          <w:sz w:val="24"/>
        </w:rPr>
        <w:t>应配置自动数据显示记录仪，实时监控各项施工参数，详细记录喷射流压力和流量、同轴高压空气压力和流量、地内压力数据、钻杆提升或回抽步进参数、单次步进钻杆转数等参数，并对数据资料及时进行整理分析。</w:t>
      </w:r>
    </w:p>
    <w:p w:rsidR="00F17E3D" w:rsidRPr="00275E4D" w:rsidRDefault="002365EF" w:rsidP="00AF2989">
      <w:pPr>
        <w:rPr>
          <w:color w:val="000000" w:themeColor="text1"/>
          <w:sz w:val="24"/>
        </w:rPr>
        <w:sectPr w:rsidR="00F17E3D" w:rsidRPr="00275E4D" w:rsidSect="006A5107">
          <w:pgSz w:w="11906" w:h="16838"/>
          <w:pgMar w:top="1440" w:right="1701" w:bottom="1440" w:left="1701" w:header="851" w:footer="992" w:gutter="0"/>
          <w:cols w:space="425"/>
          <w:docGrid w:type="lines" w:linePitch="312"/>
        </w:sectPr>
      </w:pPr>
      <w:r w:rsidRPr="00275E4D">
        <w:rPr>
          <w:b/>
          <w:bCs/>
          <w:color w:val="000000" w:themeColor="text1"/>
          <w:sz w:val="24"/>
        </w:rPr>
        <w:t>6.7.2</w:t>
      </w:r>
      <w:r w:rsidRPr="00275E4D">
        <w:rPr>
          <w:color w:val="000000" w:themeColor="text1"/>
          <w:sz w:val="24"/>
        </w:rPr>
        <w:t xml:space="preserve">  </w:t>
      </w:r>
      <w:r w:rsidRPr="00275E4D">
        <w:rPr>
          <w:color w:val="000000" w:themeColor="text1"/>
          <w:sz w:val="24"/>
        </w:rPr>
        <w:t>施工时应根据监测数据调整地内压力控制系数</w:t>
      </w:r>
      <w:r w:rsidR="00214023" w:rsidRPr="00275E4D">
        <w:rPr>
          <w:color w:val="000000" w:themeColor="text1"/>
          <w:sz w:val="24"/>
        </w:rPr>
        <w:t>、</w:t>
      </w:r>
      <w:r w:rsidR="00BD275E" w:rsidRPr="00275E4D">
        <w:rPr>
          <w:color w:val="000000" w:themeColor="text1"/>
          <w:sz w:val="24"/>
        </w:rPr>
        <w:t>施工顺序、</w:t>
      </w:r>
      <w:r w:rsidRPr="00275E4D">
        <w:rPr>
          <w:color w:val="000000" w:themeColor="text1"/>
          <w:sz w:val="24"/>
        </w:rPr>
        <w:t>施工进度</w:t>
      </w:r>
      <w:r w:rsidR="00214023" w:rsidRPr="00275E4D">
        <w:rPr>
          <w:rFonts w:hint="eastAsia"/>
          <w:color w:val="000000" w:themeColor="text1"/>
          <w:sz w:val="24"/>
        </w:rPr>
        <w:t>等</w:t>
      </w:r>
      <w:r w:rsidRPr="00275E4D">
        <w:rPr>
          <w:color w:val="000000" w:themeColor="text1"/>
          <w:sz w:val="24"/>
        </w:rPr>
        <w:t>，减小对建（构）筑物、管线的扰动。</w:t>
      </w:r>
    </w:p>
    <w:p w:rsidR="002443E7" w:rsidRPr="00275E4D" w:rsidRDefault="002476BD" w:rsidP="00DD3603">
      <w:pPr>
        <w:widowControl/>
        <w:spacing w:before="340" w:after="330" w:line="360" w:lineRule="auto"/>
        <w:jc w:val="center"/>
        <w:outlineLvl w:val="0"/>
        <w:rPr>
          <w:b/>
          <w:color w:val="000000" w:themeColor="text1"/>
          <w:sz w:val="32"/>
          <w:szCs w:val="32"/>
        </w:rPr>
      </w:pPr>
      <w:bookmarkStart w:id="165" w:name="_Toc470530550"/>
      <w:bookmarkStart w:id="166" w:name="_Toc471902040"/>
      <w:bookmarkStart w:id="167" w:name="_Toc500354232"/>
      <w:bookmarkStart w:id="168" w:name="_Toc522021375"/>
      <w:bookmarkStart w:id="169" w:name="_Toc522664978"/>
      <w:bookmarkStart w:id="170" w:name="_Toc522665259"/>
      <w:r w:rsidRPr="00275E4D">
        <w:rPr>
          <w:b/>
          <w:color w:val="000000" w:themeColor="text1"/>
          <w:sz w:val="32"/>
          <w:szCs w:val="32"/>
        </w:rPr>
        <w:lastRenderedPageBreak/>
        <w:t xml:space="preserve">7  </w:t>
      </w:r>
      <w:bookmarkEnd w:id="165"/>
      <w:bookmarkEnd w:id="166"/>
      <w:bookmarkEnd w:id="167"/>
      <w:r w:rsidR="008C01CD" w:rsidRPr="00275E4D">
        <w:rPr>
          <w:b/>
          <w:color w:val="000000" w:themeColor="text1"/>
          <w:sz w:val="32"/>
          <w:szCs w:val="32"/>
        </w:rPr>
        <w:t>质量检查与验收</w:t>
      </w:r>
      <w:bookmarkEnd w:id="168"/>
      <w:bookmarkEnd w:id="169"/>
      <w:bookmarkEnd w:id="170"/>
    </w:p>
    <w:p w:rsidR="002443E7" w:rsidRPr="00275E4D" w:rsidRDefault="009436A5" w:rsidP="00DD3603">
      <w:pPr>
        <w:spacing w:before="240" w:after="240" w:line="360" w:lineRule="auto"/>
        <w:jc w:val="center"/>
        <w:outlineLvl w:val="1"/>
        <w:rPr>
          <w:b/>
          <w:bCs/>
          <w:color w:val="000000" w:themeColor="text1"/>
          <w:sz w:val="28"/>
          <w:szCs w:val="28"/>
        </w:rPr>
      </w:pPr>
      <w:bookmarkStart w:id="171" w:name="_Toc284604877"/>
      <w:bookmarkStart w:id="172" w:name="_Toc470530551"/>
      <w:bookmarkStart w:id="173" w:name="_Toc471902041"/>
      <w:bookmarkStart w:id="174" w:name="_Toc500354233"/>
      <w:bookmarkStart w:id="175" w:name="_Toc522021376"/>
      <w:bookmarkStart w:id="176" w:name="_Toc522664979"/>
      <w:bookmarkStart w:id="177" w:name="_Toc522665260"/>
      <w:bookmarkStart w:id="178" w:name="_Toc223507482"/>
      <w:bookmarkStart w:id="179" w:name="_Toc223507579"/>
      <w:bookmarkStart w:id="180" w:name="_Toc251675283"/>
      <w:bookmarkStart w:id="181" w:name="_Toc251677463"/>
      <w:bookmarkStart w:id="182" w:name="_Toc251930606"/>
      <w:bookmarkStart w:id="183" w:name="_Toc426982441"/>
      <w:bookmarkStart w:id="184" w:name="_Toc428433696"/>
      <w:bookmarkStart w:id="185" w:name="_Toc223507484"/>
      <w:bookmarkStart w:id="186" w:name="_Toc223507581"/>
      <w:bookmarkStart w:id="187" w:name="_Toc251675284"/>
      <w:bookmarkStart w:id="188" w:name="_Toc251677464"/>
      <w:bookmarkStart w:id="189" w:name="_Toc251930607"/>
      <w:bookmarkStart w:id="190" w:name="_Toc223507492"/>
      <w:bookmarkStart w:id="191" w:name="_Toc223507589"/>
      <w:bookmarkStart w:id="192" w:name="_Toc251675294"/>
      <w:bookmarkStart w:id="193" w:name="_Toc251677474"/>
      <w:bookmarkStart w:id="194" w:name="_Toc406575748"/>
      <w:bookmarkEnd w:id="127"/>
      <w:bookmarkEnd w:id="128"/>
      <w:r w:rsidRPr="00275E4D">
        <w:rPr>
          <w:b/>
          <w:bCs/>
          <w:color w:val="000000" w:themeColor="text1"/>
          <w:sz w:val="28"/>
          <w:szCs w:val="28"/>
        </w:rPr>
        <w:t>7.1</w:t>
      </w:r>
      <w:r w:rsidR="00C86424" w:rsidRPr="00275E4D">
        <w:rPr>
          <w:b/>
          <w:bCs/>
          <w:color w:val="000000" w:themeColor="text1"/>
          <w:sz w:val="28"/>
          <w:szCs w:val="28"/>
        </w:rPr>
        <w:t xml:space="preserve">  </w:t>
      </w:r>
      <w:proofErr w:type="gramStart"/>
      <w:r w:rsidRPr="00275E4D">
        <w:rPr>
          <w:b/>
          <w:bCs/>
          <w:color w:val="000000" w:themeColor="text1"/>
          <w:sz w:val="28"/>
          <w:szCs w:val="28"/>
        </w:rPr>
        <w:t>一</w:t>
      </w:r>
      <w:proofErr w:type="gramEnd"/>
      <w:r w:rsidR="00C86424" w:rsidRPr="00275E4D">
        <w:rPr>
          <w:b/>
          <w:bCs/>
          <w:color w:val="000000" w:themeColor="text1"/>
          <w:sz w:val="28"/>
          <w:szCs w:val="28"/>
        </w:rPr>
        <w:t xml:space="preserve"> </w:t>
      </w:r>
      <w:r w:rsidRPr="00275E4D">
        <w:rPr>
          <w:b/>
          <w:bCs/>
          <w:color w:val="000000" w:themeColor="text1"/>
          <w:sz w:val="28"/>
          <w:szCs w:val="28"/>
        </w:rPr>
        <w:t>般</w:t>
      </w:r>
      <w:r w:rsidR="00C86424" w:rsidRPr="00275E4D">
        <w:rPr>
          <w:b/>
          <w:bCs/>
          <w:color w:val="000000" w:themeColor="text1"/>
          <w:sz w:val="28"/>
          <w:szCs w:val="28"/>
        </w:rPr>
        <w:t xml:space="preserve"> </w:t>
      </w:r>
      <w:proofErr w:type="gramStart"/>
      <w:r w:rsidRPr="00275E4D">
        <w:rPr>
          <w:b/>
          <w:bCs/>
          <w:color w:val="000000" w:themeColor="text1"/>
          <w:sz w:val="28"/>
          <w:szCs w:val="28"/>
        </w:rPr>
        <w:t>规</w:t>
      </w:r>
      <w:proofErr w:type="gramEnd"/>
      <w:r w:rsidR="00C86424" w:rsidRPr="00275E4D">
        <w:rPr>
          <w:b/>
          <w:bCs/>
          <w:color w:val="000000" w:themeColor="text1"/>
          <w:sz w:val="28"/>
          <w:szCs w:val="28"/>
        </w:rPr>
        <w:t xml:space="preserve"> </w:t>
      </w:r>
      <w:r w:rsidRPr="00275E4D">
        <w:rPr>
          <w:b/>
          <w:bCs/>
          <w:color w:val="000000" w:themeColor="text1"/>
          <w:sz w:val="28"/>
          <w:szCs w:val="28"/>
        </w:rPr>
        <w:t>定</w:t>
      </w:r>
      <w:bookmarkEnd w:id="171"/>
      <w:bookmarkEnd w:id="172"/>
      <w:bookmarkEnd w:id="173"/>
      <w:bookmarkEnd w:id="174"/>
      <w:bookmarkEnd w:id="175"/>
      <w:bookmarkEnd w:id="176"/>
      <w:bookmarkEnd w:id="177"/>
    </w:p>
    <w:p w:rsidR="00C66461" w:rsidRDefault="002365EF" w:rsidP="00AF2989">
      <w:pPr>
        <w:rPr>
          <w:rFonts w:hint="eastAsia"/>
          <w:b/>
          <w:bCs/>
          <w:color w:val="000000" w:themeColor="text1"/>
          <w:sz w:val="24"/>
        </w:rPr>
      </w:pPr>
      <w:bookmarkStart w:id="195" w:name="_Toc284604878"/>
      <w:bookmarkStart w:id="196" w:name="_Toc470530552"/>
      <w:bookmarkStart w:id="197" w:name="_Toc471902042"/>
      <w:bookmarkStart w:id="198" w:name="_Toc500354234"/>
      <w:r w:rsidRPr="00275E4D">
        <w:rPr>
          <w:b/>
          <w:bCs/>
          <w:color w:val="000000" w:themeColor="text1"/>
          <w:sz w:val="24"/>
        </w:rPr>
        <w:t xml:space="preserve">7.1.1  </w:t>
      </w:r>
      <w:r w:rsidR="00C66461">
        <w:rPr>
          <w:rFonts w:hint="eastAsia"/>
          <w:color w:val="000000" w:themeColor="text1"/>
          <w:sz w:val="24"/>
        </w:rPr>
        <w:t>全方位高压喷射注浆的质量检查与验收</w:t>
      </w:r>
      <w:r w:rsidR="00C66461">
        <w:rPr>
          <w:rFonts w:hint="eastAsia"/>
          <w:color w:val="000000" w:themeColor="text1"/>
          <w:sz w:val="24"/>
        </w:rPr>
        <w:t>应符合</w:t>
      </w:r>
      <w:r w:rsidR="00C66461">
        <w:rPr>
          <w:rFonts w:hint="eastAsia"/>
          <w:color w:val="000000" w:themeColor="text1"/>
          <w:sz w:val="24"/>
        </w:rPr>
        <w:t>现行</w:t>
      </w:r>
      <w:r w:rsidR="00C66461">
        <w:rPr>
          <w:rFonts w:hint="eastAsia"/>
          <w:color w:val="000000" w:themeColor="text1"/>
          <w:sz w:val="24"/>
        </w:rPr>
        <w:t>国家标准《</w:t>
      </w:r>
      <w:r w:rsidR="00C66461" w:rsidRPr="00275E4D">
        <w:rPr>
          <w:color w:val="000000" w:themeColor="text1"/>
          <w:sz w:val="24"/>
        </w:rPr>
        <w:t>建筑地基基础工程施工质量验收</w:t>
      </w:r>
      <w:r w:rsidR="00C66461">
        <w:rPr>
          <w:rFonts w:hint="eastAsia"/>
          <w:color w:val="000000" w:themeColor="text1"/>
          <w:sz w:val="24"/>
        </w:rPr>
        <w:t>标准</w:t>
      </w:r>
      <w:r w:rsidR="00C66461" w:rsidRPr="00275E4D">
        <w:rPr>
          <w:color w:val="000000" w:themeColor="text1"/>
          <w:sz w:val="24"/>
        </w:rPr>
        <w:t>》</w:t>
      </w:r>
      <w:r w:rsidR="00C66461" w:rsidRPr="00275E4D">
        <w:rPr>
          <w:color w:val="000000" w:themeColor="text1"/>
          <w:sz w:val="24"/>
        </w:rPr>
        <w:t>GB</w:t>
      </w:r>
      <w:r w:rsidR="00C66461" w:rsidRPr="00275E4D">
        <w:rPr>
          <w:rFonts w:hint="eastAsia"/>
          <w:color w:val="000000" w:themeColor="text1"/>
          <w:sz w:val="24"/>
        </w:rPr>
        <w:t xml:space="preserve"> </w:t>
      </w:r>
      <w:r w:rsidR="00C66461" w:rsidRPr="00275E4D">
        <w:rPr>
          <w:color w:val="000000" w:themeColor="text1"/>
          <w:sz w:val="24"/>
        </w:rPr>
        <w:t>50202</w:t>
      </w:r>
      <w:r w:rsidR="00C66461">
        <w:rPr>
          <w:rFonts w:hint="eastAsia"/>
          <w:color w:val="000000" w:themeColor="text1"/>
          <w:sz w:val="24"/>
        </w:rPr>
        <w:t>的</w:t>
      </w:r>
      <w:r w:rsidR="00C66461">
        <w:rPr>
          <w:rFonts w:hint="eastAsia"/>
          <w:color w:val="000000" w:themeColor="text1"/>
          <w:sz w:val="24"/>
        </w:rPr>
        <w:t>相</w:t>
      </w:r>
      <w:r w:rsidR="00C66461">
        <w:rPr>
          <w:rFonts w:hint="eastAsia"/>
          <w:color w:val="000000" w:themeColor="text1"/>
          <w:sz w:val="24"/>
        </w:rPr>
        <w:t>关规定</w:t>
      </w:r>
    </w:p>
    <w:p w:rsidR="002365EF" w:rsidRPr="00275E4D" w:rsidRDefault="00C66461" w:rsidP="00AF2989">
      <w:pPr>
        <w:rPr>
          <w:color w:val="000000" w:themeColor="text1"/>
          <w:sz w:val="24"/>
        </w:rPr>
      </w:pPr>
      <w:r>
        <w:rPr>
          <w:rFonts w:hint="eastAsia"/>
          <w:b/>
          <w:bCs/>
          <w:color w:val="000000" w:themeColor="text1"/>
          <w:sz w:val="24"/>
        </w:rPr>
        <w:t xml:space="preserve">7.1.2  </w:t>
      </w:r>
      <w:r w:rsidR="002365EF" w:rsidRPr="00275E4D">
        <w:rPr>
          <w:bCs/>
          <w:color w:val="000000" w:themeColor="text1"/>
          <w:sz w:val="24"/>
        </w:rPr>
        <w:t>全方位高压喷射注浆</w:t>
      </w:r>
      <w:r w:rsidR="002365EF" w:rsidRPr="00275E4D">
        <w:rPr>
          <w:color w:val="000000" w:themeColor="text1"/>
          <w:sz w:val="24"/>
        </w:rPr>
        <w:t>质量检查与验收应包括施工前</w:t>
      </w:r>
      <w:r w:rsidR="00A949B2" w:rsidRPr="00275E4D">
        <w:rPr>
          <w:color w:val="000000" w:themeColor="text1"/>
          <w:sz w:val="24"/>
        </w:rPr>
        <w:t>检查</w:t>
      </w:r>
      <w:r w:rsidR="002365EF" w:rsidRPr="00275E4D">
        <w:rPr>
          <w:color w:val="000000" w:themeColor="text1"/>
          <w:sz w:val="24"/>
        </w:rPr>
        <w:t>、施工过程中的质量</w:t>
      </w:r>
      <w:r w:rsidR="00A949B2" w:rsidRPr="00275E4D">
        <w:rPr>
          <w:color w:val="000000" w:themeColor="text1"/>
          <w:sz w:val="24"/>
        </w:rPr>
        <w:t>检查</w:t>
      </w:r>
      <w:r w:rsidR="002365EF" w:rsidRPr="00275E4D">
        <w:rPr>
          <w:color w:val="000000" w:themeColor="text1"/>
          <w:sz w:val="24"/>
        </w:rPr>
        <w:t>以及成桩后质量验收等过程。</w:t>
      </w:r>
    </w:p>
    <w:p w:rsidR="002365EF" w:rsidRPr="00275E4D" w:rsidRDefault="002365EF" w:rsidP="00AF2989">
      <w:pPr>
        <w:rPr>
          <w:color w:val="000000" w:themeColor="text1"/>
          <w:sz w:val="24"/>
        </w:rPr>
      </w:pPr>
      <w:r w:rsidRPr="00275E4D">
        <w:rPr>
          <w:b/>
          <w:bCs/>
          <w:color w:val="000000" w:themeColor="text1"/>
          <w:sz w:val="24"/>
        </w:rPr>
        <w:t>7.1.</w:t>
      </w:r>
      <w:r w:rsidR="00C66461">
        <w:rPr>
          <w:rFonts w:hint="eastAsia"/>
          <w:b/>
          <w:bCs/>
          <w:color w:val="000000" w:themeColor="text1"/>
          <w:sz w:val="24"/>
        </w:rPr>
        <w:t>3</w:t>
      </w:r>
      <w:r w:rsidRPr="00275E4D">
        <w:rPr>
          <w:b/>
          <w:bCs/>
          <w:color w:val="000000" w:themeColor="text1"/>
          <w:sz w:val="24"/>
        </w:rPr>
        <w:t xml:space="preserve">  </w:t>
      </w:r>
      <w:r w:rsidRPr="00275E4D">
        <w:rPr>
          <w:bCs/>
          <w:color w:val="000000" w:themeColor="text1"/>
          <w:sz w:val="24"/>
        </w:rPr>
        <w:t>全方位高压喷射注浆</w:t>
      </w:r>
      <w:r w:rsidRPr="00275E4D">
        <w:rPr>
          <w:color w:val="000000" w:themeColor="text1"/>
          <w:sz w:val="24"/>
        </w:rPr>
        <w:t>与</w:t>
      </w:r>
      <w:r w:rsidR="0012077F" w:rsidRPr="00275E4D">
        <w:rPr>
          <w:color w:val="000000" w:themeColor="text1"/>
          <w:sz w:val="24"/>
        </w:rPr>
        <w:t>芯材</w:t>
      </w:r>
      <w:r w:rsidRPr="00275E4D">
        <w:rPr>
          <w:color w:val="000000" w:themeColor="text1"/>
          <w:sz w:val="24"/>
        </w:rPr>
        <w:t>结合施工时，其质量检查与验收尚应符合行业标准《型钢水泥土搅拌墙技术规程》</w:t>
      </w:r>
      <w:r w:rsidRPr="00275E4D">
        <w:rPr>
          <w:color w:val="000000" w:themeColor="text1"/>
          <w:sz w:val="24"/>
        </w:rPr>
        <w:t>JGJ/T</w:t>
      </w:r>
      <w:r w:rsidR="00581506">
        <w:rPr>
          <w:rFonts w:hint="eastAsia"/>
          <w:color w:val="000000" w:themeColor="text1"/>
          <w:sz w:val="24"/>
        </w:rPr>
        <w:t xml:space="preserve"> </w:t>
      </w:r>
      <w:r w:rsidRPr="00275E4D">
        <w:rPr>
          <w:color w:val="000000" w:themeColor="text1"/>
          <w:sz w:val="24"/>
        </w:rPr>
        <w:t>199</w:t>
      </w:r>
      <w:r w:rsidRPr="00275E4D">
        <w:rPr>
          <w:color w:val="000000" w:themeColor="text1"/>
          <w:sz w:val="24"/>
        </w:rPr>
        <w:t>的相关规定。</w:t>
      </w:r>
    </w:p>
    <w:p w:rsidR="002365EF" w:rsidRPr="00275E4D" w:rsidRDefault="002365EF" w:rsidP="00AF2989">
      <w:pPr>
        <w:rPr>
          <w:color w:val="000000" w:themeColor="text1"/>
          <w:sz w:val="24"/>
        </w:rPr>
      </w:pPr>
      <w:r w:rsidRPr="00275E4D">
        <w:rPr>
          <w:b/>
          <w:bCs/>
          <w:color w:val="000000" w:themeColor="text1"/>
          <w:sz w:val="24"/>
        </w:rPr>
        <w:t>7.1.</w:t>
      </w:r>
      <w:r w:rsidR="00C66461">
        <w:rPr>
          <w:rFonts w:hint="eastAsia"/>
          <w:b/>
          <w:bCs/>
          <w:color w:val="000000" w:themeColor="text1"/>
          <w:sz w:val="24"/>
        </w:rPr>
        <w:t>4</w:t>
      </w:r>
      <w:r w:rsidRPr="00275E4D">
        <w:rPr>
          <w:b/>
          <w:bCs/>
          <w:color w:val="000000" w:themeColor="text1"/>
          <w:sz w:val="24"/>
        </w:rPr>
        <w:t xml:space="preserve">  </w:t>
      </w:r>
      <w:r w:rsidRPr="00275E4D">
        <w:rPr>
          <w:bCs/>
          <w:color w:val="000000" w:themeColor="text1"/>
          <w:sz w:val="24"/>
        </w:rPr>
        <w:t>全方位高压喷射注浆</w:t>
      </w:r>
      <w:r w:rsidRPr="00275E4D">
        <w:rPr>
          <w:color w:val="000000" w:themeColor="text1"/>
          <w:sz w:val="24"/>
        </w:rPr>
        <w:t>成桩质量验收应在施工结束</w:t>
      </w:r>
      <w:r w:rsidRPr="00275E4D">
        <w:rPr>
          <w:color w:val="000000" w:themeColor="text1"/>
          <w:sz w:val="24"/>
        </w:rPr>
        <w:t>28d</w:t>
      </w:r>
      <w:r w:rsidRPr="00275E4D">
        <w:rPr>
          <w:color w:val="000000" w:themeColor="text1"/>
          <w:sz w:val="24"/>
        </w:rPr>
        <w:t>后进行。</w:t>
      </w:r>
    </w:p>
    <w:p w:rsidR="00AF2989" w:rsidRPr="00275E4D" w:rsidRDefault="00AF2989" w:rsidP="00AF2989">
      <w:pPr>
        <w:rPr>
          <w:color w:val="000000" w:themeColor="text1"/>
          <w:sz w:val="24"/>
        </w:rPr>
      </w:pPr>
    </w:p>
    <w:p w:rsidR="009436A5" w:rsidRPr="00275E4D" w:rsidRDefault="009436A5" w:rsidP="00DD3603">
      <w:pPr>
        <w:spacing w:before="240" w:after="240" w:line="360" w:lineRule="auto"/>
        <w:jc w:val="center"/>
        <w:outlineLvl w:val="1"/>
        <w:rPr>
          <w:b/>
          <w:bCs/>
          <w:color w:val="000000" w:themeColor="text1"/>
          <w:sz w:val="28"/>
          <w:szCs w:val="28"/>
        </w:rPr>
      </w:pPr>
      <w:bookmarkStart w:id="199" w:name="_Toc522021377"/>
      <w:bookmarkStart w:id="200" w:name="_Toc522664980"/>
      <w:bookmarkStart w:id="201" w:name="_Toc522665261"/>
      <w:r w:rsidRPr="00275E4D">
        <w:rPr>
          <w:b/>
          <w:bCs/>
          <w:color w:val="000000" w:themeColor="text1"/>
          <w:sz w:val="28"/>
          <w:szCs w:val="28"/>
        </w:rPr>
        <w:t>7.2</w:t>
      </w:r>
      <w:r w:rsidR="00C86424" w:rsidRPr="00275E4D">
        <w:rPr>
          <w:b/>
          <w:bCs/>
          <w:color w:val="000000" w:themeColor="text1"/>
          <w:sz w:val="28"/>
          <w:szCs w:val="28"/>
        </w:rPr>
        <w:t xml:space="preserve">  </w:t>
      </w:r>
      <w:bookmarkEnd w:id="195"/>
      <w:bookmarkEnd w:id="196"/>
      <w:bookmarkEnd w:id="197"/>
      <w:bookmarkEnd w:id="198"/>
      <w:r w:rsidR="008C01CD" w:rsidRPr="00275E4D">
        <w:rPr>
          <w:b/>
          <w:bCs/>
          <w:color w:val="000000" w:themeColor="text1"/>
          <w:sz w:val="28"/>
          <w:szCs w:val="28"/>
        </w:rPr>
        <w:t>施工前检</w:t>
      </w:r>
      <w:r w:rsidR="00F26C28" w:rsidRPr="00275E4D">
        <w:rPr>
          <w:b/>
          <w:bCs/>
          <w:color w:val="000000" w:themeColor="text1"/>
          <w:sz w:val="28"/>
          <w:szCs w:val="28"/>
        </w:rPr>
        <w:t>查</w:t>
      </w:r>
      <w:bookmarkEnd w:id="199"/>
      <w:bookmarkEnd w:id="200"/>
      <w:bookmarkEnd w:id="201"/>
    </w:p>
    <w:p w:rsidR="00F26C28" w:rsidRPr="00275E4D" w:rsidRDefault="00F26C28" w:rsidP="00AF2989">
      <w:pPr>
        <w:rPr>
          <w:color w:val="000000" w:themeColor="text1"/>
          <w:sz w:val="24"/>
        </w:rPr>
      </w:pPr>
      <w:bookmarkStart w:id="202" w:name="_Toc284604879"/>
      <w:bookmarkStart w:id="203" w:name="_Toc470530553"/>
      <w:bookmarkStart w:id="204" w:name="_Toc471902043"/>
      <w:bookmarkStart w:id="205" w:name="_Toc500354235"/>
      <w:r w:rsidRPr="00275E4D">
        <w:rPr>
          <w:b/>
          <w:bCs/>
          <w:color w:val="000000" w:themeColor="text1"/>
          <w:sz w:val="24"/>
        </w:rPr>
        <w:t xml:space="preserve">7.2.1 </w:t>
      </w:r>
      <w:r w:rsidRPr="00275E4D">
        <w:rPr>
          <w:color w:val="000000" w:themeColor="text1"/>
          <w:sz w:val="24"/>
        </w:rPr>
        <w:t>施工前应对</w:t>
      </w:r>
      <w:r w:rsidR="00F7381B" w:rsidRPr="00275E4D">
        <w:rPr>
          <w:rFonts w:hint="eastAsia"/>
          <w:color w:val="000000" w:themeColor="text1"/>
          <w:sz w:val="24"/>
        </w:rPr>
        <w:t>膨润土、</w:t>
      </w:r>
      <w:r w:rsidRPr="00275E4D">
        <w:rPr>
          <w:color w:val="000000" w:themeColor="text1"/>
          <w:sz w:val="24"/>
        </w:rPr>
        <w:t>水泥、外加剂、掺合料等原材料进行验收。检验项目和技术指标</w:t>
      </w:r>
      <w:r w:rsidR="00DD50C8" w:rsidRPr="00275E4D">
        <w:rPr>
          <w:color w:val="000000" w:themeColor="text1"/>
          <w:sz w:val="24"/>
        </w:rPr>
        <w:t>符合</w:t>
      </w:r>
      <w:r w:rsidRPr="00275E4D">
        <w:rPr>
          <w:color w:val="000000" w:themeColor="text1"/>
          <w:sz w:val="24"/>
        </w:rPr>
        <w:t>设计要求</w:t>
      </w:r>
      <w:r w:rsidR="00DD50C8" w:rsidRPr="00275E4D">
        <w:rPr>
          <w:color w:val="000000" w:themeColor="text1"/>
          <w:sz w:val="24"/>
        </w:rPr>
        <w:t>和国家现行有关标准规定</w:t>
      </w:r>
      <w:r w:rsidRPr="00275E4D">
        <w:rPr>
          <w:color w:val="000000" w:themeColor="text1"/>
          <w:sz w:val="24"/>
        </w:rPr>
        <w:t>。</w:t>
      </w:r>
    </w:p>
    <w:p w:rsidR="00F26C28" w:rsidRPr="00275E4D" w:rsidRDefault="00F26C28" w:rsidP="00AF2989">
      <w:pPr>
        <w:jc w:val="left"/>
        <w:rPr>
          <w:color w:val="000000" w:themeColor="text1"/>
          <w:sz w:val="24"/>
        </w:rPr>
      </w:pPr>
      <w:r w:rsidRPr="00275E4D">
        <w:rPr>
          <w:color w:val="000000" w:themeColor="text1"/>
          <w:sz w:val="24"/>
        </w:rPr>
        <w:t xml:space="preserve">     </w:t>
      </w:r>
      <w:r w:rsidRPr="00275E4D">
        <w:rPr>
          <w:color w:val="000000" w:themeColor="text1"/>
          <w:sz w:val="24"/>
        </w:rPr>
        <w:t>检查数量：按检验批检查。</w:t>
      </w:r>
    </w:p>
    <w:p w:rsidR="00F26C28" w:rsidRPr="00275E4D" w:rsidRDefault="00F26C28" w:rsidP="00AF2989">
      <w:pPr>
        <w:jc w:val="left"/>
        <w:rPr>
          <w:color w:val="000000" w:themeColor="text1"/>
          <w:sz w:val="24"/>
        </w:rPr>
      </w:pPr>
      <w:r w:rsidRPr="00275E4D">
        <w:rPr>
          <w:color w:val="000000" w:themeColor="text1"/>
          <w:sz w:val="24"/>
        </w:rPr>
        <w:t xml:space="preserve">     </w:t>
      </w:r>
      <w:r w:rsidRPr="00275E4D">
        <w:rPr>
          <w:color w:val="000000" w:themeColor="text1"/>
          <w:sz w:val="24"/>
        </w:rPr>
        <w:t>检验方法：查验产品合格证及抽样送检质量报告。</w:t>
      </w:r>
    </w:p>
    <w:p w:rsidR="00F26C28" w:rsidRPr="00275E4D" w:rsidRDefault="00F26C28" w:rsidP="00AF2989">
      <w:pPr>
        <w:rPr>
          <w:color w:val="000000" w:themeColor="text1"/>
          <w:sz w:val="24"/>
        </w:rPr>
      </w:pPr>
      <w:r w:rsidRPr="00275E4D">
        <w:rPr>
          <w:b/>
          <w:bCs/>
          <w:color w:val="000000" w:themeColor="text1"/>
          <w:sz w:val="24"/>
        </w:rPr>
        <w:t xml:space="preserve">7.2.2 </w:t>
      </w:r>
      <w:r w:rsidRPr="00275E4D">
        <w:rPr>
          <w:color w:val="000000" w:themeColor="text1"/>
          <w:sz w:val="24"/>
        </w:rPr>
        <w:t>施工前尚</w:t>
      </w:r>
      <w:proofErr w:type="gramStart"/>
      <w:r w:rsidRPr="00275E4D">
        <w:rPr>
          <w:color w:val="000000" w:themeColor="text1"/>
          <w:sz w:val="24"/>
        </w:rPr>
        <w:t>应标定施工</w:t>
      </w:r>
      <w:proofErr w:type="gramEnd"/>
      <w:r w:rsidRPr="00275E4D">
        <w:rPr>
          <w:color w:val="000000" w:themeColor="text1"/>
          <w:sz w:val="24"/>
        </w:rPr>
        <w:t>设备中的压力表和流量表、感应器等。</w:t>
      </w:r>
    </w:p>
    <w:p w:rsidR="00F26C28" w:rsidRPr="00275E4D" w:rsidRDefault="00F26C28" w:rsidP="00AF2989">
      <w:pPr>
        <w:jc w:val="left"/>
        <w:rPr>
          <w:color w:val="000000" w:themeColor="text1"/>
          <w:sz w:val="24"/>
        </w:rPr>
      </w:pPr>
      <w:r w:rsidRPr="00275E4D">
        <w:rPr>
          <w:color w:val="000000" w:themeColor="text1"/>
          <w:sz w:val="24"/>
        </w:rPr>
        <w:t xml:space="preserve">     </w:t>
      </w:r>
      <w:r w:rsidRPr="00275E4D">
        <w:rPr>
          <w:color w:val="000000" w:themeColor="text1"/>
          <w:sz w:val="24"/>
        </w:rPr>
        <w:t>检查数量：全数检查。</w:t>
      </w:r>
    </w:p>
    <w:p w:rsidR="00F26C28" w:rsidRPr="00275E4D" w:rsidRDefault="00F26C28" w:rsidP="00AF2989">
      <w:pPr>
        <w:jc w:val="left"/>
        <w:rPr>
          <w:color w:val="000000" w:themeColor="text1"/>
          <w:sz w:val="24"/>
        </w:rPr>
      </w:pPr>
      <w:r w:rsidRPr="00275E4D">
        <w:rPr>
          <w:color w:val="000000" w:themeColor="text1"/>
          <w:sz w:val="24"/>
        </w:rPr>
        <w:t xml:space="preserve">     </w:t>
      </w:r>
      <w:r w:rsidRPr="00275E4D">
        <w:rPr>
          <w:color w:val="000000" w:themeColor="text1"/>
          <w:sz w:val="24"/>
        </w:rPr>
        <w:t>检验方法：现场测试。</w:t>
      </w:r>
    </w:p>
    <w:p w:rsidR="00AF2989" w:rsidRPr="00275E4D" w:rsidRDefault="00AF2989" w:rsidP="00AF2989">
      <w:pPr>
        <w:jc w:val="left"/>
        <w:rPr>
          <w:color w:val="000000" w:themeColor="text1"/>
          <w:sz w:val="24"/>
        </w:rPr>
      </w:pPr>
    </w:p>
    <w:p w:rsidR="009436A5" w:rsidRPr="00275E4D" w:rsidRDefault="009436A5" w:rsidP="00DD3603">
      <w:pPr>
        <w:spacing w:before="240" w:after="240" w:line="360" w:lineRule="auto"/>
        <w:jc w:val="center"/>
        <w:outlineLvl w:val="1"/>
        <w:rPr>
          <w:b/>
          <w:bCs/>
          <w:color w:val="000000" w:themeColor="text1"/>
          <w:sz w:val="28"/>
          <w:szCs w:val="28"/>
        </w:rPr>
      </w:pPr>
      <w:bookmarkStart w:id="206" w:name="_Toc522021378"/>
      <w:bookmarkStart w:id="207" w:name="_Toc522664981"/>
      <w:bookmarkStart w:id="208" w:name="_Toc522665262"/>
      <w:r w:rsidRPr="00275E4D">
        <w:rPr>
          <w:b/>
          <w:bCs/>
          <w:color w:val="000000" w:themeColor="text1"/>
          <w:sz w:val="28"/>
          <w:szCs w:val="28"/>
        </w:rPr>
        <w:t>7.3</w:t>
      </w:r>
      <w:r w:rsidR="00C86424" w:rsidRPr="00275E4D">
        <w:rPr>
          <w:b/>
          <w:bCs/>
          <w:color w:val="000000" w:themeColor="text1"/>
          <w:sz w:val="28"/>
          <w:szCs w:val="28"/>
        </w:rPr>
        <w:t xml:space="preserve">  </w:t>
      </w:r>
      <w:bookmarkEnd w:id="202"/>
      <w:bookmarkEnd w:id="203"/>
      <w:bookmarkEnd w:id="204"/>
      <w:bookmarkEnd w:id="205"/>
      <w:r w:rsidR="008C01CD" w:rsidRPr="00275E4D">
        <w:rPr>
          <w:b/>
          <w:bCs/>
          <w:color w:val="000000" w:themeColor="text1"/>
          <w:sz w:val="28"/>
          <w:szCs w:val="28"/>
        </w:rPr>
        <w:t>施工过程质量检</w:t>
      </w:r>
      <w:r w:rsidR="00461A21" w:rsidRPr="00275E4D">
        <w:rPr>
          <w:b/>
          <w:bCs/>
          <w:color w:val="000000" w:themeColor="text1"/>
          <w:sz w:val="28"/>
          <w:szCs w:val="28"/>
        </w:rPr>
        <w:t>查</w:t>
      </w:r>
      <w:bookmarkEnd w:id="206"/>
      <w:bookmarkEnd w:id="207"/>
      <w:bookmarkEnd w:id="208"/>
    </w:p>
    <w:p w:rsidR="00032114" w:rsidRPr="00275E4D" w:rsidRDefault="00032114" w:rsidP="00AF2989">
      <w:pPr>
        <w:rPr>
          <w:color w:val="000000" w:themeColor="text1"/>
          <w:sz w:val="24"/>
        </w:rPr>
      </w:pPr>
      <w:r w:rsidRPr="00275E4D">
        <w:rPr>
          <w:b/>
          <w:bCs/>
          <w:color w:val="000000" w:themeColor="text1"/>
          <w:sz w:val="24"/>
        </w:rPr>
        <w:t xml:space="preserve">7.3.1  </w:t>
      </w:r>
      <w:r w:rsidRPr="00275E4D">
        <w:rPr>
          <w:bCs/>
          <w:color w:val="000000" w:themeColor="text1"/>
          <w:sz w:val="24"/>
        </w:rPr>
        <w:t>全方位高压喷射注浆</w:t>
      </w:r>
      <w:r w:rsidRPr="00275E4D">
        <w:rPr>
          <w:color w:val="000000" w:themeColor="text1"/>
          <w:sz w:val="24"/>
        </w:rPr>
        <w:t>施工过程质量检查内容应包括材料用量、桩位、桩长、钻孔精度、喷射流压力和流量、同轴高压空气压力和流量、浆液水胶比、钻杆</w:t>
      </w:r>
      <w:r w:rsidR="00214023" w:rsidRPr="00275E4D">
        <w:rPr>
          <w:rFonts w:hint="eastAsia"/>
          <w:color w:val="000000" w:themeColor="text1"/>
          <w:sz w:val="24"/>
        </w:rPr>
        <w:t>步进提升或回抽</w:t>
      </w:r>
      <w:r w:rsidRPr="00275E4D">
        <w:rPr>
          <w:color w:val="000000" w:themeColor="text1"/>
          <w:sz w:val="24"/>
        </w:rPr>
        <w:t>速度和</w:t>
      </w:r>
      <w:r w:rsidR="00214023" w:rsidRPr="00275E4D">
        <w:rPr>
          <w:rFonts w:hint="eastAsia"/>
          <w:color w:val="000000" w:themeColor="text1"/>
          <w:sz w:val="24"/>
        </w:rPr>
        <w:t>摆</w:t>
      </w:r>
      <w:r w:rsidR="009732F2" w:rsidRPr="00275E4D">
        <w:rPr>
          <w:rFonts w:hint="eastAsia"/>
          <w:color w:val="000000" w:themeColor="text1"/>
          <w:sz w:val="24"/>
        </w:rPr>
        <w:t>动</w:t>
      </w:r>
      <w:r w:rsidRPr="00275E4D">
        <w:rPr>
          <w:color w:val="000000" w:themeColor="text1"/>
          <w:sz w:val="24"/>
        </w:rPr>
        <w:t>速度、喷射角度、地内压力控制值、周边环境监测数据等。</w:t>
      </w:r>
    </w:p>
    <w:p w:rsidR="00F26C28" w:rsidRPr="00275E4D" w:rsidRDefault="00F26C28" w:rsidP="00AF2989">
      <w:pPr>
        <w:rPr>
          <w:color w:val="000000" w:themeColor="text1"/>
          <w:sz w:val="24"/>
        </w:rPr>
      </w:pPr>
      <w:r w:rsidRPr="00275E4D">
        <w:rPr>
          <w:b/>
          <w:bCs/>
          <w:color w:val="000000" w:themeColor="text1"/>
          <w:sz w:val="24"/>
        </w:rPr>
        <w:t>7.3.</w:t>
      </w:r>
      <w:r w:rsidR="00032114" w:rsidRPr="00275E4D">
        <w:rPr>
          <w:b/>
          <w:bCs/>
          <w:color w:val="000000" w:themeColor="text1"/>
          <w:sz w:val="24"/>
        </w:rPr>
        <w:t>2</w:t>
      </w:r>
      <w:r w:rsidRPr="00275E4D">
        <w:rPr>
          <w:b/>
          <w:bCs/>
          <w:color w:val="000000" w:themeColor="text1"/>
          <w:sz w:val="24"/>
        </w:rPr>
        <w:t xml:space="preserve">  </w:t>
      </w:r>
      <w:r w:rsidRPr="00275E4D">
        <w:rPr>
          <w:color w:val="000000" w:themeColor="text1"/>
          <w:sz w:val="24"/>
        </w:rPr>
        <w:t>全方位高压喷射注浆施工允许偏差应符合表</w:t>
      </w:r>
      <w:r w:rsidRPr="00275E4D">
        <w:rPr>
          <w:color w:val="000000" w:themeColor="text1"/>
          <w:sz w:val="24"/>
        </w:rPr>
        <w:t>7.3.</w:t>
      </w:r>
      <w:r w:rsidR="00032114" w:rsidRPr="00275E4D">
        <w:rPr>
          <w:color w:val="000000" w:themeColor="text1"/>
          <w:sz w:val="24"/>
        </w:rPr>
        <w:t>2</w:t>
      </w:r>
      <w:r w:rsidRPr="00275E4D">
        <w:rPr>
          <w:color w:val="000000" w:themeColor="text1"/>
          <w:sz w:val="24"/>
        </w:rPr>
        <w:t>要求：</w:t>
      </w:r>
    </w:p>
    <w:p w:rsidR="00F26C28" w:rsidRPr="00275E4D" w:rsidRDefault="00F26C28" w:rsidP="00AF2989">
      <w:pPr>
        <w:jc w:val="center"/>
        <w:rPr>
          <w:rFonts w:eastAsia="黑体"/>
          <w:color w:val="000000" w:themeColor="text1"/>
          <w:szCs w:val="21"/>
        </w:rPr>
      </w:pPr>
      <w:r w:rsidRPr="00275E4D">
        <w:rPr>
          <w:rFonts w:eastAsia="黑体"/>
          <w:color w:val="000000" w:themeColor="text1"/>
          <w:szCs w:val="21"/>
        </w:rPr>
        <w:t>表</w:t>
      </w:r>
      <w:r w:rsidRPr="00275E4D">
        <w:rPr>
          <w:rFonts w:eastAsia="黑体"/>
          <w:color w:val="000000" w:themeColor="text1"/>
          <w:szCs w:val="21"/>
        </w:rPr>
        <w:t>7.3.</w:t>
      </w:r>
      <w:r w:rsidR="00032114" w:rsidRPr="00275E4D">
        <w:rPr>
          <w:rFonts w:eastAsia="黑体"/>
          <w:color w:val="000000" w:themeColor="text1"/>
          <w:szCs w:val="21"/>
        </w:rPr>
        <w:t>2</w:t>
      </w:r>
      <w:r w:rsidRPr="00275E4D">
        <w:rPr>
          <w:rFonts w:eastAsia="黑体"/>
          <w:color w:val="000000" w:themeColor="text1"/>
          <w:szCs w:val="21"/>
        </w:rPr>
        <w:t xml:space="preserve">  </w:t>
      </w:r>
      <w:r w:rsidRPr="00275E4D">
        <w:rPr>
          <w:rFonts w:eastAsia="黑体"/>
          <w:color w:val="000000" w:themeColor="text1"/>
          <w:szCs w:val="21"/>
        </w:rPr>
        <w:t>全方位高压</w:t>
      </w:r>
      <w:r w:rsidR="00B97C88" w:rsidRPr="00275E4D">
        <w:rPr>
          <w:rFonts w:eastAsia="黑体"/>
          <w:color w:val="000000" w:themeColor="text1"/>
          <w:szCs w:val="21"/>
        </w:rPr>
        <w:t>喷射</w:t>
      </w:r>
      <w:r w:rsidRPr="00275E4D">
        <w:rPr>
          <w:rFonts w:eastAsia="黑体"/>
          <w:color w:val="000000" w:themeColor="text1"/>
          <w:szCs w:val="21"/>
        </w:rPr>
        <w:t>注浆施工允许偏差</w:t>
      </w:r>
    </w:p>
    <w:tbl>
      <w:tblPr>
        <w:tblStyle w:val="a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2"/>
        <w:gridCol w:w="1022"/>
        <w:gridCol w:w="1382"/>
        <w:gridCol w:w="2228"/>
        <w:gridCol w:w="1404"/>
        <w:gridCol w:w="2311"/>
      </w:tblGrid>
      <w:tr w:rsidR="00275E4D" w:rsidRPr="00275E4D" w:rsidTr="006308EB">
        <w:tc>
          <w:tcPr>
            <w:tcW w:w="507" w:type="pct"/>
            <w:vAlign w:val="center"/>
          </w:tcPr>
          <w:p w:rsidR="00F26C28" w:rsidRPr="00275E4D" w:rsidRDefault="00F26C28" w:rsidP="00AF2989">
            <w:pPr>
              <w:jc w:val="center"/>
              <w:rPr>
                <w:color w:val="000000" w:themeColor="text1"/>
                <w:szCs w:val="21"/>
              </w:rPr>
            </w:pPr>
            <w:r w:rsidRPr="00275E4D">
              <w:rPr>
                <w:color w:val="000000" w:themeColor="text1"/>
                <w:szCs w:val="21"/>
              </w:rPr>
              <w:t>序号</w:t>
            </w:r>
          </w:p>
        </w:tc>
        <w:tc>
          <w:tcPr>
            <w:tcW w:w="1294" w:type="pct"/>
            <w:gridSpan w:val="2"/>
            <w:vAlign w:val="center"/>
          </w:tcPr>
          <w:p w:rsidR="00F26C28" w:rsidRPr="00275E4D" w:rsidRDefault="00F26C28" w:rsidP="00AF2989">
            <w:pPr>
              <w:jc w:val="center"/>
              <w:rPr>
                <w:color w:val="000000" w:themeColor="text1"/>
                <w:szCs w:val="21"/>
              </w:rPr>
            </w:pPr>
            <w:r w:rsidRPr="00275E4D">
              <w:rPr>
                <w:color w:val="000000" w:themeColor="text1"/>
                <w:szCs w:val="21"/>
              </w:rPr>
              <w:t>检查项目</w:t>
            </w:r>
          </w:p>
        </w:tc>
        <w:tc>
          <w:tcPr>
            <w:tcW w:w="1199" w:type="pct"/>
            <w:vAlign w:val="center"/>
          </w:tcPr>
          <w:p w:rsidR="00F26C28" w:rsidRPr="00275E4D" w:rsidRDefault="00F26C28" w:rsidP="00AF2989">
            <w:pPr>
              <w:jc w:val="center"/>
              <w:rPr>
                <w:color w:val="000000" w:themeColor="text1"/>
                <w:szCs w:val="21"/>
              </w:rPr>
            </w:pPr>
            <w:r w:rsidRPr="00275E4D">
              <w:rPr>
                <w:color w:val="000000" w:themeColor="text1"/>
                <w:szCs w:val="21"/>
              </w:rPr>
              <w:t>允许偏差或允许值</w:t>
            </w:r>
          </w:p>
        </w:tc>
        <w:tc>
          <w:tcPr>
            <w:tcW w:w="756" w:type="pct"/>
            <w:vAlign w:val="center"/>
          </w:tcPr>
          <w:p w:rsidR="00F26C28" w:rsidRPr="00275E4D" w:rsidRDefault="00F26C28" w:rsidP="00AF2989">
            <w:pPr>
              <w:jc w:val="center"/>
              <w:rPr>
                <w:color w:val="000000" w:themeColor="text1"/>
                <w:szCs w:val="21"/>
              </w:rPr>
            </w:pPr>
            <w:r w:rsidRPr="00275E4D">
              <w:rPr>
                <w:color w:val="000000" w:themeColor="text1"/>
                <w:szCs w:val="21"/>
              </w:rPr>
              <w:t>检查数量</w:t>
            </w:r>
          </w:p>
        </w:tc>
        <w:tc>
          <w:tcPr>
            <w:tcW w:w="1244" w:type="pct"/>
            <w:vAlign w:val="center"/>
          </w:tcPr>
          <w:p w:rsidR="00F26C28" w:rsidRPr="00275E4D" w:rsidRDefault="00F26C28" w:rsidP="00AF2989">
            <w:pPr>
              <w:jc w:val="center"/>
              <w:rPr>
                <w:color w:val="000000" w:themeColor="text1"/>
                <w:szCs w:val="21"/>
              </w:rPr>
            </w:pPr>
            <w:r w:rsidRPr="00275E4D">
              <w:rPr>
                <w:color w:val="000000" w:themeColor="text1"/>
                <w:szCs w:val="21"/>
              </w:rPr>
              <w:t>检验方法</w:t>
            </w:r>
          </w:p>
        </w:tc>
      </w:tr>
      <w:tr w:rsidR="00275E4D" w:rsidRPr="00275E4D" w:rsidTr="006308EB">
        <w:tc>
          <w:tcPr>
            <w:tcW w:w="507" w:type="pct"/>
            <w:vAlign w:val="center"/>
          </w:tcPr>
          <w:p w:rsidR="00F26C28" w:rsidRPr="00275E4D" w:rsidRDefault="00F26C28" w:rsidP="00AF2989">
            <w:pPr>
              <w:jc w:val="center"/>
              <w:rPr>
                <w:color w:val="000000" w:themeColor="text1"/>
                <w:szCs w:val="21"/>
              </w:rPr>
            </w:pPr>
            <w:r w:rsidRPr="00275E4D">
              <w:rPr>
                <w:color w:val="000000" w:themeColor="text1"/>
                <w:szCs w:val="21"/>
              </w:rPr>
              <w:t>1</w:t>
            </w:r>
          </w:p>
        </w:tc>
        <w:tc>
          <w:tcPr>
            <w:tcW w:w="1294" w:type="pct"/>
            <w:gridSpan w:val="2"/>
            <w:vAlign w:val="center"/>
          </w:tcPr>
          <w:p w:rsidR="00F26C28" w:rsidRPr="00275E4D" w:rsidRDefault="00F26C28" w:rsidP="00AF2989">
            <w:pPr>
              <w:jc w:val="center"/>
              <w:rPr>
                <w:color w:val="000000" w:themeColor="text1"/>
                <w:szCs w:val="21"/>
              </w:rPr>
            </w:pPr>
            <w:r w:rsidRPr="00275E4D">
              <w:rPr>
                <w:color w:val="000000" w:themeColor="text1"/>
                <w:szCs w:val="21"/>
              </w:rPr>
              <w:t>定位</w:t>
            </w:r>
          </w:p>
        </w:tc>
        <w:tc>
          <w:tcPr>
            <w:tcW w:w="1199" w:type="pct"/>
            <w:vAlign w:val="center"/>
          </w:tcPr>
          <w:p w:rsidR="00F26C28" w:rsidRPr="00275E4D" w:rsidRDefault="00F26C28" w:rsidP="00AF2989">
            <w:pPr>
              <w:jc w:val="center"/>
              <w:rPr>
                <w:color w:val="000000" w:themeColor="text1"/>
                <w:szCs w:val="21"/>
              </w:rPr>
            </w:pPr>
            <w:r w:rsidRPr="00275E4D">
              <w:rPr>
                <w:color w:val="000000" w:themeColor="text1"/>
                <w:szCs w:val="21"/>
              </w:rPr>
              <w:t>50mm</w:t>
            </w:r>
          </w:p>
        </w:tc>
        <w:tc>
          <w:tcPr>
            <w:tcW w:w="756" w:type="pct"/>
            <w:vAlign w:val="center"/>
          </w:tcPr>
          <w:p w:rsidR="00F26C28" w:rsidRPr="00275E4D" w:rsidRDefault="00F26C28" w:rsidP="00AF2989">
            <w:pPr>
              <w:jc w:val="center"/>
              <w:rPr>
                <w:color w:val="000000" w:themeColor="text1"/>
                <w:szCs w:val="21"/>
              </w:rPr>
            </w:pPr>
            <w:r w:rsidRPr="00275E4D">
              <w:rPr>
                <w:color w:val="000000" w:themeColor="text1"/>
                <w:szCs w:val="21"/>
              </w:rPr>
              <w:t>每桩</w:t>
            </w:r>
          </w:p>
        </w:tc>
        <w:tc>
          <w:tcPr>
            <w:tcW w:w="1244" w:type="pct"/>
            <w:vAlign w:val="center"/>
          </w:tcPr>
          <w:p w:rsidR="00F26C28" w:rsidRPr="00275E4D" w:rsidRDefault="00F26C28" w:rsidP="00AF2989">
            <w:pPr>
              <w:jc w:val="center"/>
              <w:rPr>
                <w:color w:val="000000" w:themeColor="text1"/>
                <w:szCs w:val="21"/>
              </w:rPr>
            </w:pPr>
            <w:r w:rsidRPr="00275E4D">
              <w:rPr>
                <w:color w:val="000000" w:themeColor="text1"/>
                <w:szCs w:val="21"/>
              </w:rPr>
              <w:t>钢尺量测</w:t>
            </w:r>
          </w:p>
        </w:tc>
      </w:tr>
      <w:tr w:rsidR="00275E4D" w:rsidRPr="00275E4D" w:rsidTr="006308EB">
        <w:trPr>
          <w:trHeight w:val="530"/>
        </w:trPr>
        <w:tc>
          <w:tcPr>
            <w:tcW w:w="507" w:type="pct"/>
            <w:vMerge w:val="restart"/>
            <w:vAlign w:val="center"/>
          </w:tcPr>
          <w:p w:rsidR="00F26C28" w:rsidRPr="00275E4D" w:rsidRDefault="00F26C28" w:rsidP="00AF2989">
            <w:pPr>
              <w:jc w:val="center"/>
              <w:rPr>
                <w:color w:val="000000" w:themeColor="text1"/>
                <w:szCs w:val="21"/>
              </w:rPr>
            </w:pPr>
          </w:p>
          <w:p w:rsidR="00F26C28" w:rsidRPr="00275E4D" w:rsidRDefault="00F26C28" w:rsidP="00AF2989">
            <w:pPr>
              <w:jc w:val="center"/>
              <w:rPr>
                <w:color w:val="000000" w:themeColor="text1"/>
                <w:szCs w:val="21"/>
              </w:rPr>
            </w:pPr>
            <w:r w:rsidRPr="00275E4D">
              <w:rPr>
                <w:color w:val="000000" w:themeColor="text1"/>
                <w:szCs w:val="21"/>
              </w:rPr>
              <w:t>2</w:t>
            </w:r>
          </w:p>
          <w:p w:rsidR="00F26C28" w:rsidRPr="00275E4D" w:rsidRDefault="00F26C28" w:rsidP="00AF2989">
            <w:pPr>
              <w:jc w:val="center"/>
              <w:rPr>
                <w:color w:val="000000" w:themeColor="text1"/>
                <w:szCs w:val="21"/>
              </w:rPr>
            </w:pPr>
          </w:p>
        </w:tc>
        <w:tc>
          <w:tcPr>
            <w:tcW w:w="550" w:type="pct"/>
            <w:vMerge w:val="restart"/>
            <w:vAlign w:val="center"/>
          </w:tcPr>
          <w:p w:rsidR="00F26C28" w:rsidRPr="00275E4D" w:rsidRDefault="00DD50C8" w:rsidP="00AF2989">
            <w:pPr>
              <w:jc w:val="center"/>
              <w:rPr>
                <w:color w:val="000000" w:themeColor="text1"/>
                <w:szCs w:val="21"/>
              </w:rPr>
            </w:pPr>
            <w:r w:rsidRPr="00275E4D">
              <w:rPr>
                <w:color w:val="000000" w:themeColor="text1"/>
                <w:szCs w:val="21"/>
              </w:rPr>
              <w:t>桩长</w:t>
            </w:r>
          </w:p>
        </w:tc>
        <w:tc>
          <w:tcPr>
            <w:tcW w:w="744" w:type="pct"/>
            <w:vAlign w:val="center"/>
          </w:tcPr>
          <w:p w:rsidR="00F26C28" w:rsidRPr="00275E4D" w:rsidRDefault="00F26C28" w:rsidP="00AF2989">
            <w:pPr>
              <w:jc w:val="center"/>
              <w:rPr>
                <w:color w:val="000000" w:themeColor="text1"/>
                <w:szCs w:val="21"/>
              </w:rPr>
            </w:pPr>
            <w:r w:rsidRPr="00275E4D">
              <w:rPr>
                <w:color w:val="000000" w:themeColor="text1"/>
                <w:szCs w:val="21"/>
              </w:rPr>
              <w:t>桩端</w:t>
            </w:r>
          </w:p>
        </w:tc>
        <w:tc>
          <w:tcPr>
            <w:tcW w:w="1199" w:type="pct"/>
            <w:vAlign w:val="center"/>
          </w:tcPr>
          <w:p w:rsidR="00F26C28" w:rsidRPr="00275E4D" w:rsidRDefault="00F26C28" w:rsidP="00AF2989">
            <w:pPr>
              <w:jc w:val="center"/>
              <w:rPr>
                <w:color w:val="000000" w:themeColor="text1"/>
                <w:szCs w:val="21"/>
              </w:rPr>
            </w:pPr>
            <w:r w:rsidRPr="00275E4D">
              <w:rPr>
                <w:color w:val="000000" w:themeColor="text1"/>
                <w:szCs w:val="21"/>
              </w:rPr>
              <w:t>±100mm</w:t>
            </w:r>
          </w:p>
        </w:tc>
        <w:tc>
          <w:tcPr>
            <w:tcW w:w="756" w:type="pct"/>
            <w:vAlign w:val="center"/>
          </w:tcPr>
          <w:p w:rsidR="00F26C28" w:rsidRPr="00275E4D" w:rsidRDefault="00F26C28" w:rsidP="00AF2989">
            <w:pPr>
              <w:jc w:val="center"/>
              <w:rPr>
                <w:color w:val="000000" w:themeColor="text1"/>
                <w:szCs w:val="21"/>
              </w:rPr>
            </w:pPr>
            <w:r w:rsidRPr="00275E4D">
              <w:rPr>
                <w:color w:val="000000" w:themeColor="text1"/>
                <w:szCs w:val="21"/>
              </w:rPr>
              <w:t>每桩</w:t>
            </w:r>
          </w:p>
        </w:tc>
        <w:tc>
          <w:tcPr>
            <w:tcW w:w="1244" w:type="pct"/>
            <w:vAlign w:val="center"/>
          </w:tcPr>
          <w:p w:rsidR="00F26C28" w:rsidRPr="00275E4D" w:rsidRDefault="00F26C28" w:rsidP="00AF2989">
            <w:pPr>
              <w:jc w:val="center"/>
              <w:rPr>
                <w:color w:val="000000" w:themeColor="text1"/>
                <w:szCs w:val="21"/>
              </w:rPr>
            </w:pPr>
            <w:r w:rsidRPr="00275E4D">
              <w:rPr>
                <w:color w:val="000000" w:themeColor="text1"/>
                <w:szCs w:val="21"/>
              </w:rPr>
              <w:t>测量钻杆长度</w:t>
            </w:r>
          </w:p>
        </w:tc>
      </w:tr>
      <w:tr w:rsidR="00275E4D" w:rsidRPr="00275E4D" w:rsidTr="006308EB">
        <w:trPr>
          <w:trHeight w:val="450"/>
        </w:trPr>
        <w:tc>
          <w:tcPr>
            <w:tcW w:w="507" w:type="pct"/>
            <w:vMerge/>
            <w:vAlign w:val="center"/>
          </w:tcPr>
          <w:p w:rsidR="00F26C28" w:rsidRPr="00275E4D" w:rsidRDefault="00F26C28" w:rsidP="00AF2989">
            <w:pPr>
              <w:jc w:val="center"/>
              <w:rPr>
                <w:color w:val="000000" w:themeColor="text1"/>
                <w:szCs w:val="21"/>
              </w:rPr>
            </w:pPr>
          </w:p>
        </w:tc>
        <w:tc>
          <w:tcPr>
            <w:tcW w:w="550" w:type="pct"/>
            <w:vMerge/>
            <w:vAlign w:val="center"/>
          </w:tcPr>
          <w:p w:rsidR="00F26C28" w:rsidRPr="00275E4D" w:rsidRDefault="00F26C28" w:rsidP="00AF2989">
            <w:pPr>
              <w:jc w:val="center"/>
              <w:rPr>
                <w:color w:val="000000" w:themeColor="text1"/>
                <w:szCs w:val="21"/>
              </w:rPr>
            </w:pPr>
          </w:p>
        </w:tc>
        <w:tc>
          <w:tcPr>
            <w:tcW w:w="744" w:type="pct"/>
            <w:vAlign w:val="center"/>
          </w:tcPr>
          <w:p w:rsidR="00F26C28" w:rsidRPr="00275E4D" w:rsidRDefault="00F26C28" w:rsidP="00AF2989">
            <w:pPr>
              <w:jc w:val="center"/>
              <w:rPr>
                <w:color w:val="000000" w:themeColor="text1"/>
                <w:szCs w:val="21"/>
              </w:rPr>
            </w:pPr>
            <w:proofErr w:type="gramStart"/>
            <w:r w:rsidRPr="00275E4D">
              <w:rPr>
                <w:color w:val="000000" w:themeColor="text1"/>
                <w:szCs w:val="21"/>
              </w:rPr>
              <w:t>桩顶</w:t>
            </w:r>
            <w:proofErr w:type="gramEnd"/>
          </w:p>
        </w:tc>
        <w:tc>
          <w:tcPr>
            <w:tcW w:w="1199" w:type="pct"/>
            <w:vAlign w:val="center"/>
          </w:tcPr>
          <w:p w:rsidR="00F26C28" w:rsidRPr="00275E4D" w:rsidRDefault="00F26C28" w:rsidP="00AF2989">
            <w:pPr>
              <w:jc w:val="center"/>
              <w:rPr>
                <w:color w:val="000000" w:themeColor="text1"/>
                <w:szCs w:val="21"/>
              </w:rPr>
            </w:pPr>
            <w:r w:rsidRPr="00275E4D">
              <w:rPr>
                <w:color w:val="000000" w:themeColor="text1"/>
                <w:szCs w:val="21"/>
              </w:rPr>
              <w:t>+100mm</w:t>
            </w:r>
          </w:p>
          <w:p w:rsidR="00F26C28" w:rsidRPr="00275E4D" w:rsidRDefault="00F26C28" w:rsidP="00AF2989">
            <w:pPr>
              <w:jc w:val="center"/>
              <w:rPr>
                <w:color w:val="000000" w:themeColor="text1"/>
                <w:szCs w:val="21"/>
              </w:rPr>
            </w:pPr>
            <w:r w:rsidRPr="00275E4D">
              <w:rPr>
                <w:color w:val="000000" w:themeColor="text1"/>
                <w:szCs w:val="21"/>
              </w:rPr>
              <w:t>0mm</w:t>
            </w:r>
          </w:p>
        </w:tc>
        <w:tc>
          <w:tcPr>
            <w:tcW w:w="756" w:type="pct"/>
            <w:vAlign w:val="center"/>
          </w:tcPr>
          <w:p w:rsidR="00F26C28" w:rsidRPr="00275E4D" w:rsidRDefault="00F26C28" w:rsidP="00AF2989">
            <w:pPr>
              <w:jc w:val="center"/>
              <w:rPr>
                <w:color w:val="000000" w:themeColor="text1"/>
                <w:szCs w:val="21"/>
              </w:rPr>
            </w:pPr>
            <w:r w:rsidRPr="00275E4D">
              <w:rPr>
                <w:color w:val="000000" w:themeColor="text1"/>
                <w:szCs w:val="21"/>
              </w:rPr>
              <w:t>每桩</w:t>
            </w:r>
          </w:p>
        </w:tc>
        <w:tc>
          <w:tcPr>
            <w:tcW w:w="1244" w:type="pct"/>
            <w:vAlign w:val="center"/>
          </w:tcPr>
          <w:p w:rsidR="00F26C28" w:rsidRPr="00275E4D" w:rsidRDefault="00F26C28" w:rsidP="00AF2989">
            <w:pPr>
              <w:jc w:val="center"/>
              <w:rPr>
                <w:color w:val="000000" w:themeColor="text1"/>
                <w:szCs w:val="21"/>
              </w:rPr>
            </w:pPr>
            <w:r w:rsidRPr="00275E4D">
              <w:rPr>
                <w:color w:val="000000" w:themeColor="text1"/>
                <w:szCs w:val="21"/>
              </w:rPr>
              <w:t>测量钻杆长度</w:t>
            </w:r>
          </w:p>
        </w:tc>
      </w:tr>
      <w:tr w:rsidR="00275E4D" w:rsidRPr="00275E4D" w:rsidTr="004C0174">
        <w:trPr>
          <w:trHeight w:val="450"/>
        </w:trPr>
        <w:tc>
          <w:tcPr>
            <w:tcW w:w="507" w:type="pct"/>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3</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桩径</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w:t>
            </w:r>
            <w:r w:rsidRPr="00275E4D">
              <w:rPr>
                <w:color w:val="000000" w:themeColor="text1"/>
                <w:szCs w:val="21"/>
              </w:rPr>
              <w:t>设计值</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1%</w:t>
            </w:r>
            <w:r w:rsidRPr="00275E4D">
              <w:rPr>
                <w:color w:val="000000" w:themeColor="text1"/>
                <w:szCs w:val="21"/>
              </w:rPr>
              <w:t>且不少于</w:t>
            </w:r>
            <w:r w:rsidRPr="00275E4D">
              <w:rPr>
                <w:rFonts w:hint="eastAsia"/>
                <w:color w:val="000000" w:themeColor="text1"/>
                <w:szCs w:val="21"/>
              </w:rPr>
              <w:t>3</w:t>
            </w:r>
            <w:r w:rsidRPr="00275E4D">
              <w:rPr>
                <w:color w:val="000000" w:themeColor="text1"/>
                <w:szCs w:val="21"/>
              </w:rPr>
              <w:t>根</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开挖暴露钢尺量测或钻孔取芯判断</w:t>
            </w:r>
          </w:p>
        </w:tc>
      </w:tr>
      <w:tr w:rsidR="00275E4D" w:rsidRPr="00275E4D" w:rsidTr="006308EB">
        <w:trPr>
          <w:trHeight w:val="596"/>
        </w:trPr>
        <w:tc>
          <w:tcPr>
            <w:tcW w:w="507" w:type="pct"/>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4</w:t>
            </w:r>
          </w:p>
        </w:tc>
        <w:tc>
          <w:tcPr>
            <w:tcW w:w="1294" w:type="pct"/>
            <w:gridSpan w:val="2"/>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成孔</w:t>
            </w:r>
            <w:r w:rsidRPr="00275E4D">
              <w:rPr>
                <w:color w:val="000000" w:themeColor="text1"/>
                <w:szCs w:val="21"/>
              </w:rPr>
              <w:t>精度偏差</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满足设计要求且不大于</w:t>
            </w:r>
            <w:r w:rsidRPr="00275E4D">
              <w:rPr>
                <w:color w:val="000000" w:themeColor="text1"/>
                <w:szCs w:val="21"/>
              </w:rPr>
              <w:t>1/150</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每桩</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经纬仪或测斜仪测钻杆</w:t>
            </w:r>
          </w:p>
        </w:tc>
      </w:tr>
      <w:tr w:rsidR="00275E4D" w:rsidRPr="00275E4D" w:rsidTr="006308EB">
        <w:tc>
          <w:tcPr>
            <w:tcW w:w="507" w:type="pct"/>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5</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喷射流压力</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设定要求</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每桩</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查看压力表或自动数据显示记录仪</w:t>
            </w:r>
          </w:p>
        </w:tc>
      </w:tr>
      <w:tr w:rsidR="00275E4D" w:rsidRPr="00275E4D" w:rsidTr="006308EB">
        <w:tc>
          <w:tcPr>
            <w:tcW w:w="507" w:type="pct"/>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6</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喷射流流量</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设定要求</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每桩</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查看流量仪或自动数据显示记录仪</w:t>
            </w:r>
          </w:p>
        </w:tc>
      </w:tr>
      <w:tr w:rsidR="00275E4D" w:rsidRPr="00275E4D" w:rsidTr="006308EB">
        <w:tc>
          <w:tcPr>
            <w:tcW w:w="507" w:type="pct"/>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7</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同轴高压空气压力</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设定要求</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每桩</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查看压力表或自动数据显示记录仪</w:t>
            </w:r>
          </w:p>
        </w:tc>
      </w:tr>
      <w:tr w:rsidR="00275E4D" w:rsidRPr="00275E4D" w:rsidTr="006308EB">
        <w:tc>
          <w:tcPr>
            <w:tcW w:w="507" w:type="pct"/>
            <w:vAlign w:val="center"/>
          </w:tcPr>
          <w:p w:rsidR="004C0174" w:rsidRPr="00275E4D" w:rsidRDefault="004C0174" w:rsidP="00AF2989">
            <w:pPr>
              <w:jc w:val="center"/>
              <w:rPr>
                <w:color w:val="000000" w:themeColor="text1"/>
                <w:szCs w:val="21"/>
              </w:rPr>
            </w:pPr>
            <w:r w:rsidRPr="00275E4D">
              <w:rPr>
                <w:color w:val="000000" w:themeColor="text1"/>
                <w:szCs w:val="21"/>
              </w:rPr>
              <w:t>8</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同轴高压空气流量</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设定要求</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每桩</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查看流量仪或自动数据显示记录仪</w:t>
            </w:r>
          </w:p>
        </w:tc>
      </w:tr>
      <w:tr w:rsidR="00275E4D" w:rsidRPr="00275E4D" w:rsidTr="006308EB">
        <w:tc>
          <w:tcPr>
            <w:tcW w:w="507" w:type="pct"/>
            <w:vAlign w:val="center"/>
          </w:tcPr>
          <w:p w:rsidR="004C0174" w:rsidRPr="00275E4D" w:rsidRDefault="004C0174" w:rsidP="00AF2989">
            <w:pPr>
              <w:jc w:val="center"/>
              <w:rPr>
                <w:color w:val="000000" w:themeColor="text1"/>
                <w:szCs w:val="21"/>
              </w:rPr>
            </w:pPr>
            <w:r w:rsidRPr="00275E4D">
              <w:rPr>
                <w:color w:val="000000" w:themeColor="text1"/>
                <w:szCs w:val="21"/>
              </w:rPr>
              <w:t>9</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水泥用量</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不小于设计值</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每桩</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查看拌</w:t>
            </w:r>
            <w:proofErr w:type="gramStart"/>
            <w:r w:rsidRPr="00275E4D">
              <w:rPr>
                <w:color w:val="000000" w:themeColor="text1"/>
                <w:szCs w:val="21"/>
              </w:rPr>
              <w:t>浆记录</w:t>
            </w:r>
            <w:proofErr w:type="gramEnd"/>
            <w:r w:rsidRPr="00275E4D">
              <w:rPr>
                <w:color w:val="000000" w:themeColor="text1"/>
                <w:szCs w:val="21"/>
              </w:rPr>
              <w:t>或查看流量仪，并结合浆液比重</w:t>
            </w:r>
          </w:p>
        </w:tc>
      </w:tr>
      <w:tr w:rsidR="00275E4D" w:rsidRPr="00275E4D" w:rsidTr="006308EB">
        <w:tc>
          <w:tcPr>
            <w:tcW w:w="507" w:type="pct"/>
            <w:vAlign w:val="center"/>
          </w:tcPr>
          <w:p w:rsidR="004C0174" w:rsidRPr="00275E4D" w:rsidRDefault="004C0174" w:rsidP="00AF2989">
            <w:pPr>
              <w:jc w:val="center"/>
              <w:rPr>
                <w:color w:val="000000" w:themeColor="text1"/>
                <w:szCs w:val="21"/>
              </w:rPr>
            </w:pPr>
            <w:r w:rsidRPr="00275E4D">
              <w:rPr>
                <w:rFonts w:hint="eastAsia"/>
                <w:color w:val="000000" w:themeColor="text1"/>
                <w:szCs w:val="21"/>
              </w:rPr>
              <w:t>10</w:t>
            </w:r>
          </w:p>
        </w:tc>
        <w:tc>
          <w:tcPr>
            <w:tcW w:w="1294" w:type="pct"/>
            <w:gridSpan w:val="2"/>
            <w:vAlign w:val="center"/>
          </w:tcPr>
          <w:p w:rsidR="004C0174" w:rsidRPr="00275E4D" w:rsidRDefault="004C0174" w:rsidP="00AF2989">
            <w:pPr>
              <w:jc w:val="center"/>
              <w:rPr>
                <w:color w:val="000000" w:themeColor="text1"/>
                <w:szCs w:val="21"/>
              </w:rPr>
            </w:pPr>
            <w:r w:rsidRPr="00275E4D">
              <w:rPr>
                <w:color w:val="000000" w:themeColor="text1"/>
                <w:szCs w:val="21"/>
              </w:rPr>
              <w:t>浆液比重</w:t>
            </w:r>
          </w:p>
        </w:tc>
        <w:tc>
          <w:tcPr>
            <w:tcW w:w="1199" w:type="pct"/>
            <w:vAlign w:val="center"/>
          </w:tcPr>
          <w:p w:rsidR="004C0174" w:rsidRPr="00275E4D" w:rsidRDefault="004C0174" w:rsidP="00AF2989">
            <w:pPr>
              <w:jc w:val="center"/>
              <w:rPr>
                <w:color w:val="000000" w:themeColor="text1"/>
                <w:szCs w:val="21"/>
              </w:rPr>
            </w:pPr>
            <w:r w:rsidRPr="00275E4D">
              <w:rPr>
                <w:color w:val="000000" w:themeColor="text1"/>
                <w:szCs w:val="21"/>
              </w:rPr>
              <w:t>±0.05</w:t>
            </w:r>
          </w:p>
        </w:tc>
        <w:tc>
          <w:tcPr>
            <w:tcW w:w="756" w:type="pct"/>
            <w:vAlign w:val="center"/>
          </w:tcPr>
          <w:p w:rsidR="004C0174" w:rsidRPr="00275E4D" w:rsidRDefault="004C0174" w:rsidP="00AF2989">
            <w:pPr>
              <w:jc w:val="center"/>
              <w:rPr>
                <w:color w:val="000000" w:themeColor="text1"/>
                <w:szCs w:val="21"/>
              </w:rPr>
            </w:pPr>
            <w:r w:rsidRPr="00275E4D">
              <w:rPr>
                <w:color w:val="000000" w:themeColor="text1"/>
                <w:szCs w:val="21"/>
              </w:rPr>
              <w:t>每班抽检２次</w:t>
            </w:r>
          </w:p>
        </w:tc>
        <w:tc>
          <w:tcPr>
            <w:tcW w:w="1244" w:type="pct"/>
            <w:vAlign w:val="center"/>
          </w:tcPr>
          <w:p w:rsidR="004C0174" w:rsidRPr="00275E4D" w:rsidRDefault="004C0174" w:rsidP="00AF2989">
            <w:pPr>
              <w:jc w:val="center"/>
              <w:rPr>
                <w:color w:val="000000" w:themeColor="text1"/>
                <w:szCs w:val="21"/>
              </w:rPr>
            </w:pPr>
            <w:r w:rsidRPr="00275E4D">
              <w:rPr>
                <w:color w:val="000000" w:themeColor="text1"/>
                <w:szCs w:val="21"/>
              </w:rPr>
              <w:t>泥浆比重计量测</w:t>
            </w:r>
          </w:p>
        </w:tc>
      </w:tr>
    </w:tbl>
    <w:p w:rsidR="00F26C28" w:rsidRPr="00275E4D" w:rsidRDefault="00F26C28" w:rsidP="00AF2989">
      <w:pPr>
        <w:rPr>
          <w:color w:val="000000" w:themeColor="text1"/>
          <w:sz w:val="24"/>
        </w:rPr>
      </w:pPr>
      <w:r w:rsidRPr="00275E4D">
        <w:rPr>
          <w:b/>
          <w:bCs/>
          <w:color w:val="000000" w:themeColor="text1"/>
          <w:sz w:val="24"/>
        </w:rPr>
        <w:t>7.3</w:t>
      </w:r>
      <w:r w:rsidRPr="00275E4D">
        <w:rPr>
          <w:b/>
          <w:color w:val="000000" w:themeColor="text1"/>
          <w:sz w:val="24"/>
        </w:rPr>
        <w:t>.</w:t>
      </w:r>
      <w:r w:rsidR="00DD50C8" w:rsidRPr="00275E4D">
        <w:rPr>
          <w:b/>
          <w:color w:val="000000" w:themeColor="text1"/>
          <w:sz w:val="24"/>
        </w:rPr>
        <w:t>3</w:t>
      </w:r>
      <w:r w:rsidRPr="00275E4D">
        <w:rPr>
          <w:b/>
          <w:color w:val="000000" w:themeColor="text1"/>
          <w:sz w:val="24"/>
        </w:rPr>
        <w:t xml:space="preserve">  </w:t>
      </w:r>
      <w:r w:rsidRPr="00275E4D">
        <w:rPr>
          <w:color w:val="000000" w:themeColor="text1"/>
          <w:sz w:val="24"/>
        </w:rPr>
        <w:t>钻杆</w:t>
      </w:r>
      <w:r w:rsidR="0089074F" w:rsidRPr="00275E4D">
        <w:rPr>
          <w:rFonts w:hint="eastAsia"/>
          <w:color w:val="000000" w:themeColor="text1"/>
          <w:sz w:val="24"/>
        </w:rPr>
        <w:t>摆动</w:t>
      </w:r>
      <w:r w:rsidRPr="00275E4D">
        <w:rPr>
          <w:color w:val="000000" w:themeColor="text1"/>
          <w:sz w:val="24"/>
        </w:rPr>
        <w:t>速度、步进提升</w:t>
      </w:r>
      <w:r w:rsidR="0089074F" w:rsidRPr="00275E4D">
        <w:rPr>
          <w:rFonts w:hint="eastAsia"/>
          <w:color w:val="000000" w:themeColor="text1"/>
          <w:sz w:val="24"/>
        </w:rPr>
        <w:t>或</w:t>
      </w:r>
      <w:r w:rsidR="0089074F" w:rsidRPr="00275E4D">
        <w:rPr>
          <w:color w:val="000000" w:themeColor="text1"/>
          <w:sz w:val="24"/>
        </w:rPr>
        <w:t>回抽</w:t>
      </w:r>
      <w:r w:rsidRPr="00275E4D">
        <w:rPr>
          <w:color w:val="000000" w:themeColor="text1"/>
          <w:sz w:val="24"/>
        </w:rPr>
        <w:t>速度必须符合设定参数指标要求，采用秒表和钢尺随机抽检。</w:t>
      </w:r>
    </w:p>
    <w:p w:rsidR="00F26C28" w:rsidRPr="00275E4D" w:rsidRDefault="00F26C28" w:rsidP="00AF2989">
      <w:pPr>
        <w:rPr>
          <w:bCs/>
          <w:color w:val="000000" w:themeColor="text1"/>
          <w:sz w:val="24"/>
        </w:rPr>
      </w:pPr>
      <w:r w:rsidRPr="00275E4D">
        <w:rPr>
          <w:b/>
          <w:bCs/>
          <w:color w:val="000000" w:themeColor="text1"/>
          <w:sz w:val="24"/>
        </w:rPr>
        <w:t>7.3</w:t>
      </w:r>
      <w:r w:rsidRPr="00275E4D">
        <w:rPr>
          <w:b/>
          <w:color w:val="000000" w:themeColor="text1"/>
          <w:sz w:val="24"/>
        </w:rPr>
        <w:t>.</w:t>
      </w:r>
      <w:r w:rsidR="00DD50C8" w:rsidRPr="00275E4D">
        <w:rPr>
          <w:b/>
          <w:color w:val="000000" w:themeColor="text1"/>
          <w:sz w:val="24"/>
        </w:rPr>
        <w:t>4</w:t>
      </w:r>
      <w:r w:rsidRPr="00275E4D">
        <w:rPr>
          <w:b/>
          <w:color w:val="000000" w:themeColor="text1"/>
          <w:sz w:val="24"/>
        </w:rPr>
        <w:t xml:space="preserve">  </w:t>
      </w:r>
      <w:r w:rsidRPr="00275E4D">
        <w:rPr>
          <w:bCs/>
          <w:color w:val="000000" w:themeColor="text1"/>
          <w:sz w:val="24"/>
        </w:rPr>
        <w:t>喷</w:t>
      </w:r>
      <w:r w:rsidRPr="00275E4D">
        <w:rPr>
          <w:color w:val="000000" w:themeColor="text1"/>
          <w:sz w:val="24"/>
        </w:rPr>
        <w:t>射角度必须符合设计要求，喷射成桩过程中每次拆除钻杆时应检查钻杆喷嘴刻度线位置和喷射角度设定值。</w:t>
      </w:r>
    </w:p>
    <w:p w:rsidR="00F26C28" w:rsidRPr="00275E4D" w:rsidRDefault="00F26C28" w:rsidP="00AF2989">
      <w:pPr>
        <w:rPr>
          <w:bCs/>
          <w:color w:val="000000" w:themeColor="text1"/>
          <w:sz w:val="24"/>
        </w:rPr>
      </w:pPr>
      <w:r w:rsidRPr="00275E4D">
        <w:rPr>
          <w:b/>
          <w:bCs/>
          <w:color w:val="000000" w:themeColor="text1"/>
          <w:sz w:val="24"/>
        </w:rPr>
        <w:t>7.3.</w:t>
      </w:r>
      <w:r w:rsidR="00DD50C8" w:rsidRPr="00275E4D">
        <w:rPr>
          <w:b/>
          <w:color w:val="000000" w:themeColor="text1"/>
          <w:sz w:val="24"/>
        </w:rPr>
        <w:t>5</w:t>
      </w:r>
      <w:r w:rsidRPr="00275E4D">
        <w:rPr>
          <w:b/>
          <w:color w:val="000000" w:themeColor="text1"/>
          <w:sz w:val="24"/>
        </w:rPr>
        <w:t xml:space="preserve">  </w:t>
      </w:r>
      <w:r w:rsidRPr="00275E4D">
        <w:rPr>
          <w:bCs/>
          <w:color w:val="000000" w:themeColor="text1"/>
          <w:sz w:val="24"/>
        </w:rPr>
        <w:t>地内压力控制值应</w:t>
      </w:r>
      <w:r w:rsidRPr="00275E4D">
        <w:rPr>
          <w:color w:val="000000" w:themeColor="text1"/>
          <w:sz w:val="24"/>
        </w:rPr>
        <w:t>符合设定参数指标要求</w:t>
      </w:r>
      <w:r w:rsidRPr="00275E4D">
        <w:rPr>
          <w:bCs/>
          <w:color w:val="000000" w:themeColor="text1"/>
          <w:sz w:val="24"/>
        </w:rPr>
        <w:t>，通过现场地内压力监测仪</w:t>
      </w:r>
      <w:r w:rsidR="0089074F" w:rsidRPr="00275E4D">
        <w:rPr>
          <w:rFonts w:hint="eastAsia"/>
          <w:bCs/>
          <w:color w:val="000000" w:themeColor="text1"/>
          <w:sz w:val="24"/>
        </w:rPr>
        <w:t>或</w:t>
      </w:r>
      <w:r w:rsidRPr="00275E4D">
        <w:rPr>
          <w:bCs/>
          <w:color w:val="000000" w:themeColor="text1"/>
          <w:sz w:val="24"/>
        </w:rPr>
        <w:t>自动化显示记录仪监控地内压力。</w:t>
      </w:r>
    </w:p>
    <w:p w:rsidR="00DD50C8" w:rsidRPr="00275E4D" w:rsidRDefault="00DD50C8" w:rsidP="00AF2989">
      <w:pPr>
        <w:rPr>
          <w:bCs/>
          <w:color w:val="000000" w:themeColor="text1"/>
          <w:sz w:val="24"/>
        </w:rPr>
      </w:pPr>
      <w:r w:rsidRPr="00275E4D">
        <w:rPr>
          <w:b/>
          <w:bCs/>
          <w:color w:val="000000" w:themeColor="text1"/>
          <w:sz w:val="24"/>
        </w:rPr>
        <w:t>7.3.6</w:t>
      </w:r>
      <w:r w:rsidRPr="00275E4D">
        <w:rPr>
          <w:b/>
          <w:color w:val="000000" w:themeColor="text1"/>
          <w:sz w:val="24"/>
        </w:rPr>
        <w:t xml:space="preserve">  </w:t>
      </w:r>
      <w:r w:rsidRPr="00275E4D">
        <w:rPr>
          <w:bCs/>
          <w:color w:val="000000" w:themeColor="text1"/>
          <w:sz w:val="24"/>
        </w:rPr>
        <w:t>施工期间，</w:t>
      </w:r>
      <w:r w:rsidR="00F47E08" w:rsidRPr="00275E4D">
        <w:rPr>
          <w:rFonts w:hint="eastAsia"/>
          <w:bCs/>
          <w:color w:val="000000" w:themeColor="text1"/>
          <w:sz w:val="24"/>
        </w:rPr>
        <w:t>全方位</w:t>
      </w:r>
      <w:r w:rsidR="00F47E08" w:rsidRPr="00275E4D">
        <w:rPr>
          <w:color w:val="000000" w:themeColor="text1"/>
          <w:sz w:val="24"/>
        </w:rPr>
        <w:t>高压喷射注浆</w:t>
      </w:r>
      <w:r w:rsidRPr="00275E4D">
        <w:rPr>
          <w:bCs/>
          <w:color w:val="000000" w:themeColor="text1"/>
          <w:sz w:val="24"/>
        </w:rPr>
        <w:t>对周边环境的影响应符合</w:t>
      </w:r>
      <w:r w:rsidR="00F47E08" w:rsidRPr="00275E4D">
        <w:rPr>
          <w:rFonts w:hint="eastAsia"/>
          <w:bCs/>
          <w:color w:val="000000" w:themeColor="text1"/>
          <w:sz w:val="24"/>
        </w:rPr>
        <w:t>相关</w:t>
      </w:r>
      <w:r w:rsidRPr="00275E4D">
        <w:rPr>
          <w:bCs/>
          <w:color w:val="000000" w:themeColor="text1"/>
          <w:sz w:val="24"/>
        </w:rPr>
        <w:t>要求。</w:t>
      </w:r>
    </w:p>
    <w:p w:rsidR="00BB300D" w:rsidRPr="00275E4D" w:rsidRDefault="00BB300D" w:rsidP="00AF2989">
      <w:pPr>
        <w:rPr>
          <w:bCs/>
          <w:color w:val="000000" w:themeColor="text1"/>
          <w:sz w:val="24"/>
        </w:rPr>
      </w:pPr>
    </w:p>
    <w:p w:rsidR="008C01CD" w:rsidRPr="00275E4D" w:rsidRDefault="008C01CD" w:rsidP="00DD3603">
      <w:pPr>
        <w:spacing w:before="240" w:after="240" w:line="360" w:lineRule="auto"/>
        <w:jc w:val="center"/>
        <w:outlineLvl w:val="1"/>
        <w:rPr>
          <w:b/>
          <w:bCs/>
          <w:color w:val="000000" w:themeColor="text1"/>
          <w:sz w:val="28"/>
          <w:szCs w:val="28"/>
        </w:rPr>
      </w:pPr>
      <w:bookmarkStart w:id="209" w:name="_Toc522021379"/>
      <w:bookmarkStart w:id="210" w:name="_Toc522664982"/>
      <w:bookmarkStart w:id="211" w:name="_Toc522665263"/>
      <w:r w:rsidRPr="00275E4D">
        <w:rPr>
          <w:b/>
          <w:bCs/>
          <w:color w:val="000000" w:themeColor="text1"/>
          <w:sz w:val="28"/>
          <w:szCs w:val="28"/>
        </w:rPr>
        <w:t xml:space="preserve">7.4  </w:t>
      </w:r>
      <w:r w:rsidRPr="00275E4D">
        <w:rPr>
          <w:b/>
          <w:bCs/>
          <w:color w:val="000000" w:themeColor="text1"/>
          <w:sz w:val="28"/>
          <w:szCs w:val="28"/>
        </w:rPr>
        <w:t>质</w:t>
      </w:r>
      <w:r w:rsidRPr="00275E4D">
        <w:rPr>
          <w:b/>
          <w:bCs/>
          <w:color w:val="000000" w:themeColor="text1"/>
          <w:sz w:val="28"/>
          <w:szCs w:val="28"/>
        </w:rPr>
        <w:t xml:space="preserve"> </w:t>
      </w:r>
      <w:r w:rsidRPr="00275E4D">
        <w:rPr>
          <w:b/>
          <w:bCs/>
          <w:color w:val="000000" w:themeColor="text1"/>
          <w:sz w:val="28"/>
          <w:szCs w:val="28"/>
        </w:rPr>
        <w:t>量</w:t>
      </w:r>
      <w:r w:rsidRPr="00275E4D">
        <w:rPr>
          <w:b/>
          <w:bCs/>
          <w:color w:val="000000" w:themeColor="text1"/>
          <w:sz w:val="28"/>
          <w:szCs w:val="28"/>
        </w:rPr>
        <w:t xml:space="preserve"> </w:t>
      </w:r>
      <w:r w:rsidR="00461A21" w:rsidRPr="00275E4D">
        <w:rPr>
          <w:b/>
          <w:bCs/>
          <w:color w:val="000000" w:themeColor="text1"/>
          <w:sz w:val="28"/>
          <w:szCs w:val="28"/>
        </w:rPr>
        <w:t>验</w:t>
      </w:r>
      <w:r w:rsidR="00461A21" w:rsidRPr="00275E4D">
        <w:rPr>
          <w:b/>
          <w:bCs/>
          <w:color w:val="000000" w:themeColor="text1"/>
          <w:sz w:val="28"/>
          <w:szCs w:val="28"/>
        </w:rPr>
        <w:t xml:space="preserve"> </w:t>
      </w:r>
      <w:r w:rsidR="00461A21" w:rsidRPr="00275E4D">
        <w:rPr>
          <w:b/>
          <w:bCs/>
          <w:color w:val="000000" w:themeColor="text1"/>
          <w:sz w:val="28"/>
          <w:szCs w:val="28"/>
        </w:rPr>
        <w:t>收</w:t>
      </w:r>
      <w:bookmarkEnd w:id="209"/>
      <w:bookmarkEnd w:id="210"/>
      <w:bookmarkEnd w:id="211"/>
    </w:p>
    <w:p w:rsidR="00851F88" w:rsidRPr="00275E4D" w:rsidRDefault="00851F88" w:rsidP="00AF2989">
      <w:pPr>
        <w:rPr>
          <w:color w:val="000000" w:themeColor="text1"/>
          <w:sz w:val="24"/>
        </w:rPr>
      </w:pPr>
      <w:r w:rsidRPr="00275E4D">
        <w:rPr>
          <w:b/>
          <w:bCs/>
          <w:color w:val="000000" w:themeColor="text1"/>
          <w:sz w:val="24"/>
        </w:rPr>
        <w:t xml:space="preserve">7.4.1  </w:t>
      </w:r>
      <w:r w:rsidRPr="00275E4D">
        <w:rPr>
          <w:color w:val="000000" w:themeColor="text1"/>
          <w:sz w:val="24"/>
        </w:rPr>
        <w:t>全方位高压喷射注浆成桩质量验收应检查桩体的完整性、强度、抗渗（有抗渗要求时）；按复合地基设计时，应进行竖向承载力检验。</w:t>
      </w:r>
    </w:p>
    <w:p w:rsidR="00162604" w:rsidRPr="00275E4D" w:rsidRDefault="00162604" w:rsidP="00AF2989">
      <w:pPr>
        <w:rPr>
          <w:color w:val="000000" w:themeColor="text1"/>
          <w:sz w:val="24"/>
        </w:rPr>
      </w:pPr>
      <w:r w:rsidRPr="00275E4D">
        <w:rPr>
          <w:b/>
          <w:bCs/>
          <w:color w:val="000000" w:themeColor="text1"/>
          <w:sz w:val="24"/>
        </w:rPr>
        <w:t>7.4.</w:t>
      </w:r>
      <w:r w:rsidR="002A4934" w:rsidRPr="00275E4D">
        <w:rPr>
          <w:b/>
          <w:bCs/>
          <w:color w:val="000000" w:themeColor="text1"/>
          <w:sz w:val="24"/>
        </w:rPr>
        <w:t>2</w:t>
      </w:r>
      <w:r w:rsidRPr="00275E4D">
        <w:rPr>
          <w:b/>
          <w:bCs/>
          <w:color w:val="000000" w:themeColor="text1"/>
          <w:sz w:val="24"/>
        </w:rPr>
        <w:t xml:space="preserve">  </w:t>
      </w:r>
      <w:r w:rsidRPr="00275E4D">
        <w:rPr>
          <w:color w:val="000000" w:themeColor="text1"/>
          <w:sz w:val="24"/>
        </w:rPr>
        <w:t>成桩质量验收可采用开挖检查、</w:t>
      </w:r>
      <w:r w:rsidR="00AD67AF" w:rsidRPr="00275E4D">
        <w:rPr>
          <w:color w:val="000000" w:themeColor="text1"/>
          <w:sz w:val="24"/>
        </w:rPr>
        <w:t>钻孔</w:t>
      </w:r>
      <w:r w:rsidRPr="00275E4D">
        <w:rPr>
          <w:color w:val="000000" w:themeColor="text1"/>
          <w:sz w:val="24"/>
        </w:rPr>
        <w:t>取芯、载荷试验</w:t>
      </w:r>
      <w:r w:rsidR="00AD67AF" w:rsidRPr="00275E4D">
        <w:rPr>
          <w:color w:val="000000" w:themeColor="text1"/>
          <w:sz w:val="24"/>
        </w:rPr>
        <w:t>、注水试验</w:t>
      </w:r>
      <w:r w:rsidRPr="00275E4D">
        <w:rPr>
          <w:color w:val="000000" w:themeColor="text1"/>
          <w:sz w:val="24"/>
        </w:rPr>
        <w:t>或局部开挖透水检验等方法进行检验。</w:t>
      </w:r>
    </w:p>
    <w:p w:rsidR="00851F88" w:rsidRPr="00275E4D" w:rsidRDefault="00851F88" w:rsidP="00AF2989">
      <w:pPr>
        <w:rPr>
          <w:color w:val="000000" w:themeColor="text1"/>
          <w:sz w:val="24"/>
        </w:rPr>
      </w:pPr>
      <w:r w:rsidRPr="00275E4D">
        <w:rPr>
          <w:b/>
          <w:bCs/>
          <w:color w:val="000000" w:themeColor="text1"/>
          <w:sz w:val="24"/>
        </w:rPr>
        <w:lastRenderedPageBreak/>
        <w:t>7.4.</w:t>
      </w:r>
      <w:r w:rsidR="002A4934" w:rsidRPr="00275E4D">
        <w:rPr>
          <w:b/>
          <w:bCs/>
          <w:color w:val="000000" w:themeColor="text1"/>
          <w:sz w:val="24"/>
        </w:rPr>
        <w:t>3</w:t>
      </w:r>
      <w:r w:rsidRPr="00275E4D">
        <w:rPr>
          <w:b/>
          <w:bCs/>
          <w:color w:val="000000" w:themeColor="text1"/>
          <w:sz w:val="24"/>
        </w:rPr>
        <w:t xml:space="preserve">  </w:t>
      </w:r>
      <w:r w:rsidR="00701215" w:rsidRPr="00275E4D">
        <w:rPr>
          <w:color w:val="000000" w:themeColor="text1"/>
          <w:sz w:val="24"/>
        </w:rPr>
        <w:t>全方位高压喷射注浆</w:t>
      </w:r>
      <w:r w:rsidRPr="00275E4D">
        <w:rPr>
          <w:color w:val="000000" w:themeColor="text1"/>
          <w:sz w:val="24"/>
        </w:rPr>
        <w:t>成桩质量验收的桩位分布应符合下列规定之一：</w:t>
      </w:r>
    </w:p>
    <w:p w:rsidR="00851F88" w:rsidRPr="00275E4D" w:rsidRDefault="00851F88" w:rsidP="00AF2989">
      <w:pPr>
        <w:ind w:firstLine="480"/>
        <w:rPr>
          <w:color w:val="000000" w:themeColor="text1"/>
          <w:sz w:val="24"/>
        </w:rPr>
      </w:pPr>
      <w:r w:rsidRPr="00275E4D">
        <w:rPr>
          <w:b/>
          <w:bCs/>
          <w:color w:val="000000" w:themeColor="text1"/>
          <w:sz w:val="24"/>
        </w:rPr>
        <w:t>1</w:t>
      </w:r>
      <w:r w:rsidR="008A0B72" w:rsidRPr="00275E4D">
        <w:rPr>
          <w:b/>
          <w:bCs/>
          <w:color w:val="000000" w:themeColor="text1"/>
          <w:sz w:val="24"/>
        </w:rPr>
        <w:t xml:space="preserve"> </w:t>
      </w:r>
      <w:r w:rsidRPr="00275E4D">
        <w:rPr>
          <w:b/>
          <w:bCs/>
          <w:color w:val="000000" w:themeColor="text1"/>
          <w:sz w:val="24"/>
        </w:rPr>
        <w:t xml:space="preserve"> </w:t>
      </w:r>
      <w:r w:rsidRPr="00275E4D">
        <w:rPr>
          <w:color w:val="000000" w:themeColor="text1"/>
          <w:sz w:val="24"/>
        </w:rPr>
        <w:t>建筑物荷载较大的部位；</w:t>
      </w:r>
    </w:p>
    <w:p w:rsidR="00851F88" w:rsidRPr="00275E4D" w:rsidRDefault="00851F88" w:rsidP="00AF2989">
      <w:pPr>
        <w:ind w:firstLine="480"/>
        <w:rPr>
          <w:color w:val="000000" w:themeColor="text1"/>
          <w:sz w:val="24"/>
        </w:rPr>
      </w:pPr>
      <w:r w:rsidRPr="00275E4D">
        <w:rPr>
          <w:b/>
          <w:bCs/>
          <w:color w:val="000000" w:themeColor="text1"/>
          <w:sz w:val="24"/>
        </w:rPr>
        <w:t xml:space="preserve">2 </w:t>
      </w:r>
      <w:r w:rsidR="008A0B72" w:rsidRPr="00275E4D">
        <w:rPr>
          <w:b/>
          <w:bCs/>
          <w:color w:val="000000" w:themeColor="text1"/>
          <w:sz w:val="24"/>
        </w:rPr>
        <w:t xml:space="preserve"> </w:t>
      </w:r>
      <w:r w:rsidR="00DD50C8" w:rsidRPr="00275E4D">
        <w:rPr>
          <w:color w:val="000000" w:themeColor="text1"/>
          <w:sz w:val="24"/>
        </w:rPr>
        <w:t>相邻桩搭接处</w:t>
      </w:r>
      <w:r w:rsidRPr="00275E4D">
        <w:rPr>
          <w:color w:val="000000" w:themeColor="text1"/>
          <w:sz w:val="24"/>
        </w:rPr>
        <w:t>；</w:t>
      </w:r>
    </w:p>
    <w:p w:rsidR="00851F88" w:rsidRPr="00275E4D" w:rsidRDefault="00DD50C8" w:rsidP="00AF2989">
      <w:pPr>
        <w:ind w:firstLine="480"/>
        <w:rPr>
          <w:color w:val="000000" w:themeColor="text1"/>
          <w:sz w:val="24"/>
        </w:rPr>
      </w:pPr>
      <w:r w:rsidRPr="00275E4D">
        <w:rPr>
          <w:b/>
          <w:bCs/>
          <w:color w:val="000000" w:themeColor="text1"/>
          <w:sz w:val="24"/>
        </w:rPr>
        <w:t>3</w:t>
      </w:r>
      <w:r w:rsidR="008A0B72" w:rsidRPr="00275E4D">
        <w:rPr>
          <w:b/>
          <w:bCs/>
          <w:color w:val="000000" w:themeColor="text1"/>
          <w:sz w:val="24"/>
        </w:rPr>
        <w:t xml:space="preserve">  </w:t>
      </w:r>
      <w:r w:rsidR="00851F88" w:rsidRPr="00275E4D">
        <w:rPr>
          <w:color w:val="000000" w:themeColor="text1"/>
          <w:sz w:val="24"/>
        </w:rPr>
        <w:t>施工中出现异常情况的桩位；</w:t>
      </w:r>
    </w:p>
    <w:p w:rsidR="00851F88" w:rsidRPr="00275E4D" w:rsidRDefault="00DD50C8" w:rsidP="00AF2989">
      <w:pPr>
        <w:ind w:firstLine="480"/>
        <w:rPr>
          <w:color w:val="000000" w:themeColor="text1"/>
          <w:sz w:val="24"/>
        </w:rPr>
      </w:pPr>
      <w:r w:rsidRPr="00275E4D">
        <w:rPr>
          <w:b/>
          <w:bCs/>
          <w:color w:val="000000" w:themeColor="text1"/>
          <w:sz w:val="24"/>
        </w:rPr>
        <w:t>4</w:t>
      </w:r>
      <w:r w:rsidR="00554A70" w:rsidRPr="00275E4D">
        <w:rPr>
          <w:b/>
          <w:bCs/>
          <w:color w:val="000000" w:themeColor="text1"/>
          <w:sz w:val="24"/>
        </w:rPr>
        <w:t xml:space="preserve"> </w:t>
      </w:r>
      <w:r w:rsidR="00851F88" w:rsidRPr="00275E4D">
        <w:rPr>
          <w:b/>
          <w:bCs/>
          <w:color w:val="000000" w:themeColor="text1"/>
          <w:sz w:val="24"/>
        </w:rPr>
        <w:t xml:space="preserve"> </w:t>
      </w:r>
      <w:r w:rsidR="00851F88" w:rsidRPr="00275E4D">
        <w:rPr>
          <w:color w:val="000000" w:themeColor="text1"/>
          <w:sz w:val="24"/>
        </w:rPr>
        <w:t>地质条件复杂，可能影响施工质量的部位。</w:t>
      </w:r>
    </w:p>
    <w:p w:rsidR="00AD67AF" w:rsidRPr="00275E4D" w:rsidRDefault="00AD67AF" w:rsidP="00AF2989">
      <w:pPr>
        <w:rPr>
          <w:color w:val="000000" w:themeColor="text1"/>
          <w:sz w:val="24"/>
        </w:rPr>
      </w:pPr>
      <w:r w:rsidRPr="00275E4D">
        <w:rPr>
          <w:b/>
          <w:color w:val="000000" w:themeColor="text1"/>
          <w:sz w:val="24"/>
        </w:rPr>
        <w:t xml:space="preserve">7.4.4  </w:t>
      </w:r>
      <w:r w:rsidR="005D4092" w:rsidRPr="005D4092">
        <w:rPr>
          <w:rFonts w:hint="eastAsia"/>
          <w:color w:val="000000" w:themeColor="text1"/>
          <w:sz w:val="24"/>
        </w:rPr>
        <w:t>全方位高压喷射注浆</w:t>
      </w:r>
      <w:r w:rsidR="005D4092" w:rsidRPr="00275E4D">
        <w:rPr>
          <w:color w:val="000000" w:themeColor="text1"/>
          <w:sz w:val="24"/>
        </w:rPr>
        <w:t>桩身完整性及强度</w:t>
      </w:r>
      <w:r w:rsidRPr="00275E4D">
        <w:rPr>
          <w:color w:val="000000" w:themeColor="text1"/>
          <w:sz w:val="24"/>
        </w:rPr>
        <w:t>质量检验点的数量应为施工孔数的</w:t>
      </w:r>
      <w:r w:rsidRPr="00275E4D">
        <w:rPr>
          <w:color w:val="000000" w:themeColor="text1"/>
          <w:sz w:val="24"/>
        </w:rPr>
        <w:t>1</w:t>
      </w:r>
      <w:r w:rsidRPr="00275E4D">
        <w:rPr>
          <w:color w:val="000000" w:themeColor="text1"/>
          <w:sz w:val="24"/>
        </w:rPr>
        <w:t>％，并不应少于</w:t>
      </w:r>
      <w:r w:rsidRPr="00275E4D">
        <w:rPr>
          <w:color w:val="000000" w:themeColor="text1"/>
          <w:sz w:val="24"/>
        </w:rPr>
        <w:t>3</w:t>
      </w:r>
      <w:r w:rsidRPr="00275E4D">
        <w:rPr>
          <w:color w:val="000000" w:themeColor="text1"/>
          <w:sz w:val="24"/>
        </w:rPr>
        <w:t>点。</w:t>
      </w:r>
    </w:p>
    <w:p w:rsidR="00851F88" w:rsidRPr="00275E4D" w:rsidRDefault="00851F88" w:rsidP="00AF2989">
      <w:pPr>
        <w:rPr>
          <w:color w:val="000000" w:themeColor="text1"/>
          <w:sz w:val="24"/>
        </w:rPr>
      </w:pPr>
      <w:r w:rsidRPr="00275E4D">
        <w:rPr>
          <w:b/>
          <w:bCs/>
          <w:color w:val="000000" w:themeColor="text1"/>
          <w:sz w:val="24"/>
        </w:rPr>
        <w:t>7.4.</w:t>
      </w:r>
      <w:r w:rsidR="00AD67AF" w:rsidRPr="00275E4D">
        <w:rPr>
          <w:b/>
          <w:bCs/>
          <w:color w:val="000000" w:themeColor="text1"/>
          <w:sz w:val="24"/>
        </w:rPr>
        <w:t>5</w:t>
      </w:r>
      <w:r w:rsidRPr="00275E4D">
        <w:rPr>
          <w:color w:val="000000" w:themeColor="text1"/>
          <w:sz w:val="24"/>
        </w:rPr>
        <w:t xml:space="preserve">  </w:t>
      </w:r>
      <w:r w:rsidRPr="00275E4D">
        <w:rPr>
          <w:color w:val="000000" w:themeColor="text1"/>
          <w:sz w:val="24"/>
        </w:rPr>
        <w:t>桩身</w:t>
      </w:r>
      <w:r w:rsidR="00AD67AF" w:rsidRPr="00275E4D">
        <w:rPr>
          <w:color w:val="000000" w:themeColor="text1"/>
          <w:sz w:val="24"/>
        </w:rPr>
        <w:t>完整性及</w:t>
      </w:r>
      <w:r w:rsidRPr="00275E4D">
        <w:rPr>
          <w:color w:val="000000" w:themeColor="text1"/>
          <w:sz w:val="24"/>
        </w:rPr>
        <w:t>强度检验应采用现场钻取芯样的方法确定，且应符合下列规定：</w:t>
      </w:r>
    </w:p>
    <w:p w:rsidR="00851F88" w:rsidRPr="00275E4D" w:rsidRDefault="00851F88" w:rsidP="00AF2989">
      <w:pPr>
        <w:rPr>
          <w:color w:val="000000" w:themeColor="text1"/>
          <w:sz w:val="24"/>
        </w:rPr>
      </w:pPr>
      <w:r w:rsidRPr="00275E4D">
        <w:rPr>
          <w:color w:val="000000" w:themeColor="text1"/>
          <w:sz w:val="24"/>
        </w:rPr>
        <w:t xml:space="preserve">    </w:t>
      </w:r>
      <w:r w:rsidR="00554A70" w:rsidRPr="00275E4D">
        <w:rPr>
          <w:b/>
          <w:color w:val="000000" w:themeColor="text1"/>
          <w:sz w:val="24"/>
        </w:rPr>
        <w:t>1</w:t>
      </w:r>
      <w:r w:rsidRPr="00275E4D">
        <w:rPr>
          <w:color w:val="000000" w:themeColor="text1"/>
          <w:sz w:val="24"/>
        </w:rPr>
        <w:t xml:space="preserve">  </w:t>
      </w:r>
      <w:r w:rsidRPr="00275E4D">
        <w:rPr>
          <w:color w:val="000000" w:themeColor="text1"/>
          <w:sz w:val="24"/>
        </w:rPr>
        <w:t>每孔截取不宜少于</w:t>
      </w:r>
      <w:r w:rsidRPr="00275E4D">
        <w:rPr>
          <w:color w:val="000000" w:themeColor="text1"/>
          <w:sz w:val="24"/>
        </w:rPr>
        <w:t>3</w:t>
      </w:r>
      <w:r w:rsidRPr="00275E4D">
        <w:rPr>
          <w:color w:val="000000" w:themeColor="text1"/>
          <w:sz w:val="24"/>
        </w:rPr>
        <w:t>组芯样，</w:t>
      </w:r>
      <w:r w:rsidRPr="00275E4D">
        <w:rPr>
          <w:color w:val="000000" w:themeColor="text1"/>
          <w:sz w:val="24"/>
        </w:rPr>
        <w:t>3</w:t>
      </w:r>
      <w:r w:rsidRPr="00275E4D">
        <w:rPr>
          <w:color w:val="000000" w:themeColor="text1"/>
          <w:sz w:val="24"/>
        </w:rPr>
        <w:t>组</w:t>
      </w:r>
      <w:proofErr w:type="gramStart"/>
      <w:r w:rsidRPr="00275E4D">
        <w:rPr>
          <w:color w:val="000000" w:themeColor="text1"/>
          <w:sz w:val="24"/>
        </w:rPr>
        <w:t>芯样选取宜沿</w:t>
      </w:r>
      <w:proofErr w:type="gramEnd"/>
      <w:r w:rsidR="00AD67AF" w:rsidRPr="00275E4D">
        <w:rPr>
          <w:color w:val="000000" w:themeColor="text1"/>
          <w:sz w:val="24"/>
        </w:rPr>
        <w:t>桩体</w:t>
      </w:r>
      <w:r w:rsidRPr="00275E4D">
        <w:rPr>
          <w:color w:val="000000" w:themeColor="text1"/>
          <w:sz w:val="24"/>
        </w:rPr>
        <w:t>方向均匀分布，</w:t>
      </w:r>
      <w:proofErr w:type="gramStart"/>
      <w:r w:rsidRPr="00275E4D">
        <w:rPr>
          <w:color w:val="000000" w:themeColor="text1"/>
          <w:sz w:val="24"/>
        </w:rPr>
        <w:t>每组芯样不宜</w:t>
      </w:r>
      <w:proofErr w:type="gramEnd"/>
      <w:r w:rsidRPr="00275E4D">
        <w:rPr>
          <w:color w:val="000000" w:themeColor="text1"/>
          <w:sz w:val="24"/>
        </w:rPr>
        <w:t>少于</w:t>
      </w:r>
      <w:r w:rsidRPr="00275E4D">
        <w:rPr>
          <w:color w:val="000000" w:themeColor="text1"/>
          <w:sz w:val="24"/>
        </w:rPr>
        <w:t>3</w:t>
      </w:r>
      <w:r w:rsidRPr="00275E4D">
        <w:rPr>
          <w:color w:val="000000" w:themeColor="text1"/>
          <w:sz w:val="24"/>
        </w:rPr>
        <w:t>件试块；</w:t>
      </w:r>
    </w:p>
    <w:p w:rsidR="00851F88" w:rsidRPr="00275E4D" w:rsidRDefault="00554A70" w:rsidP="00AF2989">
      <w:pPr>
        <w:ind w:firstLine="480"/>
        <w:rPr>
          <w:color w:val="000000" w:themeColor="text1"/>
          <w:sz w:val="24"/>
        </w:rPr>
      </w:pPr>
      <w:r w:rsidRPr="00275E4D">
        <w:rPr>
          <w:b/>
          <w:color w:val="000000" w:themeColor="text1"/>
          <w:sz w:val="24"/>
        </w:rPr>
        <w:t>2</w:t>
      </w:r>
      <w:r w:rsidR="00851F88" w:rsidRPr="00275E4D">
        <w:rPr>
          <w:color w:val="000000" w:themeColor="text1"/>
          <w:sz w:val="24"/>
        </w:rPr>
        <w:t xml:space="preserve">  </w:t>
      </w:r>
      <w:proofErr w:type="gramStart"/>
      <w:r w:rsidR="00851F88" w:rsidRPr="00275E4D">
        <w:rPr>
          <w:color w:val="000000" w:themeColor="text1"/>
          <w:sz w:val="24"/>
        </w:rPr>
        <w:t>钻取芯样宜采用</w:t>
      </w:r>
      <w:proofErr w:type="gramEnd"/>
      <w:r w:rsidR="00851F88" w:rsidRPr="00275E4D">
        <w:rPr>
          <w:color w:val="000000" w:themeColor="text1"/>
          <w:sz w:val="24"/>
        </w:rPr>
        <w:t>地质钻机和可靠的取芯钻具，钻头直径不应小于</w:t>
      </w:r>
      <w:r w:rsidR="00851F88" w:rsidRPr="00275E4D">
        <w:rPr>
          <w:color w:val="000000" w:themeColor="text1"/>
          <w:sz w:val="24"/>
        </w:rPr>
        <w:t>110mm</w:t>
      </w:r>
      <w:r w:rsidR="00851F88" w:rsidRPr="00275E4D">
        <w:rPr>
          <w:color w:val="000000" w:themeColor="text1"/>
          <w:sz w:val="24"/>
        </w:rPr>
        <w:t>；用于抗压强度检测的水泥土桩龄期不宜少于</w:t>
      </w:r>
      <w:r w:rsidR="00851F88" w:rsidRPr="00275E4D">
        <w:rPr>
          <w:color w:val="000000" w:themeColor="text1"/>
          <w:sz w:val="24"/>
        </w:rPr>
        <w:t>28d</w:t>
      </w:r>
      <w:r w:rsidR="00851F88" w:rsidRPr="00275E4D">
        <w:rPr>
          <w:color w:val="000000" w:themeColor="text1"/>
          <w:sz w:val="24"/>
        </w:rPr>
        <w:t>，钻取芯样后留下的空隙应注浆填充。</w:t>
      </w:r>
    </w:p>
    <w:p w:rsidR="00851F88" w:rsidRPr="00275E4D" w:rsidRDefault="00851F88" w:rsidP="00AF2989">
      <w:pPr>
        <w:rPr>
          <w:b/>
          <w:bCs/>
          <w:color w:val="000000" w:themeColor="text1"/>
          <w:sz w:val="28"/>
        </w:rPr>
      </w:pPr>
      <w:r w:rsidRPr="00275E4D">
        <w:rPr>
          <w:b/>
          <w:color w:val="000000" w:themeColor="text1"/>
          <w:sz w:val="24"/>
        </w:rPr>
        <w:t>7.4.</w:t>
      </w:r>
      <w:r w:rsidR="00AD67AF" w:rsidRPr="00275E4D">
        <w:rPr>
          <w:b/>
          <w:color w:val="000000" w:themeColor="text1"/>
          <w:sz w:val="24"/>
        </w:rPr>
        <w:t>6</w:t>
      </w:r>
      <w:r w:rsidRPr="00275E4D">
        <w:rPr>
          <w:b/>
          <w:color w:val="000000" w:themeColor="text1"/>
          <w:sz w:val="24"/>
        </w:rPr>
        <w:t xml:space="preserve"> </w:t>
      </w:r>
      <w:r w:rsidRPr="00275E4D">
        <w:rPr>
          <w:color w:val="000000" w:themeColor="text1"/>
          <w:sz w:val="24"/>
        </w:rPr>
        <w:t xml:space="preserve"> </w:t>
      </w:r>
      <w:r w:rsidRPr="00275E4D">
        <w:rPr>
          <w:color w:val="000000" w:themeColor="text1"/>
          <w:sz w:val="24"/>
        </w:rPr>
        <w:t>用作隔水帷幕的防渗工程，可采用</w:t>
      </w:r>
      <w:r w:rsidR="00AD67AF" w:rsidRPr="00275E4D">
        <w:rPr>
          <w:color w:val="000000" w:themeColor="text1"/>
          <w:sz w:val="24"/>
        </w:rPr>
        <w:t>钻取芯样</w:t>
      </w:r>
      <w:r w:rsidRPr="00275E4D">
        <w:rPr>
          <w:color w:val="000000" w:themeColor="text1"/>
          <w:sz w:val="24"/>
        </w:rPr>
        <w:t>渗透试验</w:t>
      </w:r>
      <w:r w:rsidR="00AD67AF" w:rsidRPr="00275E4D">
        <w:rPr>
          <w:color w:val="000000" w:themeColor="text1"/>
          <w:sz w:val="24"/>
        </w:rPr>
        <w:t>或</w:t>
      </w:r>
      <w:r w:rsidRPr="00275E4D">
        <w:rPr>
          <w:color w:val="000000" w:themeColor="text1"/>
          <w:sz w:val="24"/>
        </w:rPr>
        <w:t>桩身注水试验确定抗渗性能。钻孔技术要求及钻孔数量应按本规程第</w:t>
      </w:r>
      <w:r w:rsidRPr="00275E4D">
        <w:rPr>
          <w:color w:val="000000" w:themeColor="text1"/>
          <w:sz w:val="24"/>
        </w:rPr>
        <w:t>7.4.</w:t>
      </w:r>
      <w:r w:rsidR="004C0174" w:rsidRPr="00275E4D">
        <w:rPr>
          <w:rFonts w:hint="eastAsia"/>
          <w:color w:val="000000" w:themeColor="text1"/>
          <w:sz w:val="24"/>
        </w:rPr>
        <w:t>5</w:t>
      </w:r>
      <w:r w:rsidRPr="00275E4D">
        <w:rPr>
          <w:color w:val="000000" w:themeColor="text1"/>
          <w:sz w:val="24"/>
        </w:rPr>
        <w:t>条执行，</w:t>
      </w:r>
      <w:proofErr w:type="gramStart"/>
      <w:r w:rsidRPr="00275E4D">
        <w:rPr>
          <w:color w:val="000000" w:themeColor="text1"/>
          <w:sz w:val="24"/>
        </w:rPr>
        <w:t>抗渗芯样组数</w:t>
      </w:r>
      <w:proofErr w:type="gramEnd"/>
      <w:r w:rsidRPr="00275E4D">
        <w:rPr>
          <w:color w:val="000000" w:themeColor="text1"/>
          <w:sz w:val="24"/>
        </w:rPr>
        <w:t>及位置选取应结合加固土层特性确定，每组应取</w:t>
      </w:r>
      <w:proofErr w:type="gramStart"/>
      <w:r w:rsidRPr="00275E4D">
        <w:rPr>
          <w:color w:val="000000" w:themeColor="text1"/>
          <w:sz w:val="24"/>
        </w:rPr>
        <w:t>6</w:t>
      </w:r>
      <w:r w:rsidRPr="00275E4D">
        <w:rPr>
          <w:color w:val="000000" w:themeColor="text1"/>
          <w:sz w:val="24"/>
        </w:rPr>
        <w:t>个芯样试件</w:t>
      </w:r>
      <w:proofErr w:type="gramEnd"/>
      <w:r w:rsidRPr="00275E4D">
        <w:rPr>
          <w:color w:val="000000" w:themeColor="text1"/>
          <w:sz w:val="24"/>
        </w:rPr>
        <w:t>。注水试验可利用满足垂直度要求的取芯钻孔进行，数量不宜少于</w:t>
      </w:r>
      <w:r w:rsidRPr="00275E4D">
        <w:rPr>
          <w:color w:val="000000" w:themeColor="text1"/>
          <w:sz w:val="24"/>
        </w:rPr>
        <w:t>2</w:t>
      </w:r>
      <w:r w:rsidRPr="00275E4D">
        <w:rPr>
          <w:color w:val="000000" w:themeColor="text1"/>
          <w:sz w:val="24"/>
        </w:rPr>
        <w:t>个。</w:t>
      </w:r>
    </w:p>
    <w:p w:rsidR="00AD67AF" w:rsidRPr="00275E4D" w:rsidRDefault="00AD67AF" w:rsidP="00AF2989">
      <w:pPr>
        <w:rPr>
          <w:color w:val="000000" w:themeColor="text1"/>
          <w:sz w:val="24"/>
        </w:rPr>
      </w:pPr>
      <w:r w:rsidRPr="00275E4D">
        <w:rPr>
          <w:b/>
          <w:color w:val="000000" w:themeColor="text1"/>
          <w:sz w:val="24"/>
        </w:rPr>
        <w:t xml:space="preserve">7.4.7  </w:t>
      </w:r>
      <w:r w:rsidRPr="00275E4D">
        <w:rPr>
          <w:color w:val="000000" w:themeColor="text1"/>
          <w:sz w:val="24"/>
        </w:rPr>
        <w:t>竖向承载复合地基竣工验收时，承载力检验应采用复合地基载荷试验和单桩载荷试验。</w:t>
      </w:r>
    </w:p>
    <w:p w:rsidR="00AD67AF" w:rsidRPr="00275E4D" w:rsidRDefault="00AD67AF" w:rsidP="00AF2989">
      <w:pPr>
        <w:rPr>
          <w:color w:val="000000" w:themeColor="text1"/>
          <w:sz w:val="24"/>
        </w:rPr>
      </w:pPr>
    </w:p>
    <w:p w:rsidR="0074614E" w:rsidRPr="00275E4D" w:rsidRDefault="0074614E" w:rsidP="00AF2989">
      <w:pPr>
        <w:rPr>
          <w:bCs/>
          <w:color w:val="000000" w:themeColor="text1"/>
          <w:sz w:val="24"/>
        </w:rPr>
      </w:pPr>
    </w:p>
    <w:p w:rsidR="00D2754C" w:rsidRPr="00275E4D" w:rsidRDefault="00D2754C" w:rsidP="00AF2989">
      <w:pPr>
        <w:spacing w:before="120" w:after="120"/>
        <w:jc w:val="center"/>
        <w:outlineLvl w:val="0"/>
        <w:rPr>
          <w:bCs/>
          <w:color w:val="000000" w:themeColor="text1"/>
          <w:sz w:val="32"/>
          <w:szCs w:val="32"/>
        </w:rPr>
        <w:sectPr w:rsidR="00D2754C" w:rsidRPr="00275E4D" w:rsidSect="00B7651B">
          <w:pgSz w:w="11907" w:h="16840"/>
          <w:pgMar w:top="1757" w:right="1417" w:bottom="1757" w:left="1417" w:header="850" w:footer="992" w:gutter="0"/>
          <w:cols w:space="720"/>
          <w:docGrid w:linePitch="286"/>
        </w:sectPr>
      </w:pPr>
      <w:bookmarkStart w:id="212" w:name="_Toc15384"/>
    </w:p>
    <w:p w:rsidR="002476BD" w:rsidRPr="00275E4D" w:rsidRDefault="002476BD" w:rsidP="00DD3603">
      <w:pPr>
        <w:widowControl/>
        <w:spacing w:before="340" w:after="330" w:line="360" w:lineRule="auto"/>
        <w:jc w:val="center"/>
        <w:outlineLvl w:val="0"/>
        <w:rPr>
          <w:b/>
          <w:color w:val="000000" w:themeColor="text1"/>
          <w:sz w:val="32"/>
          <w:szCs w:val="32"/>
        </w:rPr>
      </w:pPr>
      <w:bookmarkStart w:id="213" w:name="_Toc470530554"/>
      <w:bookmarkStart w:id="214" w:name="_Toc471902044"/>
      <w:bookmarkStart w:id="215" w:name="_Toc500354236"/>
      <w:bookmarkStart w:id="216" w:name="_Toc522021380"/>
      <w:bookmarkStart w:id="217" w:name="_Toc522664983"/>
      <w:bookmarkStart w:id="218" w:name="_Toc522665264"/>
      <w:bookmarkEnd w:id="212"/>
      <w:r w:rsidRPr="00275E4D">
        <w:rPr>
          <w:b/>
          <w:color w:val="000000" w:themeColor="text1"/>
          <w:sz w:val="32"/>
          <w:szCs w:val="32"/>
        </w:rPr>
        <w:lastRenderedPageBreak/>
        <w:t xml:space="preserve">8  </w:t>
      </w:r>
      <w:bookmarkEnd w:id="213"/>
      <w:bookmarkEnd w:id="214"/>
      <w:bookmarkEnd w:id="215"/>
      <w:r w:rsidR="008C01CD" w:rsidRPr="00275E4D">
        <w:rPr>
          <w:b/>
          <w:color w:val="000000" w:themeColor="text1"/>
          <w:sz w:val="32"/>
          <w:szCs w:val="32"/>
        </w:rPr>
        <w:t>安全和环境保护</w:t>
      </w:r>
      <w:bookmarkEnd w:id="216"/>
      <w:bookmarkEnd w:id="217"/>
      <w:bookmarkEnd w:id="218"/>
    </w:p>
    <w:p w:rsidR="002476BD" w:rsidRPr="00275E4D" w:rsidRDefault="002476BD" w:rsidP="00DD3603">
      <w:pPr>
        <w:spacing w:before="240" w:after="240" w:line="360" w:lineRule="auto"/>
        <w:jc w:val="center"/>
        <w:outlineLvl w:val="1"/>
        <w:rPr>
          <w:b/>
          <w:bCs/>
          <w:color w:val="000000" w:themeColor="text1"/>
          <w:sz w:val="28"/>
          <w:szCs w:val="28"/>
        </w:rPr>
      </w:pPr>
      <w:bookmarkStart w:id="219" w:name="_Toc406575733"/>
      <w:bookmarkStart w:id="220" w:name="_Toc251677460"/>
      <w:bookmarkStart w:id="221" w:name="_Toc223507480"/>
      <w:bookmarkStart w:id="222" w:name="_Toc223507577"/>
      <w:bookmarkStart w:id="223" w:name="_Toc251675280"/>
      <w:bookmarkStart w:id="224" w:name="_Toc426981231"/>
      <w:bookmarkStart w:id="225" w:name="_Toc428433693"/>
      <w:bookmarkStart w:id="226" w:name="_Toc426982438"/>
      <w:bookmarkStart w:id="227" w:name="_Toc470530555"/>
      <w:bookmarkStart w:id="228" w:name="_Toc471902045"/>
      <w:bookmarkStart w:id="229" w:name="_Toc500354237"/>
      <w:bookmarkStart w:id="230" w:name="_Toc522021381"/>
      <w:bookmarkStart w:id="231" w:name="_Toc522664984"/>
      <w:bookmarkStart w:id="232" w:name="_Toc522665265"/>
      <w:r w:rsidRPr="00275E4D">
        <w:rPr>
          <w:b/>
          <w:bCs/>
          <w:color w:val="000000" w:themeColor="text1"/>
          <w:sz w:val="28"/>
          <w:szCs w:val="28"/>
        </w:rPr>
        <w:t>8.1</w:t>
      </w:r>
      <w:r w:rsidR="00C86424" w:rsidRPr="00275E4D">
        <w:rPr>
          <w:b/>
          <w:bCs/>
          <w:color w:val="000000" w:themeColor="text1"/>
          <w:sz w:val="28"/>
          <w:szCs w:val="28"/>
        </w:rPr>
        <w:t xml:space="preserve">  </w:t>
      </w:r>
      <w:bookmarkEnd w:id="219"/>
      <w:bookmarkEnd w:id="220"/>
      <w:bookmarkEnd w:id="221"/>
      <w:bookmarkEnd w:id="222"/>
      <w:bookmarkEnd w:id="223"/>
      <w:bookmarkEnd w:id="224"/>
      <w:bookmarkEnd w:id="225"/>
      <w:bookmarkEnd w:id="226"/>
      <w:bookmarkEnd w:id="227"/>
      <w:bookmarkEnd w:id="228"/>
      <w:bookmarkEnd w:id="229"/>
      <w:r w:rsidR="008C01CD" w:rsidRPr="00275E4D">
        <w:rPr>
          <w:b/>
          <w:bCs/>
          <w:color w:val="000000" w:themeColor="text1"/>
          <w:sz w:val="28"/>
          <w:szCs w:val="28"/>
        </w:rPr>
        <w:t>安</w:t>
      </w:r>
      <w:r w:rsidR="008C01CD" w:rsidRPr="00275E4D">
        <w:rPr>
          <w:b/>
          <w:bCs/>
          <w:color w:val="000000" w:themeColor="text1"/>
          <w:sz w:val="28"/>
          <w:szCs w:val="28"/>
        </w:rPr>
        <w:t xml:space="preserve">    </w:t>
      </w:r>
      <w:r w:rsidR="008C01CD" w:rsidRPr="00275E4D">
        <w:rPr>
          <w:b/>
          <w:bCs/>
          <w:color w:val="000000" w:themeColor="text1"/>
          <w:sz w:val="28"/>
          <w:szCs w:val="28"/>
        </w:rPr>
        <w:t>全</w:t>
      </w:r>
      <w:bookmarkEnd w:id="230"/>
      <w:bookmarkEnd w:id="231"/>
      <w:bookmarkEnd w:id="232"/>
    </w:p>
    <w:p w:rsidR="00162604" w:rsidRPr="00275E4D" w:rsidRDefault="00162604" w:rsidP="00AF2989">
      <w:pPr>
        <w:rPr>
          <w:bCs/>
          <w:color w:val="000000" w:themeColor="text1"/>
          <w:sz w:val="24"/>
        </w:rPr>
      </w:pPr>
      <w:bookmarkStart w:id="233" w:name="_Toc470530556"/>
      <w:bookmarkStart w:id="234" w:name="_Toc471902046"/>
      <w:bookmarkStart w:id="235" w:name="_Toc500354238"/>
      <w:bookmarkStart w:id="236" w:name="_Toc223507493"/>
      <w:bookmarkStart w:id="237" w:name="_Toc223507590"/>
      <w:bookmarkStart w:id="238" w:name="_Toc251675295"/>
      <w:bookmarkStart w:id="239" w:name="_Toc251677475"/>
      <w:bookmarkStart w:id="240" w:name="_Toc406575749"/>
      <w:bookmarkStart w:id="241" w:name="_Toc426982458"/>
      <w:bookmarkStart w:id="242" w:name="_Toc42843371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275E4D">
        <w:rPr>
          <w:b/>
          <w:color w:val="000000" w:themeColor="text1"/>
          <w:sz w:val="24"/>
        </w:rPr>
        <w:t>8.1.</w:t>
      </w:r>
      <w:r w:rsidR="00165084" w:rsidRPr="00275E4D">
        <w:rPr>
          <w:b/>
          <w:color w:val="000000" w:themeColor="text1"/>
          <w:sz w:val="24"/>
        </w:rPr>
        <w:t>1</w:t>
      </w:r>
      <w:r w:rsidRPr="00275E4D">
        <w:rPr>
          <w:b/>
          <w:color w:val="000000" w:themeColor="text1"/>
          <w:sz w:val="24"/>
        </w:rPr>
        <w:t xml:space="preserve">  </w:t>
      </w:r>
      <w:r w:rsidR="00165084" w:rsidRPr="00275E4D">
        <w:rPr>
          <w:bCs/>
          <w:color w:val="000000" w:themeColor="text1"/>
          <w:sz w:val="24"/>
        </w:rPr>
        <w:t>高压</w:t>
      </w:r>
      <w:r w:rsidRPr="00275E4D">
        <w:rPr>
          <w:bCs/>
          <w:color w:val="000000" w:themeColor="text1"/>
          <w:sz w:val="24"/>
        </w:rPr>
        <w:t>管连接应确保牢固</w:t>
      </w:r>
      <w:r w:rsidR="008C0D06" w:rsidRPr="00275E4D">
        <w:rPr>
          <w:bCs/>
          <w:color w:val="000000" w:themeColor="text1"/>
          <w:sz w:val="24"/>
        </w:rPr>
        <w:t>，</w:t>
      </w:r>
      <w:r w:rsidR="008C0D06" w:rsidRPr="00275E4D">
        <w:rPr>
          <w:color w:val="000000" w:themeColor="text1"/>
          <w:sz w:val="24"/>
        </w:rPr>
        <w:t>高压泵中</w:t>
      </w:r>
      <w:r w:rsidR="00165084" w:rsidRPr="00275E4D">
        <w:rPr>
          <w:color w:val="000000" w:themeColor="text1"/>
          <w:sz w:val="24"/>
        </w:rPr>
        <w:t>的压力表及安全阀需定期检测</w:t>
      </w:r>
      <w:r w:rsidRPr="00275E4D">
        <w:rPr>
          <w:bCs/>
          <w:color w:val="000000" w:themeColor="text1"/>
          <w:sz w:val="24"/>
        </w:rPr>
        <w:t>。</w:t>
      </w:r>
    </w:p>
    <w:p w:rsidR="00162604" w:rsidRPr="00275E4D" w:rsidRDefault="00162604" w:rsidP="00AF2989">
      <w:pPr>
        <w:rPr>
          <w:bCs/>
          <w:color w:val="000000" w:themeColor="text1"/>
          <w:sz w:val="24"/>
        </w:rPr>
      </w:pPr>
      <w:r w:rsidRPr="00275E4D">
        <w:rPr>
          <w:b/>
          <w:color w:val="000000" w:themeColor="text1"/>
          <w:sz w:val="24"/>
        </w:rPr>
        <w:t>8.1.</w:t>
      </w:r>
      <w:r w:rsidR="0033654E" w:rsidRPr="00275E4D">
        <w:rPr>
          <w:b/>
          <w:color w:val="000000" w:themeColor="text1"/>
          <w:sz w:val="24"/>
        </w:rPr>
        <w:t>2</w:t>
      </w:r>
      <w:r w:rsidRPr="00275E4D">
        <w:rPr>
          <w:b/>
          <w:color w:val="000000" w:themeColor="text1"/>
          <w:sz w:val="24"/>
        </w:rPr>
        <w:t xml:space="preserve">  </w:t>
      </w:r>
      <w:r w:rsidR="00701215" w:rsidRPr="00275E4D">
        <w:rPr>
          <w:bCs/>
          <w:color w:val="000000" w:themeColor="text1"/>
          <w:sz w:val="24"/>
        </w:rPr>
        <w:t>全方位高压喷射</w:t>
      </w:r>
      <w:r w:rsidR="008C0D06" w:rsidRPr="00275E4D">
        <w:rPr>
          <w:bCs/>
          <w:color w:val="000000" w:themeColor="text1"/>
          <w:sz w:val="24"/>
        </w:rPr>
        <w:t>注浆</w:t>
      </w:r>
      <w:r w:rsidRPr="00275E4D">
        <w:rPr>
          <w:bCs/>
          <w:color w:val="000000" w:themeColor="text1"/>
          <w:sz w:val="24"/>
        </w:rPr>
        <w:t>在进行</w:t>
      </w:r>
      <w:r w:rsidR="00165084" w:rsidRPr="00275E4D">
        <w:rPr>
          <w:bCs/>
          <w:color w:val="000000" w:themeColor="text1"/>
          <w:sz w:val="24"/>
        </w:rPr>
        <w:t>地面</w:t>
      </w:r>
      <w:r w:rsidRPr="00275E4D">
        <w:rPr>
          <w:bCs/>
          <w:color w:val="000000" w:themeColor="text1"/>
          <w:sz w:val="24"/>
        </w:rPr>
        <w:t>喷射</w:t>
      </w:r>
      <w:r w:rsidR="00165084" w:rsidRPr="00275E4D">
        <w:rPr>
          <w:bCs/>
          <w:color w:val="000000" w:themeColor="text1"/>
          <w:sz w:val="24"/>
        </w:rPr>
        <w:t>试验</w:t>
      </w:r>
      <w:r w:rsidRPr="00275E4D">
        <w:rPr>
          <w:bCs/>
          <w:color w:val="000000" w:themeColor="text1"/>
          <w:sz w:val="24"/>
        </w:rPr>
        <w:t>时，喷射范围内严禁站人。</w:t>
      </w:r>
    </w:p>
    <w:p w:rsidR="0033654E" w:rsidRPr="00275E4D" w:rsidRDefault="0033654E" w:rsidP="00AF2989">
      <w:pPr>
        <w:ind w:right="119"/>
        <w:jc w:val="left"/>
        <w:rPr>
          <w:color w:val="000000" w:themeColor="text1"/>
          <w:sz w:val="24"/>
        </w:rPr>
      </w:pPr>
      <w:r w:rsidRPr="00275E4D">
        <w:rPr>
          <w:b/>
          <w:color w:val="000000" w:themeColor="text1"/>
          <w:sz w:val="24"/>
        </w:rPr>
        <w:t>8.1.3</w:t>
      </w:r>
      <w:r w:rsidRPr="00275E4D">
        <w:rPr>
          <w:color w:val="000000" w:themeColor="text1"/>
          <w:sz w:val="24"/>
        </w:rPr>
        <w:t xml:space="preserve">  </w:t>
      </w:r>
      <w:r w:rsidRPr="00275E4D">
        <w:rPr>
          <w:color w:val="000000" w:themeColor="text1"/>
          <w:sz w:val="24"/>
        </w:rPr>
        <w:t>喷浆成桩时，操作人员应注意主机工作状态，防止出现卡钻事故。</w:t>
      </w:r>
    </w:p>
    <w:p w:rsidR="0033654E" w:rsidRPr="00275E4D" w:rsidRDefault="0033654E" w:rsidP="00AF2989">
      <w:pPr>
        <w:ind w:right="119"/>
        <w:jc w:val="left"/>
        <w:rPr>
          <w:color w:val="000000" w:themeColor="text1"/>
          <w:sz w:val="24"/>
        </w:rPr>
      </w:pPr>
      <w:r w:rsidRPr="00275E4D">
        <w:rPr>
          <w:b/>
          <w:color w:val="000000" w:themeColor="text1"/>
          <w:sz w:val="24"/>
        </w:rPr>
        <w:t>8.1.4</w:t>
      </w:r>
      <w:r w:rsidRPr="00275E4D">
        <w:rPr>
          <w:color w:val="000000" w:themeColor="text1"/>
          <w:sz w:val="24"/>
        </w:rPr>
        <w:t xml:space="preserve">  </w:t>
      </w:r>
      <w:r w:rsidRPr="00275E4D">
        <w:rPr>
          <w:color w:val="000000" w:themeColor="text1"/>
          <w:sz w:val="24"/>
        </w:rPr>
        <w:t>喷浆成桩时，应定期检查高压管路，拆卸</w:t>
      </w:r>
      <w:r w:rsidR="00D22DA9" w:rsidRPr="00275E4D">
        <w:rPr>
          <w:color w:val="000000" w:themeColor="text1"/>
          <w:sz w:val="24"/>
        </w:rPr>
        <w:t>钻杆</w:t>
      </w:r>
      <w:r w:rsidR="00D22DA9" w:rsidRPr="00275E4D">
        <w:rPr>
          <w:rFonts w:hint="eastAsia"/>
          <w:color w:val="000000" w:themeColor="text1"/>
          <w:sz w:val="24"/>
        </w:rPr>
        <w:t>前应进行</w:t>
      </w:r>
      <w:r w:rsidRPr="00275E4D">
        <w:rPr>
          <w:color w:val="000000" w:themeColor="text1"/>
          <w:sz w:val="24"/>
        </w:rPr>
        <w:t>泄压。</w:t>
      </w:r>
    </w:p>
    <w:p w:rsidR="0033654E" w:rsidRPr="00275E4D" w:rsidRDefault="0033654E" w:rsidP="00AF2989">
      <w:pPr>
        <w:ind w:right="119"/>
        <w:jc w:val="left"/>
        <w:rPr>
          <w:color w:val="000000" w:themeColor="text1"/>
          <w:sz w:val="24"/>
        </w:rPr>
      </w:pPr>
      <w:r w:rsidRPr="00275E4D">
        <w:rPr>
          <w:b/>
          <w:color w:val="000000" w:themeColor="text1"/>
          <w:sz w:val="24"/>
        </w:rPr>
        <w:t>8.1.</w:t>
      </w:r>
      <w:r w:rsidR="004C0174" w:rsidRPr="00275E4D">
        <w:rPr>
          <w:rFonts w:hint="eastAsia"/>
          <w:b/>
          <w:color w:val="000000" w:themeColor="text1"/>
          <w:sz w:val="24"/>
        </w:rPr>
        <w:t>5</w:t>
      </w:r>
      <w:r w:rsidRPr="00275E4D">
        <w:rPr>
          <w:color w:val="000000" w:themeColor="text1"/>
          <w:sz w:val="24"/>
        </w:rPr>
        <w:t xml:space="preserve">  </w:t>
      </w:r>
      <w:r w:rsidRPr="00275E4D">
        <w:rPr>
          <w:color w:val="000000" w:themeColor="text1"/>
          <w:sz w:val="24"/>
        </w:rPr>
        <w:t>喷浆成</w:t>
      </w:r>
      <w:proofErr w:type="gramStart"/>
      <w:r w:rsidRPr="00275E4D">
        <w:rPr>
          <w:color w:val="000000" w:themeColor="text1"/>
          <w:sz w:val="24"/>
        </w:rPr>
        <w:t>桩</w:t>
      </w:r>
      <w:r w:rsidR="00581506">
        <w:rPr>
          <w:rFonts w:hint="eastAsia"/>
          <w:color w:val="000000" w:themeColor="text1"/>
          <w:sz w:val="24"/>
        </w:rPr>
        <w:t>期间</w:t>
      </w:r>
      <w:proofErr w:type="gramEnd"/>
      <w:r w:rsidRPr="00275E4D">
        <w:rPr>
          <w:color w:val="000000" w:themeColor="text1"/>
          <w:sz w:val="24"/>
        </w:rPr>
        <w:t>出现堵管时，高压泵应采用安全阀泄压。</w:t>
      </w:r>
    </w:p>
    <w:p w:rsidR="00A8627E" w:rsidRPr="00275E4D" w:rsidRDefault="00A8627E" w:rsidP="00AF2989">
      <w:pPr>
        <w:rPr>
          <w:color w:val="000000" w:themeColor="text1"/>
          <w:sz w:val="24"/>
        </w:rPr>
      </w:pPr>
      <w:r w:rsidRPr="00275E4D">
        <w:rPr>
          <w:b/>
          <w:color w:val="000000" w:themeColor="text1"/>
          <w:sz w:val="24"/>
        </w:rPr>
        <w:t>8.1</w:t>
      </w:r>
      <w:r w:rsidR="004C0174" w:rsidRPr="00275E4D">
        <w:rPr>
          <w:rFonts w:hint="eastAsia"/>
          <w:b/>
          <w:color w:val="000000" w:themeColor="text1"/>
          <w:sz w:val="24"/>
        </w:rPr>
        <w:t>.6</w:t>
      </w:r>
      <w:r w:rsidRPr="00275E4D">
        <w:rPr>
          <w:color w:val="000000" w:themeColor="text1"/>
          <w:sz w:val="24"/>
        </w:rPr>
        <w:t xml:space="preserve">  </w:t>
      </w:r>
      <w:r w:rsidRPr="00275E4D">
        <w:rPr>
          <w:color w:val="000000" w:themeColor="text1"/>
          <w:sz w:val="24"/>
        </w:rPr>
        <w:t>现场安全文明施工应符合现行国家标准《建筑施工安全技术统一规范》</w:t>
      </w:r>
      <w:r w:rsidRPr="00275E4D">
        <w:rPr>
          <w:color w:val="000000" w:themeColor="text1"/>
          <w:sz w:val="24"/>
        </w:rPr>
        <w:t>GB 50870</w:t>
      </w:r>
      <w:r w:rsidRPr="00275E4D">
        <w:rPr>
          <w:color w:val="000000" w:themeColor="text1"/>
          <w:sz w:val="24"/>
        </w:rPr>
        <w:t>的有关规定。</w:t>
      </w:r>
    </w:p>
    <w:p w:rsidR="00A8627E" w:rsidRPr="00275E4D" w:rsidRDefault="00A8627E" w:rsidP="00AF2989">
      <w:pPr>
        <w:rPr>
          <w:color w:val="000000" w:themeColor="text1"/>
          <w:sz w:val="24"/>
        </w:rPr>
      </w:pPr>
      <w:r w:rsidRPr="00275E4D">
        <w:rPr>
          <w:b/>
          <w:color w:val="000000" w:themeColor="text1"/>
          <w:sz w:val="24"/>
        </w:rPr>
        <w:t>8.1.</w:t>
      </w:r>
      <w:r w:rsidR="004C0174" w:rsidRPr="00275E4D">
        <w:rPr>
          <w:rFonts w:hint="eastAsia"/>
          <w:b/>
          <w:color w:val="000000" w:themeColor="text1"/>
          <w:sz w:val="24"/>
        </w:rPr>
        <w:t>7</w:t>
      </w:r>
      <w:r w:rsidRPr="00275E4D">
        <w:rPr>
          <w:color w:val="000000" w:themeColor="text1"/>
          <w:sz w:val="24"/>
        </w:rPr>
        <w:t xml:space="preserve">  </w:t>
      </w:r>
      <w:r w:rsidRPr="00275E4D">
        <w:rPr>
          <w:color w:val="000000" w:themeColor="text1"/>
          <w:sz w:val="24"/>
        </w:rPr>
        <w:t>临时用电应符合</w:t>
      </w:r>
      <w:proofErr w:type="gramStart"/>
      <w:r w:rsidRPr="00275E4D">
        <w:rPr>
          <w:color w:val="000000" w:themeColor="text1"/>
          <w:sz w:val="24"/>
        </w:rPr>
        <w:t>现行</w:t>
      </w:r>
      <w:r w:rsidR="004A7262">
        <w:rPr>
          <w:rFonts w:hint="eastAsia"/>
          <w:color w:val="000000" w:themeColor="text1"/>
          <w:sz w:val="24"/>
        </w:rPr>
        <w:t>行业</w:t>
      </w:r>
      <w:proofErr w:type="gramEnd"/>
      <w:r w:rsidRPr="00275E4D">
        <w:rPr>
          <w:color w:val="000000" w:themeColor="text1"/>
          <w:sz w:val="24"/>
        </w:rPr>
        <w:t>标准《施工现场临时用电安全技术规范》</w:t>
      </w:r>
      <w:r w:rsidRPr="00275E4D">
        <w:rPr>
          <w:color w:val="000000" w:themeColor="text1"/>
          <w:sz w:val="24"/>
        </w:rPr>
        <w:t>JGJ 46</w:t>
      </w:r>
      <w:r w:rsidRPr="00275E4D">
        <w:rPr>
          <w:color w:val="000000" w:themeColor="text1"/>
          <w:sz w:val="24"/>
        </w:rPr>
        <w:t>的有关规定。</w:t>
      </w:r>
    </w:p>
    <w:p w:rsidR="00A8627E" w:rsidRPr="00275E4D" w:rsidRDefault="00A8627E" w:rsidP="00AF2989">
      <w:pPr>
        <w:rPr>
          <w:color w:val="000000" w:themeColor="text1"/>
          <w:sz w:val="24"/>
        </w:rPr>
      </w:pPr>
      <w:r w:rsidRPr="00275E4D">
        <w:rPr>
          <w:b/>
          <w:bCs/>
          <w:color w:val="000000" w:themeColor="text1"/>
          <w:sz w:val="24"/>
        </w:rPr>
        <w:t>8.1.</w:t>
      </w:r>
      <w:r w:rsidR="004C0174" w:rsidRPr="00275E4D">
        <w:rPr>
          <w:rFonts w:hint="eastAsia"/>
          <w:b/>
          <w:bCs/>
          <w:color w:val="000000" w:themeColor="text1"/>
          <w:sz w:val="24"/>
        </w:rPr>
        <w:t>8</w:t>
      </w:r>
      <w:r w:rsidRPr="00275E4D">
        <w:rPr>
          <w:color w:val="000000" w:themeColor="text1"/>
          <w:sz w:val="24"/>
        </w:rPr>
        <w:t xml:space="preserve">  </w:t>
      </w:r>
      <w:r w:rsidRPr="00275E4D">
        <w:rPr>
          <w:color w:val="000000" w:themeColor="text1"/>
          <w:sz w:val="24"/>
        </w:rPr>
        <w:t>施工机械的使用应符合</w:t>
      </w:r>
      <w:proofErr w:type="gramStart"/>
      <w:r w:rsidRPr="00275E4D">
        <w:rPr>
          <w:color w:val="000000" w:themeColor="text1"/>
          <w:sz w:val="24"/>
        </w:rPr>
        <w:t>现行</w:t>
      </w:r>
      <w:r w:rsidR="004A7262">
        <w:rPr>
          <w:rFonts w:hint="eastAsia"/>
          <w:color w:val="000000" w:themeColor="text1"/>
          <w:sz w:val="24"/>
        </w:rPr>
        <w:t>行业</w:t>
      </w:r>
      <w:proofErr w:type="gramEnd"/>
      <w:r w:rsidRPr="00275E4D">
        <w:rPr>
          <w:color w:val="000000" w:themeColor="text1"/>
          <w:sz w:val="24"/>
        </w:rPr>
        <w:t>标准《建筑机械使用安全技术规程》</w:t>
      </w:r>
      <w:r w:rsidRPr="00275E4D">
        <w:rPr>
          <w:color w:val="000000" w:themeColor="text1"/>
          <w:sz w:val="24"/>
        </w:rPr>
        <w:t>JGJ 33</w:t>
      </w:r>
      <w:r w:rsidRPr="00275E4D">
        <w:rPr>
          <w:color w:val="000000" w:themeColor="text1"/>
          <w:sz w:val="24"/>
        </w:rPr>
        <w:t>的有关规定。</w:t>
      </w:r>
    </w:p>
    <w:p w:rsidR="00BB300D" w:rsidRPr="00275E4D" w:rsidRDefault="00BB300D" w:rsidP="00AF2989">
      <w:pPr>
        <w:rPr>
          <w:color w:val="000000" w:themeColor="text1"/>
          <w:sz w:val="24"/>
        </w:rPr>
      </w:pPr>
    </w:p>
    <w:p w:rsidR="00860C7E" w:rsidRPr="00275E4D" w:rsidRDefault="00860C7E" w:rsidP="00DD3603">
      <w:pPr>
        <w:spacing w:before="240" w:after="240" w:line="360" w:lineRule="auto"/>
        <w:jc w:val="center"/>
        <w:outlineLvl w:val="1"/>
        <w:rPr>
          <w:b/>
          <w:bCs/>
          <w:color w:val="000000" w:themeColor="text1"/>
          <w:sz w:val="28"/>
          <w:szCs w:val="28"/>
        </w:rPr>
      </w:pPr>
      <w:bookmarkStart w:id="243" w:name="_Toc522021382"/>
      <w:bookmarkStart w:id="244" w:name="_Toc522664985"/>
      <w:bookmarkStart w:id="245" w:name="_Toc522665266"/>
      <w:r w:rsidRPr="00275E4D">
        <w:rPr>
          <w:b/>
          <w:bCs/>
          <w:color w:val="000000" w:themeColor="text1"/>
          <w:sz w:val="28"/>
          <w:szCs w:val="28"/>
        </w:rPr>
        <w:t xml:space="preserve">8.2 </w:t>
      </w:r>
      <w:r w:rsidR="00C86424" w:rsidRPr="00275E4D">
        <w:rPr>
          <w:b/>
          <w:bCs/>
          <w:color w:val="000000" w:themeColor="text1"/>
          <w:sz w:val="28"/>
          <w:szCs w:val="28"/>
        </w:rPr>
        <w:t xml:space="preserve"> </w:t>
      </w:r>
      <w:bookmarkEnd w:id="233"/>
      <w:bookmarkEnd w:id="234"/>
      <w:bookmarkEnd w:id="235"/>
      <w:r w:rsidR="008C01CD" w:rsidRPr="00275E4D">
        <w:rPr>
          <w:b/>
          <w:bCs/>
          <w:color w:val="000000" w:themeColor="text1"/>
          <w:sz w:val="28"/>
          <w:szCs w:val="28"/>
        </w:rPr>
        <w:t>环</w:t>
      </w:r>
      <w:r w:rsidR="008C01CD" w:rsidRPr="00275E4D">
        <w:rPr>
          <w:b/>
          <w:bCs/>
          <w:color w:val="000000" w:themeColor="text1"/>
          <w:sz w:val="28"/>
          <w:szCs w:val="28"/>
        </w:rPr>
        <w:t xml:space="preserve"> </w:t>
      </w:r>
      <w:r w:rsidR="008C01CD" w:rsidRPr="00275E4D">
        <w:rPr>
          <w:b/>
          <w:bCs/>
          <w:color w:val="000000" w:themeColor="text1"/>
          <w:sz w:val="28"/>
          <w:szCs w:val="28"/>
        </w:rPr>
        <w:t>境</w:t>
      </w:r>
      <w:r w:rsidR="008C01CD" w:rsidRPr="00275E4D">
        <w:rPr>
          <w:b/>
          <w:bCs/>
          <w:color w:val="000000" w:themeColor="text1"/>
          <w:sz w:val="28"/>
          <w:szCs w:val="28"/>
        </w:rPr>
        <w:t xml:space="preserve"> </w:t>
      </w:r>
      <w:r w:rsidR="008C01CD" w:rsidRPr="00275E4D">
        <w:rPr>
          <w:b/>
          <w:bCs/>
          <w:color w:val="000000" w:themeColor="text1"/>
          <w:sz w:val="28"/>
          <w:szCs w:val="28"/>
        </w:rPr>
        <w:t>保</w:t>
      </w:r>
      <w:r w:rsidR="008C01CD" w:rsidRPr="00275E4D">
        <w:rPr>
          <w:b/>
          <w:bCs/>
          <w:color w:val="000000" w:themeColor="text1"/>
          <w:sz w:val="28"/>
          <w:szCs w:val="28"/>
        </w:rPr>
        <w:t xml:space="preserve"> </w:t>
      </w:r>
      <w:r w:rsidR="008C01CD" w:rsidRPr="00275E4D">
        <w:rPr>
          <w:b/>
          <w:bCs/>
          <w:color w:val="000000" w:themeColor="text1"/>
          <w:sz w:val="28"/>
          <w:szCs w:val="28"/>
        </w:rPr>
        <w:t>护</w:t>
      </w:r>
      <w:bookmarkEnd w:id="243"/>
      <w:bookmarkEnd w:id="244"/>
      <w:bookmarkEnd w:id="245"/>
    </w:p>
    <w:p w:rsidR="00A8627E" w:rsidRPr="00275E4D" w:rsidRDefault="00A8627E" w:rsidP="008C4ED2">
      <w:pPr>
        <w:ind w:left="120" w:hangingChars="50" w:hanging="120"/>
        <w:rPr>
          <w:b/>
          <w:color w:val="000000" w:themeColor="text1"/>
          <w:sz w:val="24"/>
        </w:rPr>
      </w:pPr>
      <w:r w:rsidRPr="00275E4D">
        <w:rPr>
          <w:b/>
          <w:color w:val="000000" w:themeColor="text1"/>
          <w:sz w:val="24"/>
        </w:rPr>
        <w:t xml:space="preserve">8.2.1 </w:t>
      </w:r>
      <w:r w:rsidRPr="00275E4D">
        <w:rPr>
          <w:color w:val="000000" w:themeColor="text1"/>
          <w:sz w:val="24"/>
        </w:rPr>
        <w:t xml:space="preserve"> </w:t>
      </w:r>
      <w:r w:rsidRPr="00275E4D">
        <w:rPr>
          <w:color w:val="000000" w:themeColor="text1"/>
          <w:sz w:val="24"/>
        </w:rPr>
        <w:t>施工过程中的环境保护应符合现行</w:t>
      </w:r>
      <w:r w:rsidR="008C4ED2">
        <w:rPr>
          <w:rFonts w:hint="eastAsia"/>
          <w:color w:val="000000" w:themeColor="text1"/>
          <w:sz w:val="24"/>
        </w:rPr>
        <w:t>国家标准《建筑工程绿色施工规范》</w:t>
      </w:r>
      <w:r w:rsidR="008C4ED2">
        <w:rPr>
          <w:rFonts w:hint="eastAsia"/>
          <w:color w:val="000000" w:themeColor="text1"/>
          <w:sz w:val="24"/>
        </w:rPr>
        <w:t>GB/T</w:t>
      </w:r>
      <w:r w:rsidR="006422D4">
        <w:rPr>
          <w:rFonts w:hint="eastAsia"/>
          <w:color w:val="000000" w:themeColor="text1"/>
          <w:sz w:val="24"/>
        </w:rPr>
        <w:t xml:space="preserve"> </w:t>
      </w:r>
      <w:bookmarkStart w:id="246" w:name="_GoBack"/>
      <w:bookmarkEnd w:id="246"/>
      <w:r w:rsidR="008C4ED2">
        <w:rPr>
          <w:rFonts w:hint="eastAsia"/>
          <w:color w:val="000000" w:themeColor="text1"/>
          <w:sz w:val="24"/>
        </w:rPr>
        <w:t>50905</w:t>
      </w:r>
      <w:r w:rsidR="008C4ED2">
        <w:rPr>
          <w:rFonts w:hint="eastAsia"/>
          <w:color w:val="000000" w:themeColor="text1"/>
          <w:sz w:val="24"/>
        </w:rPr>
        <w:t>和行业标准</w:t>
      </w:r>
      <w:r w:rsidRPr="00275E4D">
        <w:rPr>
          <w:color w:val="000000" w:themeColor="text1"/>
          <w:sz w:val="24"/>
        </w:rPr>
        <w:t>《建筑施工现场环境与卫生标准》</w:t>
      </w:r>
      <w:r w:rsidRPr="00275E4D">
        <w:rPr>
          <w:color w:val="000000" w:themeColor="text1"/>
          <w:sz w:val="24"/>
        </w:rPr>
        <w:t>JGJ 146</w:t>
      </w:r>
      <w:r w:rsidRPr="00275E4D">
        <w:rPr>
          <w:color w:val="000000" w:themeColor="text1"/>
          <w:sz w:val="24"/>
        </w:rPr>
        <w:t>的有关规定。</w:t>
      </w:r>
    </w:p>
    <w:p w:rsidR="00A8627E" w:rsidRPr="00275E4D" w:rsidRDefault="00A8627E" w:rsidP="00AF2989">
      <w:pPr>
        <w:rPr>
          <w:color w:val="000000" w:themeColor="text1"/>
          <w:sz w:val="24"/>
        </w:rPr>
      </w:pPr>
      <w:r w:rsidRPr="00275E4D">
        <w:rPr>
          <w:b/>
          <w:color w:val="000000" w:themeColor="text1"/>
          <w:sz w:val="24"/>
        </w:rPr>
        <w:t>8.2.2</w:t>
      </w:r>
      <w:r w:rsidRPr="00275E4D">
        <w:rPr>
          <w:color w:val="000000" w:themeColor="text1"/>
          <w:sz w:val="24"/>
        </w:rPr>
        <w:t xml:space="preserve">  </w:t>
      </w:r>
      <w:r w:rsidRPr="00275E4D">
        <w:rPr>
          <w:color w:val="000000" w:themeColor="text1"/>
          <w:sz w:val="24"/>
        </w:rPr>
        <w:t>施工现场应有防止扬尘、泥浆、污水、废水污染环境的措施。</w:t>
      </w:r>
    </w:p>
    <w:p w:rsidR="00A8627E" w:rsidRPr="00275E4D" w:rsidRDefault="00A8627E" w:rsidP="00AF2989">
      <w:pPr>
        <w:rPr>
          <w:color w:val="000000" w:themeColor="text1"/>
          <w:sz w:val="24"/>
        </w:rPr>
      </w:pPr>
      <w:r w:rsidRPr="00275E4D">
        <w:rPr>
          <w:b/>
          <w:color w:val="000000" w:themeColor="text1"/>
          <w:sz w:val="24"/>
        </w:rPr>
        <w:t>8.2.3</w:t>
      </w:r>
      <w:r w:rsidRPr="00275E4D">
        <w:rPr>
          <w:color w:val="000000" w:themeColor="text1"/>
          <w:sz w:val="24"/>
        </w:rPr>
        <w:t xml:space="preserve">  </w:t>
      </w:r>
      <w:r w:rsidRPr="00275E4D">
        <w:rPr>
          <w:color w:val="000000" w:themeColor="text1"/>
          <w:sz w:val="24"/>
        </w:rPr>
        <w:t>水泥宜采用散装水泥，筒仓储存，</w:t>
      </w:r>
      <w:r w:rsidR="0033654E" w:rsidRPr="00275E4D">
        <w:rPr>
          <w:color w:val="000000" w:themeColor="text1"/>
          <w:sz w:val="24"/>
        </w:rPr>
        <w:t>全自动拌</w:t>
      </w:r>
      <w:proofErr w:type="gramStart"/>
      <w:r w:rsidR="0033654E" w:rsidRPr="00275E4D">
        <w:rPr>
          <w:color w:val="000000" w:themeColor="text1"/>
          <w:sz w:val="24"/>
        </w:rPr>
        <w:t>浆系统</w:t>
      </w:r>
      <w:proofErr w:type="gramEnd"/>
      <w:r w:rsidR="0033654E" w:rsidRPr="00275E4D">
        <w:rPr>
          <w:color w:val="000000" w:themeColor="text1"/>
          <w:sz w:val="24"/>
        </w:rPr>
        <w:t>应进行封闭处理，</w:t>
      </w:r>
      <w:r w:rsidRPr="00275E4D">
        <w:rPr>
          <w:color w:val="000000" w:themeColor="text1"/>
          <w:sz w:val="24"/>
        </w:rPr>
        <w:t>防止扬尘污染。</w:t>
      </w:r>
    </w:p>
    <w:p w:rsidR="00A8627E" w:rsidRPr="00275E4D" w:rsidRDefault="00A8627E" w:rsidP="00AF2989">
      <w:pPr>
        <w:rPr>
          <w:bCs/>
          <w:color w:val="000000" w:themeColor="text1"/>
          <w:sz w:val="24"/>
        </w:rPr>
      </w:pPr>
      <w:r w:rsidRPr="00275E4D">
        <w:rPr>
          <w:b/>
          <w:color w:val="000000" w:themeColor="text1"/>
          <w:sz w:val="24"/>
        </w:rPr>
        <w:t xml:space="preserve">8.2.4 </w:t>
      </w:r>
      <w:r w:rsidRPr="00275E4D">
        <w:rPr>
          <w:color w:val="000000" w:themeColor="text1"/>
          <w:sz w:val="24"/>
        </w:rPr>
        <w:t xml:space="preserve"> </w:t>
      </w:r>
      <w:r w:rsidRPr="00275E4D">
        <w:rPr>
          <w:bCs/>
          <w:color w:val="000000" w:themeColor="text1"/>
          <w:sz w:val="24"/>
        </w:rPr>
        <w:t>全方位高压喷射注浆施工中的置换泥浆应集中处理</w:t>
      </w:r>
      <w:r w:rsidR="00C7565A" w:rsidRPr="00275E4D">
        <w:rPr>
          <w:bCs/>
          <w:color w:val="000000" w:themeColor="text1"/>
          <w:sz w:val="24"/>
        </w:rPr>
        <w:t>，严禁将泥浆排入市政管网，置换泥浆可采用自然固化或</w:t>
      </w:r>
      <w:r w:rsidRPr="00275E4D">
        <w:rPr>
          <w:bCs/>
          <w:color w:val="000000" w:themeColor="text1"/>
          <w:sz w:val="24"/>
        </w:rPr>
        <w:t>泥水分离系统</w:t>
      </w:r>
      <w:r w:rsidR="0033654E" w:rsidRPr="00275E4D">
        <w:rPr>
          <w:bCs/>
          <w:color w:val="000000" w:themeColor="text1"/>
          <w:sz w:val="24"/>
        </w:rPr>
        <w:t>处理</w:t>
      </w:r>
      <w:r w:rsidRPr="00275E4D">
        <w:rPr>
          <w:color w:val="000000" w:themeColor="text1"/>
          <w:sz w:val="24"/>
        </w:rPr>
        <w:t>。</w:t>
      </w:r>
    </w:p>
    <w:p w:rsidR="00A8627E" w:rsidRPr="00275E4D" w:rsidRDefault="00A8627E" w:rsidP="00AF2989">
      <w:pPr>
        <w:rPr>
          <w:color w:val="000000" w:themeColor="text1"/>
          <w:sz w:val="24"/>
        </w:rPr>
      </w:pPr>
      <w:r w:rsidRPr="00275E4D">
        <w:rPr>
          <w:b/>
          <w:color w:val="000000" w:themeColor="text1"/>
          <w:sz w:val="24"/>
        </w:rPr>
        <w:t>8.2</w:t>
      </w:r>
      <w:r w:rsidRPr="00275E4D">
        <w:rPr>
          <w:b/>
          <w:bCs/>
          <w:color w:val="000000" w:themeColor="text1"/>
          <w:sz w:val="24"/>
        </w:rPr>
        <w:t>.</w:t>
      </w:r>
      <w:r w:rsidR="00C7565A" w:rsidRPr="00275E4D">
        <w:rPr>
          <w:b/>
          <w:bCs/>
          <w:color w:val="000000" w:themeColor="text1"/>
          <w:sz w:val="24"/>
        </w:rPr>
        <w:t>5</w:t>
      </w:r>
      <w:r w:rsidRPr="00275E4D">
        <w:rPr>
          <w:b/>
          <w:bCs/>
          <w:color w:val="000000" w:themeColor="text1"/>
          <w:sz w:val="24"/>
        </w:rPr>
        <w:t xml:space="preserve">  </w:t>
      </w:r>
      <w:r w:rsidRPr="00275E4D">
        <w:rPr>
          <w:color w:val="000000" w:themeColor="text1"/>
          <w:sz w:val="24"/>
        </w:rPr>
        <w:t>夜间施工应</w:t>
      </w:r>
      <w:r w:rsidR="00307CCE">
        <w:rPr>
          <w:rFonts w:hint="eastAsia"/>
          <w:color w:val="000000" w:themeColor="text1"/>
          <w:sz w:val="24"/>
        </w:rPr>
        <w:t>办理相关手续，并应</w:t>
      </w:r>
      <w:r w:rsidRPr="00275E4D">
        <w:rPr>
          <w:color w:val="000000" w:themeColor="text1"/>
          <w:sz w:val="24"/>
        </w:rPr>
        <w:t>采取措施</w:t>
      </w:r>
      <w:r w:rsidR="00C7565A" w:rsidRPr="00275E4D">
        <w:rPr>
          <w:color w:val="000000" w:themeColor="text1"/>
          <w:sz w:val="24"/>
        </w:rPr>
        <w:t>，</w:t>
      </w:r>
      <w:r w:rsidRPr="00275E4D">
        <w:rPr>
          <w:color w:val="000000" w:themeColor="text1"/>
          <w:sz w:val="24"/>
        </w:rPr>
        <w:t>减少声、光的不利影响。</w:t>
      </w:r>
    </w:p>
    <w:p w:rsidR="0074614E" w:rsidRPr="00275E4D" w:rsidRDefault="0074614E" w:rsidP="00AF2989">
      <w:pPr>
        <w:rPr>
          <w:b/>
          <w:color w:val="000000" w:themeColor="text1"/>
          <w:sz w:val="24"/>
        </w:rPr>
      </w:pPr>
    </w:p>
    <w:p w:rsidR="00A8627E" w:rsidRPr="00275E4D" w:rsidRDefault="00A8627E" w:rsidP="00AF2989">
      <w:pPr>
        <w:rPr>
          <w:color w:val="000000" w:themeColor="text1"/>
          <w:sz w:val="24"/>
        </w:rPr>
        <w:sectPr w:rsidR="00A8627E" w:rsidRPr="00275E4D" w:rsidSect="006A5107">
          <w:footerReference w:type="default" r:id="rId20"/>
          <w:pgSz w:w="11906" w:h="16838"/>
          <w:pgMar w:top="1440" w:right="1701" w:bottom="1440" w:left="1701" w:header="851" w:footer="992" w:gutter="0"/>
          <w:cols w:space="425"/>
          <w:docGrid w:type="lines" w:linePitch="312"/>
        </w:sectPr>
      </w:pPr>
    </w:p>
    <w:p w:rsidR="0074614E" w:rsidRPr="00275E4D" w:rsidRDefault="0074614E" w:rsidP="00AF2989">
      <w:pPr>
        <w:spacing w:before="120" w:after="120"/>
        <w:jc w:val="center"/>
        <w:outlineLvl w:val="0"/>
        <w:rPr>
          <w:bCs/>
          <w:color w:val="000000" w:themeColor="text1"/>
          <w:sz w:val="36"/>
          <w:szCs w:val="36"/>
        </w:rPr>
      </w:pPr>
      <w:bookmarkStart w:id="247" w:name="_Toc17294"/>
      <w:bookmarkStart w:id="248" w:name="_Toc395868057"/>
      <w:bookmarkStart w:id="249" w:name="_Toc522021383"/>
      <w:bookmarkStart w:id="250" w:name="_Toc522664986"/>
      <w:bookmarkStart w:id="251" w:name="_Toc522665267"/>
      <w:r w:rsidRPr="00275E4D">
        <w:rPr>
          <w:bCs/>
          <w:color w:val="000000" w:themeColor="text1"/>
          <w:sz w:val="32"/>
          <w:szCs w:val="32"/>
        </w:rPr>
        <w:lastRenderedPageBreak/>
        <w:t>附表</w:t>
      </w:r>
      <w:r w:rsidR="00C7565A" w:rsidRPr="00275E4D">
        <w:rPr>
          <w:bCs/>
          <w:color w:val="000000" w:themeColor="text1"/>
          <w:sz w:val="32"/>
          <w:szCs w:val="32"/>
        </w:rPr>
        <w:t>A</w:t>
      </w:r>
      <w:r w:rsidRPr="00275E4D">
        <w:rPr>
          <w:bCs/>
          <w:color w:val="000000" w:themeColor="text1"/>
          <w:sz w:val="32"/>
          <w:szCs w:val="32"/>
        </w:rPr>
        <w:t xml:space="preserve"> </w:t>
      </w:r>
      <w:r w:rsidRPr="00275E4D">
        <w:rPr>
          <w:bCs/>
          <w:color w:val="000000" w:themeColor="text1"/>
          <w:sz w:val="32"/>
          <w:szCs w:val="32"/>
        </w:rPr>
        <w:t>全方位高压喷射注浆技术桩施工记录表</w:t>
      </w:r>
      <w:bookmarkEnd w:id="247"/>
      <w:bookmarkEnd w:id="248"/>
      <w:bookmarkEnd w:id="249"/>
      <w:bookmarkEnd w:id="250"/>
      <w:bookmarkEnd w:id="251"/>
    </w:p>
    <w:tbl>
      <w:tblPr>
        <w:tblW w:w="13356" w:type="dxa"/>
        <w:tblLayout w:type="fixed"/>
        <w:tblCellMar>
          <w:top w:w="15" w:type="dxa"/>
          <w:left w:w="15" w:type="dxa"/>
          <w:bottom w:w="15" w:type="dxa"/>
          <w:right w:w="15" w:type="dxa"/>
        </w:tblCellMar>
        <w:tblLook w:val="04A0" w:firstRow="1" w:lastRow="0" w:firstColumn="1" w:lastColumn="0" w:noHBand="0" w:noVBand="1"/>
      </w:tblPr>
      <w:tblGrid>
        <w:gridCol w:w="325"/>
        <w:gridCol w:w="414"/>
        <w:gridCol w:w="294"/>
        <w:gridCol w:w="354"/>
        <w:gridCol w:w="929"/>
        <w:gridCol w:w="967"/>
        <w:gridCol w:w="766"/>
        <w:gridCol w:w="773"/>
        <w:gridCol w:w="361"/>
        <w:gridCol w:w="392"/>
        <w:gridCol w:w="543"/>
        <w:gridCol w:w="568"/>
        <w:gridCol w:w="563"/>
        <w:gridCol w:w="532"/>
        <w:gridCol w:w="602"/>
        <w:gridCol w:w="828"/>
        <w:gridCol w:w="800"/>
        <w:gridCol w:w="716"/>
        <w:gridCol w:w="656"/>
        <w:gridCol w:w="641"/>
        <w:gridCol w:w="1332"/>
      </w:tblGrid>
      <w:tr w:rsidR="00275E4D" w:rsidRPr="00275E4D" w:rsidTr="001909D0">
        <w:trPr>
          <w:trHeight w:val="600"/>
        </w:trPr>
        <w:tc>
          <w:tcPr>
            <w:tcW w:w="5575" w:type="dxa"/>
            <w:gridSpan w:val="10"/>
            <w:shd w:val="clear" w:color="auto" w:fill="auto"/>
            <w:vAlign w:val="center"/>
          </w:tcPr>
          <w:p w:rsidR="0074614E" w:rsidRPr="00275E4D" w:rsidRDefault="0074614E" w:rsidP="00AF2989">
            <w:pPr>
              <w:widowControl/>
              <w:jc w:val="left"/>
              <w:textAlignment w:val="center"/>
              <w:rPr>
                <w:color w:val="000000" w:themeColor="text1"/>
                <w:sz w:val="22"/>
                <w:szCs w:val="22"/>
              </w:rPr>
            </w:pPr>
            <w:r w:rsidRPr="00275E4D">
              <w:rPr>
                <w:color w:val="000000" w:themeColor="text1"/>
                <w:kern w:val="0"/>
                <w:sz w:val="22"/>
                <w:szCs w:val="22"/>
              </w:rPr>
              <w:t>工程名称</w:t>
            </w:r>
            <w:r w:rsidRPr="00275E4D">
              <w:rPr>
                <w:color w:val="000000" w:themeColor="text1"/>
                <w:kern w:val="0"/>
                <w:sz w:val="22"/>
                <w:szCs w:val="22"/>
              </w:rPr>
              <w:t xml:space="preserve">: </w:t>
            </w:r>
          </w:p>
        </w:tc>
        <w:tc>
          <w:tcPr>
            <w:tcW w:w="5152" w:type="dxa"/>
            <w:gridSpan w:val="8"/>
            <w:shd w:val="clear" w:color="auto" w:fill="auto"/>
            <w:vAlign w:val="center"/>
          </w:tcPr>
          <w:p w:rsidR="0074614E" w:rsidRPr="00275E4D" w:rsidRDefault="0074614E" w:rsidP="00AF2989">
            <w:pPr>
              <w:widowControl/>
              <w:jc w:val="left"/>
              <w:textAlignment w:val="center"/>
              <w:rPr>
                <w:color w:val="000000" w:themeColor="text1"/>
                <w:sz w:val="22"/>
                <w:szCs w:val="22"/>
              </w:rPr>
            </w:pPr>
            <w:r w:rsidRPr="00275E4D">
              <w:rPr>
                <w:color w:val="000000" w:themeColor="text1"/>
                <w:kern w:val="0"/>
                <w:sz w:val="22"/>
                <w:szCs w:val="22"/>
              </w:rPr>
              <w:t>施工单位：</w:t>
            </w:r>
          </w:p>
        </w:tc>
        <w:tc>
          <w:tcPr>
            <w:tcW w:w="2629" w:type="dxa"/>
            <w:gridSpan w:val="3"/>
            <w:shd w:val="clear" w:color="auto" w:fill="auto"/>
            <w:vAlign w:val="center"/>
          </w:tcPr>
          <w:p w:rsidR="0074614E" w:rsidRPr="00275E4D" w:rsidRDefault="0074614E" w:rsidP="00AF2989">
            <w:pPr>
              <w:widowControl/>
              <w:ind w:right="440"/>
              <w:jc w:val="right"/>
              <w:textAlignment w:val="center"/>
              <w:rPr>
                <w:color w:val="000000" w:themeColor="text1"/>
                <w:sz w:val="22"/>
                <w:szCs w:val="22"/>
              </w:rPr>
            </w:pPr>
            <w:r w:rsidRPr="00275E4D">
              <w:rPr>
                <w:color w:val="000000" w:themeColor="text1"/>
                <w:kern w:val="0"/>
                <w:sz w:val="22"/>
                <w:szCs w:val="22"/>
              </w:rPr>
              <w:t>日期：</w:t>
            </w:r>
            <w:r w:rsidR="00D22DA9" w:rsidRPr="00275E4D">
              <w:rPr>
                <w:rFonts w:hint="eastAsia"/>
                <w:color w:val="000000" w:themeColor="text1"/>
                <w:kern w:val="0"/>
                <w:sz w:val="22"/>
                <w:szCs w:val="22"/>
              </w:rPr>
              <w:t xml:space="preserve"> </w:t>
            </w:r>
            <w:r w:rsidRPr="00275E4D">
              <w:rPr>
                <w:color w:val="000000" w:themeColor="text1"/>
                <w:kern w:val="0"/>
                <w:sz w:val="22"/>
                <w:szCs w:val="22"/>
              </w:rPr>
              <w:t>年</w:t>
            </w:r>
            <w:r w:rsidR="00D22DA9" w:rsidRPr="00275E4D">
              <w:rPr>
                <w:rFonts w:hint="eastAsia"/>
                <w:color w:val="000000" w:themeColor="text1"/>
                <w:kern w:val="0"/>
                <w:sz w:val="22"/>
                <w:szCs w:val="22"/>
              </w:rPr>
              <w:t xml:space="preserve"> </w:t>
            </w:r>
            <w:r w:rsidRPr="00275E4D">
              <w:rPr>
                <w:color w:val="000000" w:themeColor="text1"/>
                <w:kern w:val="0"/>
                <w:sz w:val="22"/>
                <w:szCs w:val="22"/>
              </w:rPr>
              <w:t>月</w:t>
            </w:r>
            <w:r w:rsidR="00D22DA9" w:rsidRPr="00275E4D">
              <w:rPr>
                <w:rFonts w:hint="eastAsia"/>
                <w:color w:val="000000" w:themeColor="text1"/>
                <w:kern w:val="0"/>
                <w:sz w:val="22"/>
                <w:szCs w:val="22"/>
              </w:rPr>
              <w:t xml:space="preserve"> </w:t>
            </w:r>
            <w:r w:rsidRPr="00275E4D">
              <w:rPr>
                <w:color w:val="000000" w:themeColor="text1"/>
                <w:kern w:val="0"/>
                <w:sz w:val="22"/>
                <w:szCs w:val="22"/>
              </w:rPr>
              <w:t>日</w:t>
            </w:r>
          </w:p>
        </w:tc>
      </w:tr>
      <w:tr w:rsidR="00275E4D" w:rsidRPr="00275E4D" w:rsidTr="001909D0">
        <w:trPr>
          <w:trHeight w:val="495"/>
        </w:trPr>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施工区域</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桩顶标高</w:t>
            </w:r>
            <w:r w:rsidRPr="00275E4D">
              <w:rPr>
                <w:rStyle w:val="font21"/>
                <w:color w:val="000000" w:themeColor="text1"/>
              </w:rPr>
              <w:t>(m)</w:t>
            </w:r>
          </w:p>
        </w:tc>
        <w:tc>
          <w:tcPr>
            <w:tcW w:w="2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设计桩径</w:t>
            </w:r>
            <w:r w:rsidRPr="00275E4D">
              <w:rPr>
                <w:rStyle w:val="font21"/>
                <w:color w:val="000000" w:themeColor="text1"/>
              </w:rPr>
              <w:t>(mm)</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水泥品种、强度等级</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r>
      <w:tr w:rsidR="00275E4D" w:rsidRPr="00275E4D" w:rsidTr="001909D0">
        <w:trPr>
          <w:trHeight w:val="473"/>
        </w:trPr>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设备编号</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桩底标高</w:t>
            </w:r>
            <w:r w:rsidRPr="00275E4D">
              <w:rPr>
                <w:rStyle w:val="font21"/>
                <w:color w:val="000000" w:themeColor="text1"/>
              </w:rPr>
              <w:t>(m)</w:t>
            </w:r>
          </w:p>
        </w:tc>
        <w:tc>
          <w:tcPr>
            <w:tcW w:w="20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设计</w:t>
            </w:r>
            <w:r w:rsidR="00745D53" w:rsidRPr="00275E4D">
              <w:rPr>
                <w:color w:val="000000" w:themeColor="text1"/>
                <w:kern w:val="0"/>
                <w:sz w:val="22"/>
                <w:szCs w:val="22"/>
              </w:rPr>
              <w:t>水胶比</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2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设计水泥掺量</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r>
      <w:tr w:rsidR="00275E4D" w:rsidRPr="00275E4D" w:rsidTr="001909D0">
        <w:trPr>
          <w:trHeight w:val="360"/>
        </w:trPr>
        <w:tc>
          <w:tcPr>
            <w:tcW w:w="325" w:type="dxa"/>
            <w:vMerge w:val="restart"/>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桩号</w:t>
            </w:r>
          </w:p>
        </w:tc>
        <w:tc>
          <w:tcPr>
            <w:tcW w:w="414" w:type="dxa"/>
            <w:vMerge w:val="restart"/>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桩长</w:t>
            </w:r>
            <w:r w:rsidRPr="00275E4D">
              <w:rPr>
                <w:color w:val="000000" w:themeColor="text1"/>
                <w:kern w:val="0"/>
                <w:sz w:val="22"/>
                <w:szCs w:val="22"/>
              </w:rPr>
              <w:t>(m)</w:t>
            </w:r>
          </w:p>
        </w:tc>
        <w:tc>
          <w:tcPr>
            <w:tcW w:w="648" w:type="dxa"/>
            <w:gridSpan w:val="2"/>
            <w:vMerge w:val="restart"/>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施工</w:t>
            </w:r>
            <w:r w:rsidRPr="00275E4D">
              <w:rPr>
                <w:rStyle w:val="font31"/>
                <w:rFonts w:ascii="Times New Roman" w:hAnsi="Times New Roman" w:cs="Times New Roman" w:hint="default"/>
                <w:color w:val="000000" w:themeColor="text1"/>
              </w:rPr>
              <w:t>桩长</w:t>
            </w:r>
            <w:r w:rsidRPr="00275E4D">
              <w:rPr>
                <w:rStyle w:val="font31"/>
                <w:rFonts w:ascii="Times New Roman" w:hAnsi="Times New Roman" w:cs="Times New Roman" w:hint="default"/>
                <w:color w:val="000000" w:themeColor="text1"/>
              </w:rPr>
              <w:br/>
            </w:r>
            <w:r w:rsidRPr="00275E4D">
              <w:rPr>
                <w:rStyle w:val="font21"/>
                <w:color w:val="000000" w:themeColor="text1"/>
              </w:rPr>
              <w:t>(m)</w:t>
            </w:r>
          </w:p>
        </w:tc>
        <w:tc>
          <w:tcPr>
            <w:tcW w:w="2662" w:type="dxa"/>
            <w:gridSpan w:val="3"/>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工作时间</w:t>
            </w:r>
          </w:p>
        </w:tc>
        <w:tc>
          <w:tcPr>
            <w:tcW w:w="773" w:type="dxa"/>
            <w:vMerge w:val="restart"/>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回转数</w:t>
            </w:r>
            <w:r w:rsidRPr="00275E4D">
              <w:rPr>
                <w:color w:val="000000" w:themeColor="text1"/>
                <w:kern w:val="0"/>
                <w:sz w:val="22"/>
                <w:szCs w:val="22"/>
              </w:rPr>
              <w:t>(</w:t>
            </w:r>
            <w:r w:rsidRPr="00275E4D">
              <w:rPr>
                <w:rStyle w:val="font21"/>
                <w:color w:val="000000" w:themeColor="text1"/>
              </w:rPr>
              <w:t>RPM</w:t>
            </w:r>
            <w:r w:rsidRPr="00275E4D">
              <w:rPr>
                <w:rStyle w:val="font31"/>
                <w:rFonts w:ascii="Times New Roman" w:hAnsi="Times New Roman" w:cs="Times New Roman" w:hint="default"/>
                <w:color w:val="000000" w:themeColor="text1"/>
              </w:rPr>
              <w:t>)</w:t>
            </w:r>
          </w:p>
        </w:tc>
        <w:tc>
          <w:tcPr>
            <w:tcW w:w="753" w:type="dxa"/>
            <w:gridSpan w:val="2"/>
            <w:vMerge w:val="restart"/>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提升</w:t>
            </w:r>
            <w:r w:rsidRPr="00275E4D">
              <w:rPr>
                <w:rStyle w:val="font31"/>
                <w:rFonts w:ascii="Times New Roman" w:hAnsi="Times New Roman" w:cs="Times New Roman" w:hint="default"/>
                <w:color w:val="000000" w:themeColor="text1"/>
              </w:rPr>
              <w:t>速度</w:t>
            </w:r>
            <w:r w:rsidRPr="00275E4D">
              <w:rPr>
                <w:rStyle w:val="font21"/>
                <w:color w:val="000000" w:themeColor="text1"/>
              </w:rPr>
              <w:t>(min/m)</w:t>
            </w:r>
          </w:p>
        </w:tc>
        <w:tc>
          <w:tcPr>
            <w:tcW w:w="1111" w:type="dxa"/>
            <w:gridSpan w:val="2"/>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步进</w:t>
            </w:r>
          </w:p>
        </w:tc>
        <w:tc>
          <w:tcPr>
            <w:tcW w:w="1095" w:type="dxa"/>
            <w:gridSpan w:val="2"/>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proofErr w:type="gramStart"/>
            <w:r w:rsidRPr="00275E4D">
              <w:rPr>
                <w:color w:val="000000" w:themeColor="text1"/>
                <w:kern w:val="0"/>
                <w:sz w:val="22"/>
                <w:szCs w:val="22"/>
              </w:rPr>
              <w:t>摆喷角度</w:t>
            </w:r>
            <w:proofErr w:type="gramEnd"/>
          </w:p>
        </w:tc>
        <w:tc>
          <w:tcPr>
            <w:tcW w:w="1430" w:type="dxa"/>
            <w:gridSpan w:val="2"/>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注浆机</w:t>
            </w:r>
          </w:p>
        </w:tc>
        <w:tc>
          <w:tcPr>
            <w:tcW w:w="1516" w:type="dxa"/>
            <w:gridSpan w:val="2"/>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空压机</w:t>
            </w:r>
          </w:p>
        </w:tc>
        <w:tc>
          <w:tcPr>
            <w:tcW w:w="656" w:type="dxa"/>
            <w:vMerge w:val="restart"/>
            <w:tcBorders>
              <w:left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水泥比重</w:t>
            </w:r>
          </w:p>
        </w:tc>
        <w:tc>
          <w:tcPr>
            <w:tcW w:w="641" w:type="dxa"/>
            <w:vMerge w:val="restart"/>
            <w:tcBorders>
              <w:left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kern w:val="0"/>
                <w:sz w:val="22"/>
                <w:szCs w:val="22"/>
              </w:rPr>
            </w:pPr>
            <w:r w:rsidRPr="00275E4D">
              <w:rPr>
                <w:color w:val="000000" w:themeColor="text1"/>
                <w:kern w:val="0"/>
                <w:sz w:val="22"/>
                <w:szCs w:val="22"/>
              </w:rPr>
              <w:t>水泥用量</w:t>
            </w:r>
          </w:p>
        </w:tc>
        <w:tc>
          <w:tcPr>
            <w:tcW w:w="1332" w:type="dxa"/>
            <w:vMerge w:val="restart"/>
            <w:tcBorders>
              <w:top w:val="single" w:sz="4" w:space="0" w:color="000000"/>
              <w:left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备注</w:t>
            </w:r>
          </w:p>
        </w:tc>
      </w:tr>
      <w:tr w:rsidR="00275E4D" w:rsidRPr="00275E4D" w:rsidTr="001909D0">
        <w:trPr>
          <w:trHeight w:val="600"/>
        </w:trPr>
        <w:tc>
          <w:tcPr>
            <w:tcW w:w="325" w:type="dxa"/>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8" w:type="dxa"/>
            <w:gridSpan w:val="2"/>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开始时间</w:t>
            </w:r>
            <w:r w:rsidRPr="00275E4D">
              <w:rPr>
                <w:color w:val="000000" w:themeColor="text1"/>
                <w:kern w:val="0"/>
                <w:sz w:val="22"/>
                <w:szCs w:val="22"/>
              </w:rPr>
              <w:br/>
            </w:r>
            <w:r w:rsidRPr="00275E4D">
              <w:rPr>
                <w:rStyle w:val="font21"/>
                <w:color w:val="000000" w:themeColor="text1"/>
              </w:rPr>
              <w:t>(h min)</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终止时间</w:t>
            </w:r>
            <w:r w:rsidRPr="00275E4D">
              <w:rPr>
                <w:color w:val="000000" w:themeColor="text1"/>
                <w:kern w:val="0"/>
                <w:sz w:val="22"/>
                <w:szCs w:val="22"/>
              </w:rPr>
              <w:br/>
            </w:r>
            <w:r w:rsidRPr="00275E4D">
              <w:rPr>
                <w:rStyle w:val="font21"/>
                <w:color w:val="000000" w:themeColor="text1"/>
              </w:rPr>
              <w:t>(h min)</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合计</w:t>
            </w:r>
            <w:r w:rsidRPr="00275E4D">
              <w:rPr>
                <w:color w:val="000000" w:themeColor="text1"/>
                <w:kern w:val="0"/>
                <w:sz w:val="22"/>
                <w:szCs w:val="22"/>
              </w:rPr>
              <w:br/>
            </w:r>
            <w:r w:rsidRPr="00275E4D">
              <w:rPr>
                <w:rStyle w:val="font21"/>
                <w:color w:val="000000" w:themeColor="text1"/>
              </w:rPr>
              <w:t>(h min)</w:t>
            </w:r>
          </w:p>
        </w:tc>
        <w:tc>
          <w:tcPr>
            <w:tcW w:w="773" w:type="dxa"/>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长度</w:t>
            </w:r>
            <w:r w:rsidRPr="00275E4D">
              <w:rPr>
                <w:color w:val="000000" w:themeColor="text1"/>
                <w:kern w:val="0"/>
                <w:sz w:val="22"/>
                <w:szCs w:val="22"/>
              </w:rPr>
              <w:t>(mm</w:t>
            </w:r>
            <w:r w:rsidRPr="00275E4D">
              <w:rPr>
                <w:rStyle w:val="font21"/>
                <w:color w:val="000000" w:themeColor="text1"/>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时间（</w:t>
            </w:r>
            <w:r w:rsidRPr="00275E4D">
              <w:rPr>
                <w:rStyle w:val="font21"/>
                <w:color w:val="000000" w:themeColor="text1"/>
              </w:rPr>
              <w:t>s</w:t>
            </w:r>
            <w:r w:rsidRPr="00275E4D">
              <w:rPr>
                <w:rStyle w:val="font31"/>
                <w:rFonts w:ascii="Times New Roman" w:hAnsi="Times New Roman" w:cs="Times New Roman" w:hint="default"/>
                <w:color w:val="000000" w:themeColor="text1"/>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正</w:t>
            </w: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负</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压力</w:t>
            </w:r>
            <w:r w:rsidRPr="00275E4D">
              <w:rPr>
                <w:rStyle w:val="font21"/>
                <w:color w:val="000000" w:themeColor="text1"/>
              </w:rPr>
              <w:t>(MPa)</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流量</w:t>
            </w:r>
            <w:r w:rsidRPr="00275E4D">
              <w:rPr>
                <w:rStyle w:val="font21"/>
                <w:color w:val="000000" w:themeColor="text1"/>
              </w:rPr>
              <w:t>(L/min)</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压力</w:t>
            </w:r>
            <w:r w:rsidRPr="00275E4D">
              <w:rPr>
                <w:rStyle w:val="font21"/>
                <w:color w:val="000000" w:themeColor="text1"/>
              </w:rPr>
              <w:t>(MPa)</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r w:rsidRPr="00275E4D">
              <w:rPr>
                <w:color w:val="000000" w:themeColor="text1"/>
                <w:kern w:val="0"/>
                <w:sz w:val="22"/>
                <w:szCs w:val="22"/>
              </w:rPr>
              <w:t>流量</w:t>
            </w:r>
            <w:r w:rsidRPr="00275E4D">
              <w:rPr>
                <w:rStyle w:val="font21"/>
                <w:color w:val="000000" w:themeColor="text1"/>
              </w:rPr>
              <w:t>(L/min)</w:t>
            </w:r>
          </w:p>
        </w:tc>
        <w:tc>
          <w:tcPr>
            <w:tcW w:w="656" w:type="dxa"/>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widowControl/>
              <w:jc w:val="center"/>
              <w:textAlignment w:val="center"/>
              <w:rPr>
                <w:color w:val="000000" w:themeColor="text1"/>
                <w:sz w:val="22"/>
                <w:szCs w:val="22"/>
              </w:rPr>
            </w:pPr>
          </w:p>
        </w:tc>
        <w:tc>
          <w:tcPr>
            <w:tcW w:w="1332" w:type="dxa"/>
            <w:vMerge/>
            <w:tcBorders>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r>
      <w:tr w:rsidR="00275E4D" w:rsidRPr="00275E4D" w:rsidTr="001909D0">
        <w:trPr>
          <w:trHeight w:val="390"/>
        </w:trPr>
        <w:tc>
          <w:tcPr>
            <w:tcW w:w="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r w:rsidR="00275E4D" w:rsidRPr="00275E4D" w:rsidTr="001909D0">
        <w:trPr>
          <w:trHeight w:val="390"/>
        </w:trPr>
        <w:tc>
          <w:tcPr>
            <w:tcW w:w="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4"/>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2"/>
                <w:szCs w:val="22"/>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14E" w:rsidRPr="00275E4D" w:rsidRDefault="0074614E" w:rsidP="00AF2989">
            <w:pPr>
              <w:jc w:val="center"/>
              <w:rPr>
                <w:color w:val="000000" w:themeColor="text1"/>
                <w:sz w:val="20"/>
                <w:szCs w:val="20"/>
              </w:rPr>
            </w:pPr>
          </w:p>
        </w:tc>
      </w:tr>
    </w:tbl>
    <w:p w:rsidR="0074614E" w:rsidRPr="00275E4D" w:rsidRDefault="0074614E" w:rsidP="00AF2989">
      <w:pPr>
        <w:jc w:val="center"/>
        <w:rPr>
          <w:color w:val="000000" w:themeColor="text1"/>
          <w:szCs w:val="21"/>
          <w:u w:val="single"/>
        </w:rPr>
      </w:pPr>
    </w:p>
    <w:p w:rsidR="0074614E" w:rsidRPr="00275E4D" w:rsidRDefault="0074614E" w:rsidP="00AF2989">
      <w:pPr>
        <w:ind w:rightChars="-124" w:right="-260"/>
        <w:rPr>
          <w:color w:val="000000" w:themeColor="text1"/>
        </w:rPr>
      </w:pPr>
      <w:r w:rsidRPr="00275E4D">
        <w:rPr>
          <w:color w:val="000000" w:themeColor="text1"/>
        </w:rPr>
        <w:t>记录员：</w:t>
      </w:r>
      <w:r w:rsidRPr="00275E4D">
        <w:rPr>
          <w:color w:val="000000" w:themeColor="text1"/>
        </w:rPr>
        <w:t xml:space="preserve">       </w:t>
      </w:r>
      <w:r w:rsidR="00D22DA9" w:rsidRPr="00275E4D">
        <w:rPr>
          <w:rFonts w:hint="eastAsia"/>
          <w:color w:val="000000" w:themeColor="text1"/>
        </w:rPr>
        <w:t xml:space="preserve">              </w:t>
      </w:r>
      <w:r w:rsidRPr="00275E4D">
        <w:rPr>
          <w:color w:val="000000" w:themeColor="text1"/>
        </w:rPr>
        <w:t xml:space="preserve"> </w:t>
      </w:r>
      <w:r w:rsidR="00D22DA9" w:rsidRPr="00275E4D">
        <w:rPr>
          <w:rFonts w:hint="eastAsia"/>
          <w:color w:val="000000" w:themeColor="text1"/>
        </w:rPr>
        <w:t>质量</w:t>
      </w:r>
      <w:r w:rsidRPr="00275E4D">
        <w:rPr>
          <w:color w:val="000000" w:themeColor="text1"/>
        </w:rPr>
        <w:t>员：</w:t>
      </w:r>
      <w:r w:rsidRPr="00275E4D">
        <w:rPr>
          <w:color w:val="000000" w:themeColor="text1"/>
        </w:rPr>
        <w:t xml:space="preserve">              </w:t>
      </w:r>
      <w:r w:rsidR="00D22DA9" w:rsidRPr="00275E4D">
        <w:rPr>
          <w:rFonts w:hint="eastAsia"/>
          <w:color w:val="000000" w:themeColor="text1"/>
        </w:rPr>
        <w:t xml:space="preserve">              </w:t>
      </w:r>
      <w:r w:rsidRPr="00275E4D">
        <w:rPr>
          <w:color w:val="000000" w:themeColor="text1"/>
        </w:rPr>
        <w:t xml:space="preserve">  </w:t>
      </w:r>
      <w:r w:rsidRPr="00275E4D">
        <w:rPr>
          <w:color w:val="000000" w:themeColor="text1"/>
        </w:rPr>
        <w:t>监理工程师：</w:t>
      </w:r>
    </w:p>
    <w:p w:rsidR="0074614E" w:rsidRPr="00275E4D" w:rsidRDefault="0074614E" w:rsidP="00AF2989">
      <w:pPr>
        <w:rPr>
          <w:color w:val="000000" w:themeColor="text1"/>
        </w:rPr>
      </w:pPr>
    </w:p>
    <w:p w:rsidR="0074614E" w:rsidRPr="00275E4D" w:rsidRDefault="0074614E" w:rsidP="00AF2989">
      <w:pPr>
        <w:rPr>
          <w:color w:val="000000" w:themeColor="text1"/>
        </w:rPr>
        <w:sectPr w:rsidR="0074614E" w:rsidRPr="00275E4D" w:rsidSect="005D7E83">
          <w:footerReference w:type="default" r:id="rId21"/>
          <w:pgSz w:w="16840" w:h="11907" w:orient="landscape"/>
          <w:pgMar w:top="1417" w:right="1757" w:bottom="1417" w:left="1757" w:header="850" w:footer="992" w:gutter="0"/>
          <w:cols w:space="720"/>
          <w:docGrid w:linePitch="286"/>
        </w:sectPr>
      </w:pPr>
    </w:p>
    <w:p w:rsidR="00C7565A" w:rsidRPr="00275E4D" w:rsidRDefault="00C7565A" w:rsidP="00AF2989">
      <w:pPr>
        <w:spacing w:before="120" w:after="120"/>
        <w:jc w:val="center"/>
        <w:outlineLvl w:val="0"/>
        <w:rPr>
          <w:bCs/>
          <w:color w:val="000000" w:themeColor="text1"/>
          <w:sz w:val="32"/>
          <w:szCs w:val="32"/>
        </w:rPr>
      </w:pPr>
      <w:bookmarkStart w:id="252" w:name="_Toc522021384"/>
      <w:bookmarkStart w:id="253" w:name="_Toc522664987"/>
      <w:bookmarkStart w:id="254" w:name="_Toc522665268"/>
      <w:bookmarkStart w:id="255" w:name="_Toc395868058"/>
      <w:bookmarkStart w:id="256" w:name="_Toc10843"/>
      <w:r w:rsidRPr="00275E4D">
        <w:rPr>
          <w:bCs/>
          <w:color w:val="000000" w:themeColor="text1"/>
          <w:sz w:val="32"/>
          <w:szCs w:val="32"/>
        </w:rPr>
        <w:lastRenderedPageBreak/>
        <w:t>附表</w:t>
      </w:r>
      <w:r w:rsidRPr="00275E4D">
        <w:rPr>
          <w:bCs/>
          <w:color w:val="000000" w:themeColor="text1"/>
          <w:sz w:val="32"/>
          <w:szCs w:val="32"/>
        </w:rPr>
        <w:t>B</w:t>
      </w:r>
      <w:r w:rsidRPr="00275E4D">
        <w:rPr>
          <w:bCs/>
          <w:color w:val="000000" w:themeColor="text1"/>
          <w:sz w:val="32"/>
          <w:szCs w:val="32"/>
        </w:rPr>
        <w:t>工程检验批质量验收记录</w:t>
      </w:r>
      <w:bookmarkEnd w:id="252"/>
      <w:bookmarkEnd w:id="253"/>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1"/>
        <w:gridCol w:w="833"/>
        <w:gridCol w:w="1565"/>
        <w:gridCol w:w="682"/>
        <w:gridCol w:w="860"/>
        <w:gridCol w:w="379"/>
        <w:gridCol w:w="316"/>
        <w:gridCol w:w="442"/>
        <w:gridCol w:w="379"/>
        <w:gridCol w:w="379"/>
        <w:gridCol w:w="146"/>
        <w:gridCol w:w="228"/>
        <w:gridCol w:w="379"/>
        <w:gridCol w:w="379"/>
        <w:gridCol w:w="379"/>
        <w:gridCol w:w="1196"/>
      </w:tblGrid>
      <w:tr w:rsidR="00275E4D" w:rsidRPr="00275E4D" w:rsidTr="00A13536">
        <w:trPr>
          <w:cantSplit/>
          <w:trHeight w:val="611"/>
        </w:trPr>
        <w:tc>
          <w:tcPr>
            <w:tcW w:w="821" w:type="pct"/>
            <w:gridSpan w:val="3"/>
            <w:vAlign w:val="center"/>
          </w:tcPr>
          <w:p w:rsidR="00C7565A" w:rsidRPr="00275E4D" w:rsidRDefault="00C7565A" w:rsidP="00AF2989">
            <w:pPr>
              <w:jc w:val="center"/>
              <w:rPr>
                <w:color w:val="000000" w:themeColor="text1"/>
              </w:rPr>
            </w:pPr>
            <w:r w:rsidRPr="00275E4D">
              <w:rPr>
                <w:color w:val="000000" w:themeColor="text1"/>
              </w:rPr>
              <w:t>工程名称</w:t>
            </w:r>
          </w:p>
        </w:tc>
        <w:tc>
          <w:tcPr>
            <w:tcW w:w="1214" w:type="pct"/>
            <w:gridSpan w:val="2"/>
            <w:vAlign w:val="center"/>
          </w:tcPr>
          <w:p w:rsidR="00C7565A" w:rsidRPr="00275E4D" w:rsidRDefault="00C7565A" w:rsidP="00AF2989">
            <w:pPr>
              <w:jc w:val="center"/>
              <w:rPr>
                <w:color w:val="000000" w:themeColor="text1"/>
                <w:sz w:val="18"/>
                <w:szCs w:val="18"/>
              </w:rPr>
            </w:pPr>
          </w:p>
        </w:tc>
        <w:tc>
          <w:tcPr>
            <w:tcW w:w="841" w:type="pct"/>
            <w:gridSpan w:val="3"/>
            <w:vAlign w:val="center"/>
          </w:tcPr>
          <w:p w:rsidR="00C7565A" w:rsidRPr="00275E4D" w:rsidRDefault="00C7565A" w:rsidP="00AF2989">
            <w:pPr>
              <w:jc w:val="center"/>
              <w:rPr>
                <w:color w:val="000000" w:themeColor="text1"/>
              </w:rPr>
            </w:pPr>
            <w:r w:rsidRPr="00275E4D">
              <w:rPr>
                <w:color w:val="000000" w:themeColor="text1"/>
              </w:rPr>
              <w:t>分项工程名称</w:t>
            </w:r>
          </w:p>
        </w:tc>
        <w:tc>
          <w:tcPr>
            <w:tcW w:w="733" w:type="pct"/>
            <w:gridSpan w:val="4"/>
            <w:vAlign w:val="center"/>
          </w:tcPr>
          <w:p w:rsidR="00C7565A" w:rsidRPr="00275E4D" w:rsidRDefault="00C7565A" w:rsidP="00AF2989">
            <w:pPr>
              <w:jc w:val="center"/>
              <w:rPr>
                <w:color w:val="000000" w:themeColor="text1"/>
              </w:rPr>
            </w:pPr>
          </w:p>
        </w:tc>
        <w:tc>
          <w:tcPr>
            <w:tcW w:w="742" w:type="pct"/>
            <w:gridSpan w:val="4"/>
            <w:vAlign w:val="center"/>
          </w:tcPr>
          <w:p w:rsidR="00C7565A" w:rsidRPr="00275E4D" w:rsidRDefault="00C7565A" w:rsidP="00AF2989">
            <w:pPr>
              <w:jc w:val="center"/>
              <w:rPr>
                <w:color w:val="000000" w:themeColor="text1"/>
              </w:rPr>
            </w:pPr>
            <w:r w:rsidRPr="00275E4D">
              <w:rPr>
                <w:color w:val="000000" w:themeColor="text1"/>
              </w:rPr>
              <w:t>验收部位</w:t>
            </w:r>
          </w:p>
        </w:tc>
        <w:tc>
          <w:tcPr>
            <w:tcW w:w="648" w:type="pct"/>
            <w:vAlign w:val="center"/>
          </w:tcPr>
          <w:p w:rsidR="00C7565A" w:rsidRPr="00275E4D" w:rsidRDefault="00C7565A" w:rsidP="00AF2989">
            <w:pPr>
              <w:jc w:val="center"/>
              <w:rPr>
                <w:color w:val="000000" w:themeColor="text1"/>
                <w:szCs w:val="21"/>
              </w:rPr>
            </w:pPr>
          </w:p>
        </w:tc>
      </w:tr>
      <w:tr w:rsidR="00275E4D" w:rsidRPr="00275E4D" w:rsidTr="00A13536">
        <w:trPr>
          <w:cantSplit/>
          <w:trHeight w:val="605"/>
        </w:trPr>
        <w:tc>
          <w:tcPr>
            <w:tcW w:w="821" w:type="pct"/>
            <w:gridSpan w:val="3"/>
            <w:vAlign w:val="center"/>
          </w:tcPr>
          <w:p w:rsidR="00C7565A" w:rsidRPr="00275E4D" w:rsidRDefault="00C7565A" w:rsidP="00AF2989">
            <w:pPr>
              <w:jc w:val="center"/>
              <w:rPr>
                <w:color w:val="000000" w:themeColor="text1"/>
              </w:rPr>
            </w:pPr>
            <w:r w:rsidRPr="00275E4D">
              <w:rPr>
                <w:color w:val="000000" w:themeColor="text1"/>
              </w:rPr>
              <w:t>施工单位</w:t>
            </w:r>
          </w:p>
        </w:tc>
        <w:tc>
          <w:tcPr>
            <w:tcW w:w="1214" w:type="pct"/>
            <w:gridSpan w:val="2"/>
            <w:vAlign w:val="center"/>
          </w:tcPr>
          <w:p w:rsidR="00C7565A" w:rsidRPr="00275E4D" w:rsidRDefault="00C7565A" w:rsidP="00AF2989">
            <w:pPr>
              <w:jc w:val="center"/>
              <w:rPr>
                <w:color w:val="000000" w:themeColor="text1"/>
              </w:rPr>
            </w:pPr>
          </w:p>
        </w:tc>
        <w:tc>
          <w:tcPr>
            <w:tcW w:w="841" w:type="pct"/>
            <w:gridSpan w:val="3"/>
            <w:vAlign w:val="center"/>
          </w:tcPr>
          <w:p w:rsidR="00C7565A" w:rsidRPr="00275E4D" w:rsidRDefault="00C7565A" w:rsidP="00AF2989">
            <w:pPr>
              <w:jc w:val="center"/>
              <w:rPr>
                <w:color w:val="000000" w:themeColor="text1"/>
              </w:rPr>
            </w:pPr>
            <w:r w:rsidRPr="00275E4D">
              <w:rPr>
                <w:color w:val="000000" w:themeColor="text1"/>
              </w:rPr>
              <w:t>项目经理</w:t>
            </w:r>
          </w:p>
        </w:tc>
        <w:tc>
          <w:tcPr>
            <w:tcW w:w="733" w:type="pct"/>
            <w:gridSpan w:val="4"/>
            <w:vAlign w:val="center"/>
          </w:tcPr>
          <w:p w:rsidR="00C7565A" w:rsidRPr="00275E4D" w:rsidRDefault="00C7565A" w:rsidP="00AF2989">
            <w:pPr>
              <w:jc w:val="center"/>
              <w:rPr>
                <w:color w:val="000000" w:themeColor="text1"/>
              </w:rPr>
            </w:pPr>
          </w:p>
        </w:tc>
        <w:tc>
          <w:tcPr>
            <w:tcW w:w="742" w:type="pct"/>
            <w:gridSpan w:val="4"/>
            <w:vAlign w:val="center"/>
          </w:tcPr>
          <w:p w:rsidR="00C7565A" w:rsidRPr="00275E4D" w:rsidRDefault="00C7565A" w:rsidP="00AF2989">
            <w:pPr>
              <w:jc w:val="center"/>
              <w:rPr>
                <w:color w:val="000000" w:themeColor="text1"/>
              </w:rPr>
            </w:pPr>
            <w:r w:rsidRPr="00275E4D">
              <w:rPr>
                <w:color w:val="000000" w:themeColor="text1"/>
              </w:rPr>
              <w:t>专业工长</w:t>
            </w:r>
          </w:p>
        </w:tc>
        <w:tc>
          <w:tcPr>
            <w:tcW w:w="648" w:type="pct"/>
            <w:vAlign w:val="center"/>
          </w:tcPr>
          <w:p w:rsidR="00C7565A" w:rsidRPr="00275E4D" w:rsidRDefault="00C7565A" w:rsidP="00AF2989">
            <w:pPr>
              <w:jc w:val="center"/>
              <w:rPr>
                <w:color w:val="000000" w:themeColor="text1"/>
              </w:rPr>
            </w:pPr>
          </w:p>
        </w:tc>
      </w:tr>
      <w:tr w:rsidR="00275E4D" w:rsidRPr="00275E4D" w:rsidTr="00A13536">
        <w:trPr>
          <w:cantSplit/>
          <w:trHeight w:val="607"/>
        </w:trPr>
        <w:tc>
          <w:tcPr>
            <w:tcW w:w="821" w:type="pct"/>
            <w:gridSpan w:val="3"/>
            <w:vAlign w:val="center"/>
          </w:tcPr>
          <w:p w:rsidR="00C7565A" w:rsidRPr="00275E4D" w:rsidRDefault="00C7565A" w:rsidP="00AF2989">
            <w:pPr>
              <w:jc w:val="center"/>
              <w:rPr>
                <w:color w:val="000000" w:themeColor="text1"/>
              </w:rPr>
            </w:pPr>
            <w:r w:rsidRPr="00275E4D">
              <w:rPr>
                <w:color w:val="000000" w:themeColor="text1"/>
              </w:rPr>
              <w:t>专业分包单位</w:t>
            </w:r>
          </w:p>
        </w:tc>
        <w:tc>
          <w:tcPr>
            <w:tcW w:w="1214" w:type="pct"/>
            <w:gridSpan w:val="2"/>
            <w:vAlign w:val="center"/>
          </w:tcPr>
          <w:p w:rsidR="00C7565A" w:rsidRPr="00275E4D" w:rsidRDefault="00C7565A" w:rsidP="00AF2989">
            <w:pPr>
              <w:jc w:val="center"/>
              <w:rPr>
                <w:color w:val="000000" w:themeColor="text1"/>
              </w:rPr>
            </w:pPr>
          </w:p>
        </w:tc>
        <w:tc>
          <w:tcPr>
            <w:tcW w:w="841" w:type="pct"/>
            <w:gridSpan w:val="3"/>
            <w:vAlign w:val="center"/>
          </w:tcPr>
          <w:p w:rsidR="00C7565A" w:rsidRPr="00275E4D" w:rsidRDefault="00C7565A" w:rsidP="00AF2989">
            <w:pPr>
              <w:jc w:val="center"/>
              <w:rPr>
                <w:color w:val="000000" w:themeColor="text1"/>
              </w:rPr>
            </w:pPr>
            <w:r w:rsidRPr="00275E4D">
              <w:rPr>
                <w:color w:val="000000" w:themeColor="text1"/>
              </w:rPr>
              <w:t>专业分包项目经理</w:t>
            </w:r>
          </w:p>
        </w:tc>
        <w:tc>
          <w:tcPr>
            <w:tcW w:w="733" w:type="pct"/>
            <w:gridSpan w:val="4"/>
            <w:vAlign w:val="center"/>
          </w:tcPr>
          <w:p w:rsidR="00C7565A" w:rsidRPr="00275E4D" w:rsidRDefault="00C7565A" w:rsidP="00AF2989">
            <w:pPr>
              <w:jc w:val="center"/>
              <w:rPr>
                <w:color w:val="000000" w:themeColor="text1"/>
              </w:rPr>
            </w:pPr>
          </w:p>
        </w:tc>
        <w:tc>
          <w:tcPr>
            <w:tcW w:w="742" w:type="pct"/>
            <w:gridSpan w:val="4"/>
            <w:vAlign w:val="center"/>
          </w:tcPr>
          <w:p w:rsidR="00C7565A" w:rsidRPr="00275E4D" w:rsidRDefault="00C7565A" w:rsidP="00AF2989">
            <w:pPr>
              <w:jc w:val="center"/>
              <w:rPr>
                <w:color w:val="000000" w:themeColor="text1"/>
              </w:rPr>
            </w:pPr>
            <w:r w:rsidRPr="00275E4D">
              <w:rPr>
                <w:color w:val="000000" w:themeColor="text1"/>
              </w:rPr>
              <w:t>专业分包施工班组长</w:t>
            </w:r>
          </w:p>
        </w:tc>
        <w:tc>
          <w:tcPr>
            <w:tcW w:w="648" w:type="pct"/>
            <w:vAlign w:val="center"/>
          </w:tcPr>
          <w:p w:rsidR="00C7565A" w:rsidRPr="00275E4D" w:rsidRDefault="00C7565A" w:rsidP="00AF2989">
            <w:pPr>
              <w:rPr>
                <w:color w:val="000000" w:themeColor="text1"/>
                <w:highlight w:val="lightGray"/>
              </w:rPr>
            </w:pPr>
          </w:p>
        </w:tc>
      </w:tr>
      <w:tr w:rsidR="00275E4D" w:rsidRPr="00275E4D" w:rsidTr="00A13536">
        <w:tblPrEx>
          <w:tblBorders>
            <w:insideH w:val="none" w:sz="0" w:space="0" w:color="auto"/>
            <w:insideV w:val="none" w:sz="0" w:space="0" w:color="auto"/>
          </w:tblBorders>
        </w:tblPrEx>
        <w:trPr>
          <w:cantSplit/>
        </w:trPr>
        <w:tc>
          <w:tcPr>
            <w:tcW w:w="2499" w:type="pct"/>
            <w:gridSpan w:val="6"/>
            <w:tcBorders>
              <w:top w:val="single" w:sz="4" w:space="0" w:color="auto"/>
              <w:left w:val="single" w:sz="4" w:space="0" w:color="auto"/>
              <w:bottom w:val="single" w:sz="4" w:space="0" w:color="auto"/>
              <w:right w:val="single" w:sz="4" w:space="0" w:color="auto"/>
            </w:tcBorders>
            <w:vAlign w:val="center"/>
          </w:tcPr>
          <w:p w:rsidR="00C7565A" w:rsidRPr="00275E4D" w:rsidRDefault="00C7565A" w:rsidP="00AF2989">
            <w:pPr>
              <w:jc w:val="center"/>
              <w:rPr>
                <w:color w:val="000000" w:themeColor="text1"/>
              </w:rPr>
            </w:pPr>
            <w:r w:rsidRPr="00275E4D">
              <w:rPr>
                <w:color w:val="000000" w:themeColor="text1"/>
              </w:rPr>
              <w:t>质量验收规范的规定</w:t>
            </w:r>
          </w:p>
        </w:tc>
        <w:tc>
          <w:tcPr>
            <w:tcW w:w="1853" w:type="pct"/>
            <w:gridSpan w:val="10"/>
            <w:tcBorders>
              <w:top w:val="single" w:sz="4" w:space="0" w:color="auto"/>
              <w:left w:val="single" w:sz="4" w:space="0" w:color="auto"/>
              <w:bottom w:val="single" w:sz="4" w:space="0" w:color="auto"/>
              <w:right w:val="single" w:sz="4" w:space="0" w:color="auto"/>
            </w:tcBorders>
            <w:vAlign w:val="center"/>
          </w:tcPr>
          <w:p w:rsidR="00C7565A" w:rsidRPr="00275E4D" w:rsidRDefault="00C7565A" w:rsidP="00AF2989">
            <w:pPr>
              <w:jc w:val="center"/>
              <w:rPr>
                <w:color w:val="000000" w:themeColor="text1"/>
                <w:spacing w:val="-20"/>
              </w:rPr>
            </w:pPr>
            <w:r w:rsidRPr="00275E4D">
              <w:rPr>
                <w:color w:val="000000" w:themeColor="text1"/>
              </w:rPr>
              <w:t>施工单位检查评定记录</w:t>
            </w:r>
          </w:p>
        </w:tc>
        <w:tc>
          <w:tcPr>
            <w:tcW w:w="648" w:type="pct"/>
            <w:tcBorders>
              <w:top w:val="single" w:sz="4" w:space="0" w:color="auto"/>
              <w:left w:val="single" w:sz="4" w:space="0" w:color="auto"/>
              <w:bottom w:val="single" w:sz="4" w:space="0" w:color="auto"/>
              <w:right w:val="single" w:sz="4" w:space="0" w:color="auto"/>
            </w:tcBorders>
            <w:vAlign w:val="center"/>
          </w:tcPr>
          <w:p w:rsidR="00C7565A" w:rsidRPr="00275E4D" w:rsidRDefault="00C7565A" w:rsidP="00AF2989">
            <w:pPr>
              <w:jc w:val="center"/>
              <w:rPr>
                <w:color w:val="000000" w:themeColor="text1"/>
                <w:spacing w:val="-6"/>
              </w:rPr>
            </w:pPr>
            <w:r w:rsidRPr="00275E4D">
              <w:rPr>
                <w:color w:val="000000" w:themeColor="text1"/>
                <w:spacing w:val="-6"/>
              </w:rPr>
              <w:t>监理单位</w:t>
            </w:r>
          </w:p>
          <w:p w:rsidR="00C7565A" w:rsidRPr="00275E4D" w:rsidRDefault="00C7565A" w:rsidP="00AF2989">
            <w:pPr>
              <w:jc w:val="center"/>
              <w:rPr>
                <w:color w:val="000000" w:themeColor="text1"/>
                <w:spacing w:val="-20"/>
              </w:rPr>
            </w:pPr>
            <w:r w:rsidRPr="00275E4D">
              <w:rPr>
                <w:color w:val="000000" w:themeColor="text1"/>
                <w:spacing w:val="-6"/>
              </w:rPr>
              <w:t>验收记录</w:t>
            </w:r>
          </w:p>
        </w:tc>
      </w:tr>
      <w:tr w:rsidR="00275E4D" w:rsidRPr="00275E4D" w:rsidTr="00A13536">
        <w:trPr>
          <w:cantSplit/>
          <w:trHeight w:val="510"/>
        </w:trPr>
        <w:tc>
          <w:tcPr>
            <w:tcW w:w="211" w:type="pct"/>
            <w:vMerge w:val="restart"/>
            <w:tcBorders>
              <w:top w:val="single" w:sz="4" w:space="0" w:color="auto"/>
              <w:left w:val="single" w:sz="4" w:space="0" w:color="auto"/>
              <w:right w:val="single" w:sz="4" w:space="0" w:color="auto"/>
            </w:tcBorders>
            <w:vAlign w:val="center"/>
          </w:tcPr>
          <w:p w:rsidR="00C7565A" w:rsidRPr="00275E4D" w:rsidRDefault="00C7565A" w:rsidP="00AF2989">
            <w:pPr>
              <w:jc w:val="center"/>
              <w:rPr>
                <w:color w:val="000000" w:themeColor="text1"/>
              </w:rPr>
            </w:pPr>
            <w:r w:rsidRPr="00275E4D">
              <w:rPr>
                <w:color w:val="000000" w:themeColor="text1"/>
              </w:rPr>
              <w:t>主控项目</w:t>
            </w: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1</w:t>
            </w:r>
          </w:p>
        </w:tc>
        <w:tc>
          <w:tcPr>
            <w:tcW w:w="2129" w:type="pct"/>
            <w:gridSpan w:val="4"/>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水泥及外掺剂质量必须符合设计要求</w:t>
            </w:r>
          </w:p>
        </w:tc>
        <w:tc>
          <w:tcPr>
            <w:tcW w:w="1853" w:type="pct"/>
            <w:gridSpan w:val="10"/>
            <w:tcBorders>
              <w:top w:val="single" w:sz="4" w:space="0" w:color="auto"/>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p>
        </w:tc>
        <w:tc>
          <w:tcPr>
            <w:tcW w:w="648" w:type="pct"/>
            <w:vMerge w:val="restart"/>
            <w:tcBorders>
              <w:top w:val="single" w:sz="4" w:space="0" w:color="auto"/>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rPr>
          <w:cantSplit/>
          <w:trHeight w:val="510"/>
        </w:trPr>
        <w:tc>
          <w:tcPr>
            <w:tcW w:w="211" w:type="pct"/>
            <w:vMerge/>
            <w:tcBorders>
              <w:left w:val="single" w:sz="4" w:space="0" w:color="auto"/>
              <w:right w:val="single" w:sz="4" w:space="0" w:color="auto"/>
            </w:tcBorders>
            <w:vAlign w:val="center"/>
          </w:tcPr>
          <w:p w:rsidR="00C7565A" w:rsidRPr="00275E4D" w:rsidRDefault="00C7565A" w:rsidP="00AF2989">
            <w:pPr>
              <w:widowControl/>
              <w:jc w:val="cente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2</w:t>
            </w:r>
          </w:p>
        </w:tc>
        <w:tc>
          <w:tcPr>
            <w:tcW w:w="2129" w:type="pct"/>
            <w:gridSpan w:val="4"/>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水泥用量必须符合设计要求</w:t>
            </w:r>
          </w:p>
        </w:tc>
        <w:tc>
          <w:tcPr>
            <w:tcW w:w="1853" w:type="pct"/>
            <w:gridSpan w:val="10"/>
            <w:tcBorders>
              <w:top w:val="single" w:sz="4" w:space="0" w:color="auto"/>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rPr>
          <w:cantSplit/>
          <w:trHeight w:val="510"/>
        </w:trPr>
        <w:tc>
          <w:tcPr>
            <w:tcW w:w="211" w:type="pct"/>
            <w:vMerge/>
            <w:tcBorders>
              <w:left w:val="single" w:sz="4" w:space="0" w:color="auto"/>
              <w:right w:val="single" w:sz="4" w:space="0" w:color="auto"/>
            </w:tcBorders>
            <w:vAlign w:val="center"/>
          </w:tcPr>
          <w:p w:rsidR="00C7565A" w:rsidRPr="00275E4D" w:rsidRDefault="00C7565A" w:rsidP="00AF2989">
            <w:pPr>
              <w:widowControl/>
              <w:jc w:val="cente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3</w:t>
            </w:r>
          </w:p>
        </w:tc>
        <w:tc>
          <w:tcPr>
            <w:tcW w:w="2129" w:type="pct"/>
            <w:gridSpan w:val="4"/>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桩体强度或完整性检验必须符合设计要求</w:t>
            </w:r>
          </w:p>
        </w:tc>
        <w:tc>
          <w:tcPr>
            <w:tcW w:w="1853" w:type="pct"/>
            <w:gridSpan w:val="10"/>
            <w:tcBorders>
              <w:top w:val="single" w:sz="4" w:space="0" w:color="auto"/>
              <w:left w:val="single" w:sz="4" w:space="0" w:color="auto"/>
              <w:bottom w:val="single" w:sz="4" w:space="0" w:color="auto"/>
              <w:right w:val="single" w:sz="4" w:space="0" w:color="auto"/>
            </w:tcBorders>
          </w:tcPr>
          <w:p w:rsidR="00C7565A" w:rsidRPr="00275E4D" w:rsidRDefault="00C7565A" w:rsidP="00D60BCA">
            <w:pPr>
              <w:pStyle w:val="10"/>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rPr>
          <w:cantSplit/>
          <w:trHeight w:val="510"/>
        </w:trPr>
        <w:tc>
          <w:tcPr>
            <w:tcW w:w="211" w:type="pct"/>
            <w:vMerge w:val="restart"/>
            <w:tcBorders>
              <w:top w:val="single" w:sz="4" w:space="0" w:color="auto"/>
              <w:left w:val="single" w:sz="4" w:space="0" w:color="auto"/>
              <w:right w:val="single" w:sz="4" w:space="0" w:color="auto"/>
            </w:tcBorders>
            <w:vAlign w:val="center"/>
          </w:tcPr>
          <w:p w:rsidR="00C7565A" w:rsidRPr="00275E4D" w:rsidRDefault="00C7565A" w:rsidP="00AF2989">
            <w:pPr>
              <w:jc w:val="center"/>
              <w:rPr>
                <w:color w:val="000000" w:themeColor="text1"/>
              </w:rPr>
            </w:pPr>
            <w:r w:rsidRPr="00275E4D">
              <w:rPr>
                <w:color w:val="000000" w:themeColor="text1"/>
              </w:rPr>
              <w:t>一般项目</w:t>
            </w: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1</w:t>
            </w:r>
          </w:p>
        </w:tc>
        <w:tc>
          <w:tcPr>
            <w:tcW w:w="129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桩位</w:t>
            </w:r>
            <w:r w:rsidRPr="00275E4D">
              <w:rPr>
                <w:color w:val="000000" w:themeColor="text1"/>
              </w:rPr>
              <w:t>(mm)</w:t>
            </w:r>
          </w:p>
        </w:tc>
        <w:tc>
          <w:tcPr>
            <w:tcW w:w="834"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r w:rsidRPr="00275E4D">
              <w:rPr>
                <w:color w:val="000000" w:themeColor="text1"/>
              </w:rPr>
              <w:t>50</w:t>
            </w: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172"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40"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648" w:type="pct"/>
            <w:vMerge w:val="restart"/>
            <w:tcBorders>
              <w:top w:val="single" w:sz="4" w:space="0" w:color="auto"/>
              <w:left w:val="single" w:sz="4" w:space="0" w:color="auto"/>
              <w:right w:val="single" w:sz="4" w:space="0" w:color="auto"/>
            </w:tcBorders>
          </w:tcPr>
          <w:p w:rsidR="00C7565A" w:rsidRPr="00275E4D" w:rsidRDefault="00C7565A" w:rsidP="00D60BCA">
            <w:pPr>
              <w:pStyle w:val="10"/>
            </w:pPr>
          </w:p>
        </w:tc>
      </w:tr>
      <w:tr w:rsidR="00275E4D" w:rsidRPr="00275E4D" w:rsidTr="00A13536">
        <w:tblPrEx>
          <w:tblBorders>
            <w:insideH w:val="none" w:sz="0" w:space="0" w:color="auto"/>
            <w:insideV w:val="none" w:sz="0" w:space="0" w:color="auto"/>
          </w:tblBorders>
        </w:tblPrEx>
        <w:trPr>
          <w:cantSplit/>
          <w:trHeight w:val="510"/>
        </w:trPr>
        <w:tc>
          <w:tcPr>
            <w:tcW w:w="211" w:type="pct"/>
            <w:vMerge/>
            <w:tcBorders>
              <w:left w:val="single" w:sz="4" w:space="0" w:color="auto"/>
              <w:right w:val="single" w:sz="4" w:space="0" w:color="auto"/>
            </w:tcBorders>
          </w:tcPr>
          <w:p w:rsidR="00C7565A" w:rsidRPr="00275E4D" w:rsidRDefault="00C7565A" w:rsidP="00AF2989">
            <w:pP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2</w:t>
            </w:r>
          </w:p>
        </w:tc>
        <w:tc>
          <w:tcPr>
            <w:tcW w:w="129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钻孔钻进精度</w:t>
            </w:r>
            <w:r w:rsidRPr="00275E4D">
              <w:rPr>
                <w:color w:val="000000" w:themeColor="text1"/>
              </w:rPr>
              <w:t>%</w:t>
            </w:r>
          </w:p>
        </w:tc>
        <w:tc>
          <w:tcPr>
            <w:tcW w:w="834" w:type="pct"/>
            <w:gridSpan w:val="2"/>
            <w:tcBorders>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r w:rsidRPr="00275E4D">
              <w:rPr>
                <w:color w:val="000000" w:themeColor="text1"/>
              </w:rPr>
              <w:t>≤1/150</w:t>
            </w: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172"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40"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blPrEx>
          <w:tblBorders>
            <w:insideH w:val="none" w:sz="0" w:space="0" w:color="auto"/>
            <w:insideV w:val="none" w:sz="0" w:space="0" w:color="auto"/>
          </w:tblBorders>
        </w:tblPrEx>
        <w:trPr>
          <w:cantSplit/>
          <w:trHeight w:val="510"/>
        </w:trPr>
        <w:tc>
          <w:tcPr>
            <w:tcW w:w="211" w:type="pct"/>
            <w:vMerge/>
            <w:tcBorders>
              <w:left w:val="single" w:sz="4" w:space="0" w:color="auto"/>
              <w:right w:val="single" w:sz="4" w:space="0" w:color="auto"/>
            </w:tcBorders>
          </w:tcPr>
          <w:p w:rsidR="00C7565A" w:rsidRPr="00275E4D" w:rsidRDefault="00C7565A" w:rsidP="00AF2989">
            <w:pP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3</w:t>
            </w:r>
          </w:p>
        </w:tc>
        <w:tc>
          <w:tcPr>
            <w:tcW w:w="129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桩端标高</w:t>
            </w:r>
            <w:r w:rsidRPr="00275E4D">
              <w:rPr>
                <w:color w:val="000000" w:themeColor="text1"/>
              </w:rPr>
              <w:t>(mm)</w:t>
            </w:r>
          </w:p>
        </w:tc>
        <w:tc>
          <w:tcPr>
            <w:tcW w:w="834" w:type="pct"/>
            <w:gridSpan w:val="2"/>
            <w:tcBorders>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r w:rsidRPr="00275E4D">
              <w:rPr>
                <w:color w:val="000000" w:themeColor="text1"/>
              </w:rPr>
              <w:t>100</w:t>
            </w: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172"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40"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blPrEx>
          <w:tblBorders>
            <w:insideH w:val="none" w:sz="0" w:space="0" w:color="auto"/>
            <w:insideV w:val="none" w:sz="0" w:space="0" w:color="auto"/>
          </w:tblBorders>
        </w:tblPrEx>
        <w:trPr>
          <w:cantSplit/>
          <w:trHeight w:val="510"/>
        </w:trPr>
        <w:tc>
          <w:tcPr>
            <w:tcW w:w="211" w:type="pct"/>
            <w:vMerge/>
            <w:tcBorders>
              <w:left w:val="single" w:sz="4" w:space="0" w:color="auto"/>
              <w:right w:val="single" w:sz="4" w:space="0" w:color="auto"/>
            </w:tcBorders>
          </w:tcPr>
          <w:p w:rsidR="00C7565A" w:rsidRPr="00275E4D" w:rsidRDefault="00C7565A" w:rsidP="00AF2989">
            <w:pP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4</w:t>
            </w:r>
          </w:p>
        </w:tc>
        <w:tc>
          <w:tcPr>
            <w:tcW w:w="129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注浆压力</w:t>
            </w:r>
          </w:p>
        </w:tc>
        <w:tc>
          <w:tcPr>
            <w:tcW w:w="834"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r w:rsidRPr="00275E4D">
              <w:rPr>
                <w:color w:val="000000" w:themeColor="text1"/>
              </w:rPr>
              <w:t>设定参数指标</w:t>
            </w:r>
          </w:p>
        </w:tc>
        <w:tc>
          <w:tcPr>
            <w:tcW w:w="1853" w:type="pct"/>
            <w:gridSpan w:val="10"/>
            <w:tcBorders>
              <w:top w:val="single" w:sz="4" w:space="0" w:color="auto"/>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blPrEx>
          <w:tblBorders>
            <w:insideH w:val="none" w:sz="0" w:space="0" w:color="auto"/>
            <w:insideV w:val="none" w:sz="0" w:space="0" w:color="auto"/>
          </w:tblBorders>
        </w:tblPrEx>
        <w:trPr>
          <w:cantSplit/>
          <w:trHeight w:val="510"/>
        </w:trPr>
        <w:tc>
          <w:tcPr>
            <w:tcW w:w="211" w:type="pct"/>
            <w:vMerge/>
            <w:tcBorders>
              <w:left w:val="single" w:sz="4" w:space="0" w:color="auto"/>
              <w:right w:val="single" w:sz="4" w:space="0" w:color="auto"/>
            </w:tcBorders>
          </w:tcPr>
          <w:p w:rsidR="00C7565A" w:rsidRPr="00275E4D" w:rsidRDefault="00C7565A" w:rsidP="00AF2989">
            <w:pP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5</w:t>
            </w:r>
          </w:p>
        </w:tc>
        <w:tc>
          <w:tcPr>
            <w:tcW w:w="129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桩体搭接</w:t>
            </w:r>
            <w:r w:rsidRPr="00275E4D">
              <w:rPr>
                <w:color w:val="000000" w:themeColor="text1"/>
              </w:rPr>
              <w:t>(mm)</w:t>
            </w:r>
          </w:p>
        </w:tc>
        <w:tc>
          <w:tcPr>
            <w:tcW w:w="834"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r w:rsidRPr="00275E4D">
              <w:rPr>
                <w:color w:val="000000" w:themeColor="text1"/>
              </w:rPr>
              <w:t>按设计要求</w:t>
            </w: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172"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40"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1" w:left="42" w:rightChars="-53" w:right="-111" w:hangingChars="83" w:hanging="149"/>
              <w:jc w:val="center"/>
              <w:rPr>
                <w:color w:val="000000" w:themeColor="text1"/>
                <w:sz w:val="18"/>
                <w:szCs w:val="18"/>
              </w:rPr>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blPrEx>
          <w:tblBorders>
            <w:insideH w:val="none" w:sz="0" w:space="0" w:color="auto"/>
            <w:insideV w:val="none" w:sz="0" w:space="0" w:color="auto"/>
          </w:tblBorders>
        </w:tblPrEx>
        <w:trPr>
          <w:cantSplit/>
          <w:trHeight w:val="510"/>
        </w:trPr>
        <w:tc>
          <w:tcPr>
            <w:tcW w:w="211" w:type="pct"/>
            <w:vMerge/>
            <w:tcBorders>
              <w:left w:val="single" w:sz="4" w:space="0" w:color="auto"/>
              <w:right w:val="single" w:sz="4" w:space="0" w:color="auto"/>
            </w:tcBorders>
          </w:tcPr>
          <w:p w:rsidR="00C7565A" w:rsidRPr="00275E4D" w:rsidRDefault="00C7565A" w:rsidP="00AF2989">
            <w:pPr>
              <w:rPr>
                <w:color w:val="000000" w:themeColor="text1"/>
              </w:rPr>
            </w:pPr>
          </w:p>
        </w:tc>
        <w:tc>
          <w:tcPr>
            <w:tcW w:w="159"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6</w:t>
            </w:r>
          </w:p>
        </w:tc>
        <w:tc>
          <w:tcPr>
            <w:tcW w:w="129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r w:rsidRPr="00275E4D">
              <w:rPr>
                <w:color w:val="000000" w:themeColor="text1"/>
              </w:rPr>
              <w:t>成桩直径</w:t>
            </w:r>
            <w:r w:rsidRPr="00275E4D">
              <w:rPr>
                <w:color w:val="000000" w:themeColor="text1"/>
              </w:rPr>
              <w:t>(mm)</w:t>
            </w:r>
          </w:p>
        </w:tc>
        <w:tc>
          <w:tcPr>
            <w:tcW w:w="834" w:type="pct"/>
            <w:gridSpan w:val="2"/>
            <w:tcBorders>
              <w:left w:val="single" w:sz="4" w:space="0" w:color="auto"/>
              <w:bottom w:val="single" w:sz="4" w:space="0" w:color="auto"/>
              <w:right w:val="single" w:sz="4" w:space="0" w:color="auto"/>
            </w:tcBorders>
          </w:tcPr>
          <w:p w:rsidR="00C7565A" w:rsidRPr="00275E4D" w:rsidRDefault="00C7565A" w:rsidP="00AF2989">
            <w:pPr>
              <w:jc w:val="center"/>
              <w:rPr>
                <w:color w:val="000000" w:themeColor="text1"/>
              </w:rPr>
            </w:pPr>
            <w:r w:rsidRPr="00275E4D">
              <w:rPr>
                <w:color w:val="000000" w:themeColor="text1"/>
              </w:rPr>
              <w:t>大于设计值</w:t>
            </w: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172"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40"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gridSpan w:val="2"/>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206" w:type="pct"/>
            <w:tcBorders>
              <w:top w:val="single" w:sz="4" w:space="0" w:color="auto"/>
              <w:left w:val="single" w:sz="4" w:space="0" w:color="auto"/>
              <w:bottom w:val="single" w:sz="4" w:space="0" w:color="auto"/>
              <w:right w:val="single" w:sz="4" w:space="0" w:color="auto"/>
            </w:tcBorders>
          </w:tcPr>
          <w:p w:rsidR="00C7565A" w:rsidRPr="00275E4D" w:rsidRDefault="00C7565A" w:rsidP="00AF2989">
            <w:pPr>
              <w:ind w:leftChars="-52" w:left="-15" w:rightChars="-32" w:right="-67" w:hangingChars="52" w:hanging="94"/>
              <w:jc w:val="center"/>
              <w:rPr>
                <w:color w:val="000000" w:themeColor="text1"/>
                <w:sz w:val="18"/>
                <w:szCs w:val="18"/>
              </w:rPr>
            </w:pPr>
          </w:p>
        </w:tc>
        <w:tc>
          <w:tcPr>
            <w:tcW w:w="648" w:type="pct"/>
            <w:vMerge/>
            <w:tcBorders>
              <w:left w:val="single" w:sz="4" w:space="0" w:color="auto"/>
              <w:right w:val="single" w:sz="4" w:space="0" w:color="auto"/>
            </w:tcBorders>
          </w:tcPr>
          <w:p w:rsidR="00C7565A" w:rsidRPr="00275E4D" w:rsidRDefault="00C7565A" w:rsidP="00AF2989">
            <w:pPr>
              <w:rPr>
                <w:color w:val="000000" w:themeColor="text1"/>
              </w:rPr>
            </w:pPr>
          </w:p>
        </w:tc>
      </w:tr>
      <w:tr w:rsidR="00275E4D" w:rsidRPr="00275E4D" w:rsidTr="00A13536">
        <w:tblPrEx>
          <w:tblBorders>
            <w:insideH w:val="none" w:sz="0" w:space="0" w:color="auto"/>
            <w:insideV w:val="none" w:sz="0" w:space="0" w:color="auto"/>
          </w:tblBorders>
        </w:tblPrEx>
        <w:trPr>
          <w:cantSplit/>
        </w:trPr>
        <w:tc>
          <w:tcPr>
            <w:tcW w:w="1665" w:type="pct"/>
            <w:gridSpan w:val="4"/>
            <w:tcBorders>
              <w:top w:val="single" w:sz="4" w:space="0" w:color="auto"/>
              <w:left w:val="single" w:sz="4" w:space="0" w:color="auto"/>
              <w:bottom w:val="single" w:sz="4" w:space="0" w:color="auto"/>
              <w:right w:val="single" w:sz="4" w:space="0" w:color="auto"/>
            </w:tcBorders>
            <w:vAlign w:val="center"/>
          </w:tcPr>
          <w:p w:rsidR="00C7565A" w:rsidRPr="00275E4D" w:rsidRDefault="00C7565A" w:rsidP="00AF2989">
            <w:pPr>
              <w:widowControl/>
              <w:jc w:val="left"/>
              <w:rPr>
                <w:color w:val="000000" w:themeColor="text1"/>
              </w:rPr>
            </w:pPr>
            <w:r w:rsidRPr="00275E4D">
              <w:rPr>
                <w:color w:val="000000" w:themeColor="text1"/>
              </w:rPr>
              <w:t>施工单位检查评定结果</w:t>
            </w:r>
          </w:p>
        </w:tc>
        <w:tc>
          <w:tcPr>
            <w:tcW w:w="3335" w:type="pct"/>
            <w:gridSpan w:val="13"/>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p>
          <w:p w:rsidR="00C7565A" w:rsidRPr="00275E4D" w:rsidRDefault="00C7565A" w:rsidP="00AF2989">
            <w:pPr>
              <w:rPr>
                <w:color w:val="000000" w:themeColor="text1"/>
              </w:rPr>
            </w:pPr>
          </w:p>
          <w:p w:rsidR="00C7565A" w:rsidRPr="00275E4D" w:rsidRDefault="00C7565A" w:rsidP="00AF2989">
            <w:pPr>
              <w:rPr>
                <w:color w:val="000000" w:themeColor="text1"/>
              </w:rPr>
            </w:pPr>
            <w:r w:rsidRPr="00275E4D">
              <w:rPr>
                <w:color w:val="000000" w:themeColor="text1"/>
              </w:rPr>
              <w:t>质量员：</w:t>
            </w:r>
            <w:r w:rsidR="00D22DA9" w:rsidRPr="00275E4D">
              <w:rPr>
                <w:rFonts w:hint="eastAsia"/>
                <w:color w:val="000000" w:themeColor="text1"/>
              </w:rPr>
              <w:t xml:space="preserve">  </w:t>
            </w:r>
            <w:r w:rsidRPr="00275E4D">
              <w:rPr>
                <w:color w:val="000000" w:themeColor="text1"/>
              </w:rPr>
              <w:t>年</w:t>
            </w:r>
            <w:r w:rsidR="00D22DA9" w:rsidRPr="00275E4D">
              <w:rPr>
                <w:rFonts w:hint="eastAsia"/>
                <w:color w:val="000000" w:themeColor="text1"/>
              </w:rPr>
              <w:t xml:space="preserve">   </w:t>
            </w:r>
            <w:r w:rsidRPr="00275E4D">
              <w:rPr>
                <w:color w:val="000000" w:themeColor="text1"/>
              </w:rPr>
              <w:t>月</w:t>
            </w:r>
            <w:r w:rsidR="00D22DA9" w:rsidRPr="00275E4D">
              <w:rPr>
                <w:rFonts w:hint="eastAsia"/>
                <w:color w:val="000000" w:themeColor="text1"/>
              </w:rPr>
              <w:t xml:space="preserve">   </w:t>
            </w:r>
            <w:r w:rsidRPr="00275E4D">
              <w:rPr>
                <w:color w:val="000000" w:themeColor="text1"/>
              </w:rPr>
              <w:t>日</w:t>
            </w:r>
          </w:p>
        </w:tc>
      </w:tr>
      <w:tr w:rsidR="00275E4D" w:rsidRPr="00275E4D" w:rsidTr="00A13536">
        <w:tblPrEx>
          <w:tblBorders>
            <w:insideH w:val="none" w:sz="0" w:space="0" w:color="auto"/>
            <w:insideV w:val="none" w:sz="0" w:space="0" w:color="auto"/>
          </w:tblBorders>
        </w:tblPrEx>
        <w:tc>
          <w:tcPr>
            <w:tcW w:w="1665" w:type="pct"/>
            <w:gridSpan w:val="4"/>
            <w:tcBorders>
              <w:top w:val="single" w:sz="4" w:space="0" w:color="auto"/>
              <w:left w:val="single" w:sz="4" w:space="0" w:color="auto"/>
              <w:bottom w:val="single" w:sz="4" w:space="0" w:color="auto"/>
              <w:right w:val="single" w:sz="4" w:space="0" w:color="auto"/>
            </w:tcBorders>
            <w:vAlign w:val="center"/>
          </w:tcPr>
          <w:p w:rsidR="00C7565A" w:rsidRPr="00275E4D" w:rsidRDefault="00C7565A" w:rsidP="00AF2989">
            <w:pPr>
              <w:jc w:val="center"/>
              <w:rPr>
                <w:color w:val="000000" w:themeColor="text1"/>
              </w:rPr>
            </w:pPr>
          </w:p>
          <w:p w:rsidR="00C7565A" w:rsidRPr="00275E4D" w:rsidRDefault="00C7565A" w:rsidP="00AF2989">
            <w:pPr>
              <w:rPr>
                <w:color w:val="000000" w:themeColor="text1"/>
              </w:rPr>
            </w:pPr>
            <w:r w:rsidRPr="00275E4D">
              <w:rPr>
                <w:color w:val="000000" w:themeColor="text1"/>
              </w:rPr>
              <w:t>监理单位验收结论</w:t>
            </w:r>
          </w:p>
          <w:p w:rsidR="00C7565A" w:rsidRPr="00275E4D" w:rsidRDefault="00C7565A" w:rsidP="00AF2989">
            <w:pPr>
              <w:jc w:val="center"/>
              <w:rPr>
                <w:color w:val="000000" w:themeColor="text1"/>
              </w:rPr>
            </w:pPr>
          </w:p>
        </w:tc>
        <w:tc>
          <w:tcPr>
            <w:tcW w:w="3335" w:type="pct"/>
            <w:gridSpan w:val="13"/>
            <w:tcBorders>
              <w:top w:val="single" w:sz="4" w:space="0" w:color="auto"/>
              <w:left w:val="single" w:sz="4" w:space="0" w:color="auto"/>
              <w:bottom w:val="single" w:sz="4" w:space="0" w:color="auto"/>
              <w:right w:val="single" w:sz="4" w:space="0" w:color="auto"/>
            </w:tcBorders>
          </w:tcPr>
          <w:p w:rsidR="00C7565A" w:rsidRPr="00275E4D" w:rsidRDefault="00C7565A" w:rsidP="00AF2989">
            <w:pPr>
              <w:rPr>
                <w:color w:val="000000" w:themeColor="text1"/>
              </w:rPr>
            </w:pPr>
          </w:p>
          <w:p w:rsidR="00C7565A" w:rsidRPr="00275E4D" w:rsidRDefault="00C7565A" w:rsidP="00AF2989">
            <w:pPr>
              <w:rPr>
                <w:color w:val="000000" w:themeColor="text1"/>
              </w:rPr>
            </w:pPr>
          </w:p>
          <w:p w:rsidR="00C7565A" w:rsidRPr="00275E4D" w:rsidRDefault="00C7565A" w:rsidP="00AF2989">
            <w:pPr>
              <w:rPr>
                <w:color w:val="000000" w:themeColor="text1"/>
              </w:rPr>
            </w:pPr>
          </w:p>
          <w:p w:rsidR="00C7565A" w:rsidRPr="00275E4D" w:rsidRDefault="00C7565A" w:rsidP="00AF2989">
            <w:pPr>
              <w:rPr>
                <w:color w:val="000000" w:themeColor="text1"/>
              </w:rPr>
            </w:pPr>
          </w:p>
          <w:p w:rsidR="00C7565A" w:rsidRPr="00275E4D" w:rsidRDefault="00C7565A" w:rsidP="00AF2989">
            <w:pPr>
              <w:rPr>
                <w:color w:val="000000" w:themeColor="text1"/>
              </w:rPr>
            </w:pPr>
            <w:r w:rsidRPr="00275E4D">
              <w:rPr>
                <w:color w:val="000000" w:themeColor="text1"/>
              </w:rPr>
              <w:t>监理工程师：</w:t>
            </w:r>
            <w:r w:rsidR="00D22DA9" w:rsidRPr="00275E4D">
              <w:rPr>
                <w:rFonts w:hint="eastAsia"/>
                <w:color w:val="000000" w:themeColor="text1"/>
              </w:rPr>
              <w:t xml:space="preserve">   </w:t>
            </w:r>
            <w:r w:rsidRPr="00275E4D">
              <w:rPr>
                <w:color w:val="000000" w:themeColor="text1"/>
              </w:rPr>
              <w:t>年</w:t>
            </w:r>
            <w:r w:rsidR="00D22DA9" w:rsidRPr="00275E4D">
              <w:rPr>
                <w:rFonts w:hint="eastAsia"/>
                <w:color w:val="000000" w:themeColor="text1"/>
              </w:rPr>
              <w:t xml:space="preserve">     </w:t>
            </w:r>
            <w:r w:rsidRPr="00275E4D">
              <w:rPr>
                <w:color w:val="000000" w:themeColor="text1"/>
              </w:rPr>
              <w:t>月</w:t>
            </w:r>
            <w:r w:rsidR="00D22DA9" w:rsidRPr="00275E4D">
              <w:rPr>
                <w:rFonts w:hint="eastAsia"/>
                <w:color w:val="000000" w:themeColor="text1"/>
              </w:rPr>
              <w:t xml:space="preserve">    </w:t>
            </w:r>
            <w:r w:rsidRPr="00275E4D">
              <w:rPr>
                <w:color w:val="000000" w:themeColor="text1"/>
              </w:rPr>
              <w:t>日</w:t>
            </w:r>
          </w:p>
        </w:tc>
      </w:tr>
    </w:tbl>
    <w:p w:rsidR="00C7565A" w:rsidRPr="00275E4D" w:rsidRDefault="00C7565A" w:rsidP="00AF2989">
      <w:pPr>
        <w:rPr>
          <w:color w:val="000000" w:themeColor="text1"/>
        </w:rPr>
        <w:sectPr w:rsidR="00C7565A" w:rsidRPr="00275E4D" w:rsidSect="005D7E83">
          <w:pgSz w:w="11907" w:h="16840"/>
          <w:pgMar w:top="1757" w:right="1417" w:bottom="1757" w:left="1417" w:header="850" w:footer="992" w:gutter="0"/>
          <w:cols w:space="720"/>
          <w:docGrid w:linePitch="286"/>
        </w:sectPr>
      </w:pPr>
    </w:p>
    <w:p w:rsidR="0074614E" w:rsidRPr="00275E4D" w:rsidRDefault="0074614E" w:rsidP="00AF2989">
      <w:pPr>
        <w:spacing w:before="120" w:after="120"/>
        <w:jc w:val="center"/>
        <w:outlineLvl w:val="0"/>
        <w:rPr>
          <w:bCs/>
          <w:color w:val="000000" w:themeColor="text1"/>
          <w:sz w:val="32"/>
          <w:szCs w:val="32"/>
        </w:rPr>
      </w:pPr>
      <w:bookmarkStart w:id="257" w:name="_Toc522021385"/>
      <w:bookmarkStart w:id="258" w:name="_Toc522664988"/>
      <w:bookmarkStart w:id="259" w:name="_Toc522665269"/>
      <w:r w:rsidRPr="00275E4D">
        <w:rPr>
          <w:bCs/>
          <w:color w:val="000000" w:themeColor="text1"/>
          <w:sz w:val="32"/>
          <w:szCs w:val="32"/>
        </w:rPr>
        <w:lastRenderedPageBreak/>
        <w:t>附表</w:t>
      </w:r>
      <w:r w:rsidRPr="00275E4D">
        <w:rPr>
          <w:bCs/>
          <w:color w:val="000000" w:themeColor="text1"/>
          <w:sz w:val="32"/>
          <w:szCs w:val="32"/>
        </w:rPr>
        <w:t>C</w:t>
      </w:r>
      <w:r w:rsidRPr="00275E4D">
        <w:rPr>
          <w:bCs/>
          <w:color w:val="000000" w:themeColor="text1"/>
          <w:sz w:val="32"/>
          <w:szCs w:val="32"/>
        </w:rPr>
        <w:t>隐蔽工程验收单</w:t>
      </w:r>
      <w:bookmarkEnd w:id="255"/>
      <w:bookmarkEnd w:id="256"/>
      <w:bookmarkEnd w:id="257"/>
      <w:bookmarkEnd w:id="258"/>
      <w:bookmarkEnd w:id="259"/>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52"/>
        <w:gridCol w:w="792"/>
        <w:gridCol w:w="2048"/>
        <w:gridCol w:w="396"/>
        <w:gridCol w:w="2446"/>
      </w:tblGrid>
      <w:tr w:rsidR="00275E4D" w:rsidRPr="00275E4D" w:rsidTr="001909D0">
        <w:tc>
          <w:tcPr>
            <w:tcW w:w="2840" w:type="dxa"/>
            <w:gridSpan w:val="2"/>
          </w:tcPr>
          <w:p w:rsidR="0074614E" w:rsidRPr="00275E4D" w:rsidRDefault="0074614E" w:rsidP="00AF2989">
            <w:pPr>
              <w:jc w:val="center"/>
              <w:rPr>
                <w:color w:val="000000" w:themeColor="text1"/>
                <w:szCs w:val="21"/>
              </w:rPr>
            </w:pPr>
            <w:r w:rsidRPr="00275E4D">
              <w:rPr>
                <w:color w:val="000000" w:themeColor="text1"/>
                <w:szCs w:val="21"/>
              </w:rPr>
              <w:t>单位工程名称</w:t>
            </w:r>
          </w:p>
        </w:tc>
        <w:tc>
          <w:tcPr>
            <w:tcW w:w="2840" w:type="dxa"/>
            <w:gridSpan w:val="2"/>
          </w:tcPr>
          <w:p w:rsidR="0074614E" w:rsidRPr="00275E4D" w:rsidRDefault="0074614E" w:rsidP="00AF2989">
            <w:pPr>
              <w:jc w:val="center"/>
              <w:rPr>
                <w:color w:val="000000" w:themeColor="text1"/>
                <w:szCs w:val="21"/>
              </w:rPr>
            </w:pPr>
            <w:r w:rsidRPr="00275E4D">
              <w:rPr>
                <w:color w:val="000000" w:themeColor="text1"/>
                <w:szCs w:val="21"/>
              </w:rPr>
              <w:t>建设单位</w:t>
            </w:r>
          </w:p>
        </w:tc>
        <w:tc>
          <w:tcPr>
            <w:tcW w:w="2842" w:type="dxa"/>
            <w:gridSpan w:val="2"/>
          </w:tcPr>
          <w:p w:rsidR="0074614E" w:rsidRPr="00275E4D" w:rsidRDefault="0074614E" w:rsidP="00AF2989">
            <w:pPr>
              <w:jc w:val="center"/>
              <w:rPr>
                <w:color w:val="000000" w:themeColor="text1"/>
                <w:szCs w:val="21"/>
              </w:rPr>
            </w:pPr>
            <w:r w:rsidRPr="00275E4D">
              <w:rPr>
                <w:color w:val="000000" w:themeColor="text1"/>
                <w:szCs w:val="21"/>
              </w:rPr>
              <w:t>施工单位</w:t>
            </w:r>
          </w:p>
        </w:tc>
      </w:tr>
      <w:tr w:rsidR="00275E4D" w:rsidRPr="00275E4D" w:rsidTr="001909D0">
        <w:tc>
          <w:tcPr>
            <w:tcW w:w="2840" w:type="dxa"/>
            <w:gridSpan w:val="2"/>
          </w:tcPr>
          <w:p w:rsidR="0074614E" w:rsidRPr="00275E4D" w:rsidRDefault="0074614E" w:rsidP="00AF2989">
            <w:pPr>
              <w:jc w:val="center"/>
              <w:rPr>
                <w:b/>
                <w:color w:val="000000" w:themeColor="text1"/>
                <w:szCs w:val="21"/>
              </w:rPr>
            </w:pPr>
          </w:p>
        </w:tc>
        <w:tc>
          <w:tcPr>
            <w:tcW w:w="2840" w:type="dxa"/>
            <w:gridSpan w:val="2"/>
          </w:tcPr>
          <w:p w:rsidR="0074614E" w:rsidRPr="00275E4D" w:rsidRDefault="0074614E" w:rsidP="00AF2989">
            <w:pPr>
              <w:jc w:val="center"/>
              <w:rPr>
                <w:b/>
                <w:color w:val="000000" w:themeColor="text1"/>
                <w:szCs w:val="21"/>
              </w:rPr>
            </w:pPr>
          </w:p>
        </w:tc>
        <w:tc>
          <w:tcPr>
            <w:tcW w:w="2842" w:type="dxa"/>
            <w:gridSpan w:val="2"/>
          </w:tcPr>
          <w:p w:rsidR="0074614E" w:rsidRPr="00275E4D" w:rsidRDefault="0074614E" w:rsidP="00AF2989">
            <w:pPr>
              <w:jc w:val="center"/>
              <w:rPr>
                <w:b/>
                <w:color w:val="000000" w:themeColor="text1"/>
                <w:szCs w:val="21"/>
              </w:rPr>
            </w:pPr>
          </w:p>
        </w:tc>
      </w:tr>
      <w:tr w:rsidR="00275E4D" w:rsidRPr="00275E4D" w:rsidTr="001909D0">
        <w:tc>
          <w:tcPr>
            <w:tcW w:w="1188" w:type="dxa"/>
            <w:vMerge w:val="restart"/>
          </w:tcPr>
          <w:p w:rsidR="0074614E" w:rsidRPr="00275E4D" w:rsidRDefault="0074614E" w:rsidP="00AF2989">
            <w:pPr>
              <w:jc w:val="center"/>
              <w:rPr>
                <w:color w:val="000000" w:themeColor="text1"/>
                <w:szCs w:val="21"/>
              </w:rPr>
            </w:pPr>
            <w:proofErr w:type="gramStart"/>
            <w:r w:rsidRPr="00275E4D">
              <w:rPr>
                <w:color w:val="000000" w:themeColor="text1"/>
                <w:szCs w:val="21"/>
              </w:rPr>
              <w:t>隐</w:t>
            </w:r>
            <w:proofErr w:type="gramEnd"/>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roofErr w:type="gramStart"/>
            <w:r w:rsidRPr="00275E4D">
              <w:rPr>
                <w:color w:val="000000" w:themeColor="text1"/>
                <w:szCs w:val="21"/>
              </w:rPr>
              <w:t>蔽</w:t>
            </w:r>
            <w:proofErr w:type="gramEnd"/>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工</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程</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内</w:t>
            </w:r>
          </w:p>
          <w:p w:rsidR="0074614E" w:rsidRPr="00275E4D" w:rsidRDefault="0074614E" w:rsidP="00AF2989">
            <w:pPr>
              <w:jc w:val="center"/>
              <w:rPr>
                <w:color w:val="000000" w:themeColor="text1"/>
                <w:szCs w:val="21"/>
              </w:rPr>
            </w:pPr>
          </w:p>
          <w:p w:rsidR="0074614E" w:rsidRPr="00275E4D" w:rsidRDefault="0074614E" w:rsidP="00C33443">
            <w:pPr>
              <w:jc w:val="center"/>
              <w:rPr>
                <w:color w:val="000000" w:themeColor="text1"/>
                <w:szCs w:val="21"/>
              </w:rPr>
            </w:pPr>
            <w:r w:rsidRPr="00275E4D">
              <w:rPr>
                <w:color w:val="000000" w:themeColor="text1"/>
                <w:szCs w:val="21"/>
              </w:rPr>
              <w:t>容</w:t>
            </w:r>
          </w:p>
        </w:tc>
        <w:tc>
          <w:tcPr>
            <w:tcW w:w="4492" w:type="dxa"/>
            <w:gridSpan w:val="3"/>
          </w:tcPr>
          <w:p w:rsidR="0074614E" w:rsidRPr="00275E4D" w:rsidRDefault="0074614E" w:rsidP="00AF2989">
            <w:pPr>
              <w:jc w:val="center"/>
              <w:rPr>
                <w:color w:val="000000" w:themeColor="text1"/>
                <w:szCs w:val="21"/>
              </w:rPr>
            </w:pPr>
            <w:r w:rsidRPr="00275E4D">
              <w:rPr>
                <w:color w:val="000000" w:themeColor="text1"/>
                <w:szCs w:val="21"/>
              </w:rPr>
              <w:t>分部工程、分项工程、验收批名称</w:t>
            </w:r>
          </w:p>
        </w:tc>
        <w:tc>
          <w:tcPr>
            <w:tcW w:w="2842" w:type="dxa"/>
            <w:gridSpan w:val="2"/>
          </w:tcPr>
          <w:p w:rsidR="0074614E" w:rsidRPr="00275E4D" w:rsidRDefault="0074614E" w:rsidP="00AF2989">
            <w:pPr>
              <w:jc w:val="center"/>
              <w:rPr>
                <w:color w:val="000000" w:themeColor="text1"/>
                <w:szCs w:val="21"/>
              </w:rPr>
            </w:pPr>
            <w:r w:rsidRPr="00275E4D">
              <w:rPr>
                <w:color w:val="000000" w:themeColor="text1"/>
                <w:szCs w:val="21"/>
              </w:rPr>
              <w:t>图纸编号</w:t>
            </w:r>
          </w:p>
        </w:tc>
      </w:tr>
      <w:tr w:rsidR="00275E4D" w:rsidRPr="00275E4D" w:rsidTr="00C33443">
        <w:trPr>
          <w:trHeight w:val="4116"/>
        </w:trPr>
        <w:tc>
          <w:tcPr>
            <w:tcW w:w="1188" w:type="dxa"/>
            <w:vMerge/>
          </w:tcPr>
          <w:p w:rsidR="0074614E" w:rsidRPr="00275E4D" w:rsidRDefault="0074614E" w:rsidP="00AF2989">
            <w:pPr>
              <w:jc w:val="center"/>
              <w:rPr>
                <w:color w:val="000000" w:themeColor="text1"/>
                <w:szCs w:val="21"/>
              </w:rPr>
            </w:pPr>
          </w:p>
        </w:tc>
        <w:tc>
          <w:tcPr>
            <w:tcW w:w="4492" w:type="dxa"/>
            <w:gridSpan w:val="3"/>
          </w:tcPr>
          <w:p w:rsidR="0074614E" w:rsidRPr="00275E4D" w:rsidRDefault="0074614E" w:rsidP="00AF2989">
            <w:pPr>
              <w:jc w:val="center"/>
              <w:rPr>
                <w:color w:val="000000" w:themeColor="text1"/>
                <w:szCs w:val="21"/>
              </w:rPr>
            </w:pPr>
          </w:p>
        </w:tc>
        <w:tc>
          <w:tcPr>
            <w:tcW w:w="2842" w:type="dxa"/>
            <w:gridSpan w:val="2"/>
          </w:tcPr>
          <w:p w:rsidR="0074614E" w:rsidRPr="00275E4D" w:rsidRDefault="0074614E" w:rsidP="00AF2989">
            <w:pPr>
              <w:jc w:val="center"/>
              <w:rPr>
                <w:color w:val="000000" w:themeColor="text1"/>
                <w:szCs w:val="21"/>
              </w:rPr>
            </w:pPr>
          </w:p>
        </w:tc>
      </w:tr>
      <w:tr w:rsidR="00275E4D" w:rsidRPr="00275E4D" w:rsidTr="00C33443">
        <w:trPr>
          <w:trHeight w:val="3246"/>
        </w:trPr>
        <w:tc>
          <w:tcPr>
            <w:tcW w:w="1188" w:type="dxa"/>
          </w:tcPr>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roofErr w:type="gramStart"/>
            <w:r w:rsidRPr="00275E4D">
              <w:rPr>
                <w:color w:val="000000" w:themeColor="text1"/>
                <w:szCs w:val="21"/>
              </w:rPr>
              <w:t>验</w:t>
            </w:r>
            <w:proofErr w:type="gramEnd"/>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收</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意</w:t>
            </w:r>
          </w:p>
          <w:p w:rsidR="0074614E" w:rsidRPr="00275E4D" w:rsidRDefault="0074614E" w:rsidP="00AF2989">
            <w:pPr>
              <w:jc w:val="center"/>
              <w:rPr>
                <w:color w:val="000000" w:themeColor="text1"/>
                <w:szCs w:val="21"/>
              </w:rPr>
            </w:pPr>
          </w:p>
          <w:p w:rsidR="0074614E" w:rsidRPr="00275E4D" w:rsidRDefault="0074614E" w:rsidP="00C33443">
            <w:pPr>
              <w:jc w:val="center"/>
              <w:rPr>
                <w:color w:val="000000" w:themeColor="text1"/>
                <w:szCs w:val="21"/>
              </w:rPr>
            </w:pPr>
            <w:r w:rsidRPr="00275E4D">
              <w:rPr>
                <w:color w:val="000000" w:themeColor="text1"/>
                <w:szCs w:val="21"/>
              </w:rPr>
              <w:t>见</w:t>
            </w:r>
          </w:p>
        </w:tc>
        <w:tc>
          <w:tcPr>
            <w:tcW w:w="7334" w:type="dxa"/>
            <w:gridSpan w:val="5"/>
          </w:tcPr>
          <w:p w:rsidR="0074614E" w:rsidRPr="00275E4D" w:rsidRDefault="0074614E" w:rsidP="00AF2989">
            <w:pPr>
              <w:jc w:val="center"/>
              <w:rPr>
                <w:color w:val="000000" w:themeColor="text1"/>
                <w:szCs w:val="21"/>
              </w:rPr>
            </w:pPr>
          </w:p>
        </w:tc>
      </w:tr>
      <w:tr w:rsidR="00275E4D" w:rsidRPr="00275E4D" w:rsidTr="001909D0">
        <w:trPr>
          <w:trHeight w:val="267"/>
        </w:trPr>
        <w:tc>
          <w:tcPr>
            <w:tcW w:w="1188" w:type="dxa"/>
            <w:vMerge w:val="restart"/>
          </w:tcPr>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参与验收单位</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tc>
        <w:tc>
          <w:tcPr>
            <w:tcW w:w="2444" w:type="dxa"/>
            <w:gridSpan w:val="2"/>
          </w:tcPr>
          <w:p w:rsidR="0074614E" w:rsidRPr="00275E4D" w:rsidRDefault="0074614E" w:rsidP="00AF2989">
            <w:pPr>
              <w:jc w:val="center"/>
              <w:rPr>
                <w:color w:val="000000" w:themeColor="text1"/>
                <w:szCs w:val="21"/>
              </w:rPr>
            </w:pPr>
            <w:r w:rsidRPr="00275E4D">
              <w:rPr>
                <w:color w:val="000000" w:themeColor="text1"/>
                <w:szCs w:val="21"/>
              </w:rPr>
              <w:t>施工单位</w:t>
            </w:r>
          </w:p>
        </w:tc>
        <w:tc>
          <w:tcPr>
            <w:tcW w:w="2444" w:type="dxa"/>
            <w:gridSpan w:val="2"/>
          </w:tcPr>
          <w:p w:rsidR="0074614E" w:rsidRPr="00275E4D" w:rsidRDefault="0074614E" w:rsidP="00AF2989">
            <w:pPr>
              <w:jc w:val="center"/>
              <w:rPr>
                <w:color w:val="000000" w:themeColor="text1"/>
                <w:szCs w:val="21"/>
              </w:rPr>
            </w:pPr>
            <w:r w:rsidRPr="00275E4D">
              <w:rPr>
                <w:color w:val="000000" w:themeColor="text1"/>
                <w:szCs w:val="21"/>
              </w:rPr>
              <w:t>监理单位</w:t>
            </w:r>
          </w:p>
        </w:tc>
        <w:tc>
          <w:tcPr>
            <w:tcW w:w="2446" w:type="dxa"/>
          </w:tcPr>
          <w:p w:rsidR="0074614E" w:rsidRPr="00275E4D" w:rsidRDefault="0074614E" w:rsidP="00AF2989">
            <w:pPr>
              <w:jc w:val="center"/>
              <w:rPr>
                <w:color w:val="000000" w:themeColor="text1"/>
                <w:szCs w:val="21"/>
              </w:rPr>
            </w:pPr>
            <w:r w:rsidRPr="00275E4D">
              <w:rPr>
                <w:color w:val="000000" w:themeColor="text1"/>
                <w:szCs w:val="21"/>
              </w:rPr>
              <w:t>建设单位</w:t>
            </w:r>
          </w:p>
        </w:tc>
      </w:tr>
      <w:tr w:rsidR="00275E4D" w:rsidRPr="00275E4D" w:rsidTr="001909D0">
        <w:trPr>
          <w:trHeight w:val="1404"/>
        </w:trPr>
        <w:tc>
          <w:tcPr>
            <w:tcW w:w="1188" w:type="dxa"/>
            <w:vMerge/>
          </w:tcPr>
          <w:p w:rsidR="0074614E" w:rsidRPr="00275E4D" w:rsidRDefault="0074614E" w:rsidP="00AF2989">
            <w:pPr>
              <w:rPr>
                <w:color w:val="000000" w:themeColor="text1"/>
                <w:szCs w:val="21"/>
              </w:rPr>
            </w:pPr>
          </w:p>
        </w:tc>
        <w:tc>
          <w:tcPr>
            <w:tcW w:w="2444" w:type="dxa"/>
            <w:gridSpan w:val="2"/>
          </w:tcPr>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（盖章）</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left"/>
              <w:rPr>
                <w:color w:val="000000" w:themeColor="text1"/>
                <w:szCs w:val="21"/>
              </w:rPr>
            </w:pPr>
            <w:r w:rsidRPr="00275E4D">
              <w:rPr>
                <w:color w:val="000000" w:themeColor="text1"/>
                <w:szCs w:val="21"/>
              </w:rPr>
              <w:t>技术负责人：</w:t>
            </w:r>
          </w:p>
          <w:p w:rsidR="0074614E" w:rsidRPr="00275E4D" w:rsidRDefault="0074614E" w:rsidP="00AF2989">
            <w:pPr>
              <w:jc w:val="left"/>
              <w:rPr>
                <w:color w:val="000000" w:themeColor="text1"/>
                <w:szCs w:val="21"/>
              </w:rPr>
            </w:pPr>
          </w:p>
          <w:p w:rsidR="0074614E" w:rsidRPr="00275E4D" w:rsidRDefault="0074614E" w:rsidP="00AF2989">
            <w:pPr>
              <w:jc w:val="left"/>
              <w:rPr>
                <w:color w:val="000000" w:themeColor="text1"/>
                <w:szCs w:val="21"/>
              </w:rPr>
            </w:pPr>
            <w:r w:rsidRPr="00275E4D">
              <w:rPr>
                <w:color w:val="000000" w:themeColor="text1"/>
                <w:szCs w:val="21"/>
              </w:rPr>
              <w:t>日期：</w:t>
            </w:r>
            <w:r w:rsidR="00D22DA9" w:rsidRPr="00275E4D">
              <w:rPr>
                <w:rFonts w:hint="eastAsia"/>
                <w:color w:val="000000" w:themeColor="text1"/>
                <w:szCs w:val="21"/>
              </w:rPr>
              <w:t xml:space="preserve"> </w:t>
            </w:r>
            <w:r w:rsidRPr="00275E4D">
              <w:rPr>
                <w:color w:val="000000" w:themeColor="text1"/>
                <w:szCs w:val="21"/>
              </w:rPr>
              <w:t>年</w:t>
            </w:r>
            <w:r w:rsidR="00D22DA9" w:rsidRPr="00275E4D">
              <w:rPr>
                <w:rFonts w:hint="eastAsia"/>
                <w:color w:val="000000" w:themeColor="text1"/>
                <w:szCs w:val="21"/>
              </w:rPr>
              <w:t xml:space="preserve">  </w:t>
            </w:r>
            <w:r w:rsidRPr="00275E4D">
              <w:rPr>
                <w:color w:val="000000" w:themeColor="text1"/>
                <w:szCs w:val="21"/>
              </w:rPr>
              <w:t>月</w:t>
            </w:r>
            <w:r w:rsidR="00D22DA9" w:rsidRPr="00275E4D">
              <w:rPr>
                <w:rFonts w:hint="eastAsia"/>
                <w:color w:val="000000" w:themeColor="text1"/>
                <w:szCs w:val="21"/>
              </w:rPr>
              <w:t xml:space="preserve">  </w:t>
            </w:r>
            <w:r w:rsidRPr="00275E4D">
              <w:rPr>
                <w:color w:val="000000" w:themeColor="text1"/>
                <w:szCs w:val="21"/>
              </w:rPr>
              <w:t>日</w:t>
            </w:r>
          </w:p>
        </w:tc>
        <w:tc>
          <w:tcPr>
            <w:tcW w:w="2444" w:type="dxa"/>
            <w:gridSpan w:val="2"/>
          </w:tcPr>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（盖章）</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left"/>
              <w:rPr>
                <w:color w:val="000000" w:themeColor="text1"/>
                <w:szCs w:val="21"/>
              </w:rPr>
            </w:pPr>
            <w:r w:rsidRPr="00275E4D">
              <w:rPr>
                <w:color w:val="000000" w:themeColor="text1"/>
                <w:szCs w:val="21"/>
              </w:rPr>
              <w:t>监理工程师：</w:t>
            </w:r>
          </w:p>
          <w:p w:rsidR="0074614E" w:rsidRPr="00275E4D" w:rsidRDefault="0074614E" w:rsidP="00AF2989">
            <w:pPr>
              <w:jc w:val="left"/>
              <w:rPr>
                <w:color w:val="000000" w:themeColor="text1"/>
                <w:szCs w:val="21"/>
              </w:rPr>
            </w:pPr>
          </w:p>
          <w:p w:rsidR="0074614E" w:rsidRPr="00275E4D" w:rsidRDefault="0074614E" w:rsidP="00AF2989">
            <w:pPr>
              <w:jc w:val="left"/>
              <w:rPr>
                <w:color w:val="000000" w:themeColor="text1"/>
                <w:szCs w:val="21"/>
              </w:rPr>
            </w:pPr>
            <w:r w:rsidRPr="00275E4D">
              <w:rPr>
                <w:color w:val="000000" w:themeColor="text1"/>
                <w:szCs w:val="21"/>
              </w:rPr>
              <w:t>日期：</w:t>
            </w:r>
            <w:r w:rsidR="00D22DA9" w:rsidRPr="00275E4D">
              <w:rPr>
                <w:rFonts w:hint="eastAsia"/>
                <w:color w:val="000000" w:themeColor="text1"/>
                <w:szCs w:val="21"/>
              </w:rPr>
              <w:t xml:space="preserve">  </w:t>
            </w:r>
            <w:r w:rsidRPr="00275E4D">
              <w:rPr>
                <w:color w:val="000000" w:themeColor="text1"/>
                <w:szCs w:val="21"/>
              </w:rPr>
              <w:t>年</w:t>
            </w:r>
            <w:r w:rsidR="00D22DA9" w:rsidRPr="00275E4D">
              <w:rPr>
                <w:rFonts w:hint="eastAsia"/>
                <w:color w:val="000000" w:themeColor="text1"/>
                <w:szCs w:val="21"/>
              </w:rPr>
              <w:t xml:space="preserve">  </w:t>
            </w:r>
            <w:r w:rsidRPr="00275E4D">
              <w:rPr>
                <w:color w:val="000000" w:themeColor="text1"/>
                <w:szCs w:val="21"/>
              </w:rPr>
              <w:t>月</w:t>
            </w:r>
            <w:r w:rsidR="00D22DA9" w:rsidRPr="00275E4D">
              <w:rPr>
                <w:rFonts w:hint="eastAsia"/>
                <w:color w:val="000000" w:themeColor="text1"/>
                <w:szCs w:val="21"/>
              </w:rPr>
              <w:t xml:space="preserve">  </w:t>
            </w:r>
            <w:r w:rsidRPr="00275E4D">
              <w:rPr>
                <w:color w:val="000000" w:themeColor="text1"/>
                <w:szCs w:val="21"/>
              </w:rPr>
              <w:t>日</w:t>
            </w:r>
          </w:p>
        </w:tc>
        <w:tc>
          <w:tcPr>
            <w:tcW w:w="2446" w:type="dxa"/>
          </w:tcPr>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r w:rsidRPr="00275E4D">
              <w:rPr>
                <w:color w:val="000000" w:themeColor="text1"/>
                <w:szCs w:val="21"/>
              </w:rPr>
              <w:t>（盖章）</w:t>
            </w:r>
          </w:p>
          <w:p w:rsidR="0074614E" w:rsidRPr="00275E4D" w:rsidRDefault="0074614E" w:rsidP="00AF2989">
            <w:pPr>
              <w:jc w:val="center"/>
              <w:rPr>
                <w:color w:val="000000" w:themeColor="text1"/>
                <w:szCs w:val="21"/>
              </w:rPr>
            </w:pPr>
          </w:p>
          <w:p w:rsidR="0074614E" w:rsidRPr="00275E4D" w:rsidRDefault="0074614E" w:rsidP="00AF2989">
            <w:pPr>
              <w:jc w:val="center"/>
              <w:rPr>
                <w:color w:val="000000" w:themeColor="text1"/>
                <w:szCs w:val="21"/>
              </w:rPr>
            </w:pPr>
          </w:p>
          <w:p w:rsidR="0074614E" w:rsidRPr="00275E4D" w:rsidRDefault="00D22DA9" w:rsidP="00AF2989">
            <w:pPr>
              <w:jc w:val="left"/>
              <w:rPr>
                <w:color w:val="000000" w:themeColor="text1"/>
                <w:szCs w:val="21"/>
              </w:rPr>
            </w:pPr>
            <w:r w:rsidRPr="00275E4D">
              <w:rPr>
                <w:rFonts w:hint="eastAsia"/>
                <w:color w:val="000000" w:themeColor="text1"/>
                <w:szCs w:val="21"/>
              </w:rPr>
              <w:t>项目负责人</w:t>
            </w:r>
            <w:r w:rsidR="0074614E" w:rsidRPr="00275E4D">
              <w:rPr>
                <w:color w:val="000000" w:themeColor="text1"/>
                <w:szCs w:val="21"/>
              </w:rPr>
              <w:t>：</w:t>
            </w:r>
          </w:p>
          <w:p w:rsidR="0074614E" w:rsidRPr="00275E4D" w:rsidRDefault="0074614E" w:rsidP="00AF2989">
            <w:pPr>
              <w:jc w:val="left"/>
              <w:rPr>
                <w:color w:val="000000" w:themeColor="text1"/>
                <w:szCs w:val="21"/>
              </w:rPr>
            </w:pPr>
          </w:p>
          <w:p w:rsidR="0074614E" w:rsidRPr="00275E4D" w:rsidRDefault="0074614E" w:rsidP="00AF2989">
            <w:pPr>
              <w:jc w:val="left"/>
              <w:rPr>
                <w:color w:val="000000" w:themeColor="text1"/>
                <w:szCs w:val="21"/>
              </w:rPr>
            </w:pPr>
            <w:r w:rsidRPr="00275E4D">
              <w:rPr>
                <w:color w:val="000000" w:themeColor="text1"/>
                <w:szCs w:val="21"/>
              </w:rPr>
              <w:t>日期：</w:t>
            </w:r>
            <w:r w:rsidR="00D22DA9" w:rsidRPr="00275E4D">
              <w:rPr>
                <w:rFonts w:hint="eastAsia"/>
                <w:color w:val="000000" w:themeColor="text1"/>
                <w:szCs w:val="21"/>
              </w:rPr>
              <w:t xml:space="preserve">  </w:t>
            </w:r>
            <w:r w:rsidRPr="00275E4D">
              <w:rPr>
                <w:color w:val="000000" w:themeColor="text1"/>
                <w:szCs w:val="21"/>
              </w:rPr>
              <w:t>年</w:t>
            </w:r>
            <w:r w:rsidR="00D22DA9" w:rsidRPr="00275E4D">
              <w:rPr>
                <w:rFonts w:hint="eastAsia"/>
                <w:color w:val="000000" w:themeColor="text1"/>
                <w:szCs w:val="21"/>
              </w:rPr>
              <w:t xml:space="preserve">  </w:t>
            </w:r>
            <w:r w:rsidRPr="00275E4D">
              <w:rPr>
                <w:color w:val="000000" w:themeColor="text1"/>
                <w:szCs w:val="21"/>
              </w:rPr>
              <w:t>月</w:t>
            </w:r>
            <w:r w:rsidR="00D22DA9" w:rsidRPr="00275E4D">
              <w:rPr>
                <w:rFonts w:hint="eastAsia"/>
                <w:color w:val="000000" w:themeColor="text1"/>
                <w:szCs w:val="21"/>
              </w:rPr>
              <w:t xml:space="preserve">  </w:t>
            </w:r>
            <w:r w:rsidRPr="00275E4D">
              <w:rPr>
                <w:color w:val="000000" w:themeColor="text1"/>
                <w:szCs w:val="21"/>
              </w:rPr>
              <w:t>日</w:t>
            </w:r>
          </w:p>
        </w:tc>
      </w:tr>
    </w:tbl>
    <w:p w:rsidR="0074614E" w:rsidRPr="00275E4D" w:rsidRDefault="0074614E" w:rsidP="00BC34BD">
      <w:pPr>
        <w:spacing w:beforeLines="50" w:before="156"/>
        <w:jc w:val="left"/>
        <w:rPr>
          <w:b/>
          <w:color w:val="000000" w:themeColor="text1"/>
          <w:sz w:val="32"/>
          <w:szCs w:val="32"/>
        </w:rPr>
      </w:pPr>
      <w:bookmarkStart w:id="260" w:name="_Toc395868059"/>
      <w:r w:rsidRPr="00275E4D">
        <w:rPr>
          <w:b/>
          <w:color w:val="000000" w:themeColor="text1"/>
          <w:sz w:val="32"/>
          <w:szCs w:val="32"/>
        </w:rPr>
        <w:br w:type="page"/>
      </w:r>
    </w:p>
    <w:bookmarkEnd w:id="260"/>
    <w:p w:rsidR="0074614E" w:rsidRPr="00275E4D" w:rsidRDefault="0074614E" w:rsidP="00AF2989">
      <w:pPr>
        <w:rPr>
          <w:color w:val="000000" w:themeColor="text1"/>
          <w:sz w:val="24"/>
        </w:rPr>
        <w:sectPr w:rsidR="0074614E" w:rsidRPr="00275E4D" w:rsidSect="006A5107">
          <w:pgSz w:w="11906" w:h="16838"/>
          <w:pgMar w:top="1440" w:right="1701" w:bottom="1440" w:left="1701" w:header="851" w:footer="992" w:gutter="0"/>
          <w:cols w:space="425"/>
          <w:docGrid w:type="lines" w:linePitch="312"/>
        </w:sectPr>
      </w:pPr>
    </w:p>
    <w:p w:rsidR="002476BD" w:rsidRPr="00275E4D" w:rsidRDefault="002476BD" w:rsidP="00AF2989">
      <w:pPr>
        <w:jc w:val="center"/>
        <w:outlineLvl w:val="0"/>
        <w:rPr>
          <w:color w:val="000000" w:themeColor="text1"/>
          <w:sz w:val="32"/>
          <w:szCs w:val="32"/>
        </w:rPr>
      </w:pPr>
      <w:bookmarkStart w:id="261" w:name="_Toc251675296"/>
      <w:bookmarkStart w:id="262" w:name="_Toc251677476"/>
      <w:bookmarkStart w:id="263" w:name="_Toc406575750"/>
      <w:bookmarkStart w:id="264" w:name="_Toc426982460"/>
      <w:bookmarkStart w:id="265" w:name="_Toc428433715"/>
      <w:bookmarkStart w:id="266" w:name="_Toc470530590"/>
      <w:bookmarkStart w:id="267" w:name="_Toc471902081"/>
      <w:bookmarkStart w:id="268" w:name="_Toc500354280"/>
      <w:bookmarkStart w:id="269" w:name="_Toc522021386"/>
      <w:bookmarkStart w:id="270" w:name="_Toc522664989"/>
      <w:bookmarkStart w:id="271" w:name="_Toc522665270"/>
      <w:bookmarkEnd w:id="236"/>
      <w:bookmarkEnd w:id="237"/>
      <w:bookmarkEnd w:id="238"/>
      <w:bookmarkEnd w:id="239"/>
      <w:bookmarkEnd w:id="240"/>
      <w:bookmarkEnd w:id="241"/>
      <w:bookmarkEnd w:id="242"/>
      <w:r w:rsidRPr="00275E4D">
        <w:rPr>
          <w:color w:val="000000" w:themeColor="text1"/>
          <w:sz w:val="32"/>
          <w:szCs w:val="32"/>
        </w:rPr>
        <w:lastRenderedPageBreak/>
        <w:t>本规程用词说明</w:t>
      </w:r>
      <w:bookmarkEnd w:id="261"/>
      <w:bookmarkEnd w:id="262"/>
      <w:bookmarkEnd w:id="263"/>
      <w:bookmarkEnd w:id="264"/>
      <w:bookmarkEnd w:id="265"/>
      <w:bookmarkEnd w:id="266"/>
      <w:bookmarkEnd w:id="267"/>
      <w:bookmarkEnd w:id="268"/>
      <w:bookmarkEnd w:id="269"/>
      <w:bookmarkEnd w:id="270"/>
      <w:bookmarkEnd w:id="271"/>
    </w:p>
    <w:p w:rsidR="002476BD" w:rsidRPr="00275E4D" w:rsidRDefault="002476BD" w:rsidP="00AF2989">
      <w:pPr>
        <w:ind w:firstLineChars="200" w:firstLine="482"/>
        <w:rPr>
          <w:color w:val="000000" w:themeColor="text1"/>
          <w:sz w:val="24"/>
        </w:rPr>
      </w:pPr>
      <w:r w:rsidRPr="00275E4D">
        <w:rPr>
          <w:b/>
          <w:color w:val="000000" w:themeColor="text1"/>
          <w:sz w:val="24"/>
        </w:rPr>
        <w:t>1</w:t>
      </w:r>
      <w:r w:rsidRPr="00275E4D">
        <w:rPr>
          <w:color w:val="000000" w:themeColor="text1"/>
          <w:sz w:val="24"/>
        </w:rPr>
        <w:t>为便于在执行本规程条文时区别对待，对要求严格程度不同的用词说明如下：</w:t>
      </w:r>
    </w:p>
    <w:p w:rsidR="002476BD" w:rsidRPr="00275E4D" w:rsidRDefault="002476BD" w:rsidP="00AF2989">
      <w:pPr>
        <w:ind w:firstLineChars="300" w:firstLine="723"/>
        <w:rPr>
          <w:color w:val="000000" w:themeColor="text1"/>
          <w:sz w:val="24"/>
        </w:rPr>
      </w:pPr>
      <w:r w:rsidRPr="00275E4D">
        <w:rPr>
          <w:b/>
          <w:color w:val="000000" w:themeColor="text1"/>
          <w:sz w:val="24"/>
        </w:rPr>
        <w:t>1</w:t>
      </w:r>
      <w:r w:rsidRPr="00275E4D">
        <w:rPr>
          <w:color w:val="000000" w:themeColor="text1"/>
          <w:sz w:val="24"/>
        </w:rPr>
        <w:t>）表示很严格，非这样做不可的：</w:t>
      </w:r>
    </w:p>
    <w:p w:rsidR="002476BD" w:rsidRPr="00275E4D" w:rsidRDefault="002476BD" w:rsidP="00AF2989">
      <w:pPr>
        <w:ind w:firstLineChars="450" w:firstLine="1080"/>
        <w:rPr>
          <w:color w:val="000000" w:themeColor="text1"/>
          <w:sz w:val="24"/>
        </w:rPr>
      </w:pPr>
      <w:r w:rsidRPr="00275E4D">
        <w:rPr>
          <w:color w:val="000000" w:themeColor="text1"/>
          <w:sz w:val="24"/>
        </w:rPr>
        <w:t>正面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必须</w:t>
      </w:r>
      <w:r w:rsidRPr="00275E4D">
        <w:rPr>
          <w:color w:val="000000" w:themeColor="text1"/>
          <w:sz w:val="24"/>
        </w:rPr>
        <w:t>”</w:t>
      </w:r>
      <w:r w:rsidRPr="00275E4D">
        <w:rPr>
          <w:color w:val="000000" w:themeColor="text1"/>
          <w:sz w:val="24"/>
        </w:rPr>
        <w:t>；</w:t>
      </w:r>
    </w:p>
    <w:p w:rsidR="002476BD" w:rsidRPr="00275E4D" w:rsidRDefault="002476BD" w:rsidP="00AF2989">
      <w:pPr>
        <w:ind w:firstLineChars="450" w:firstLine="1080"/>
        <w:rPr>
          <w:color w:val="000000" w:themeColor="text1"/>
          <w:sz w:val="24"/>
        </w:rPr>
      </w:pPr>
      <w:r w:rsidRPr="00275E4D">
        <w:rPr>
          <w:color w:val="000000" w:themeColor="text1"/>
          <w:sz w:val="24"/>
        </w:rPr>
        <w:t>反面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严禁</w:t>
      </w:r>
      <w:r w:rsidRPr="00275E4D">
        <w:rPr>
          <w:color w:val="000000" w:themeColor="text1"/>
          <w:sz w:val="24"/>
        </w:rPr>
        <w:t>”</w:t>
      </w:r>
      <w:r w:rsidRPr="00275E4D">
        <w:rPr>
          <w:color w:val="000000" w:themeColor="text1"/>
          <w:sz w:val="24"/>
        </w:rPr>
        <w:t>。</w:t>
      </w:r>
    </w:p>
    <w:p w:rsidR="002476BD" w:rsidRPr="00275E4D" w:rsidRDefault="002476BD" w:rsidP="00AF2989">
      <w:pPr>
        <w:ind w:firstLineChars="300" w:firstLine="723"/>
        <w:rPr>
          <w:color w:val="000000" w:themeColor="text1"/>
          <w:sz w:val="24"/>
        </w:rPr>
      </w:pPr>
      <w:r w:rsidRPr="00275E4D">
        <w:rPr>
          <w:b/>
          <w:color w:val="000000" w:themeColor="text1"/>
          <w:sz w:val="24"/>
        </w:rPr>
        <w:t>2</w:t>
      </w:r>
      <w:r w:rsidRPr="00275E4D">
        <w:rPr>
          <w:color w:val="000000" w:themeColor="text1"/>
          <w:sz w:val="24"/>
        </w:rPr>
        <w:t>）表示严格，在正常情况下均应这样做：</w:t>
      </w:r>
    </w:p>
    <w:p w:rsidR="002476BD" w:rsidRPr="00275E4D" w:rsidRDefault="002476BD" w:rsidP="00AF2989">
      <w:pPr>
        <w:ind w:firstLineChars="450" w:firstLine="1080"/>
        <w:rPr>
          <w:color w:val="000000" w:themeColor="text1"/>
          <w:sz w:val="24"/>
        </w:rPr>
      </w:pPr>
      <w:r w:rsidRPr="00275E4D">
        <w:rPr>
          <w:color w:val="000000" w:themeColor="text1"/>
          <w:sz w:val="24"/>
        </w:rPr>
        <w:t>正面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应</w:t>
      </w:r>
      <w:r w:rsidRPr="00275E4D">
        <w:rPr>
          <w:color w:val="000000" w:themeColor="text1"/>
          <w:sz w:val="24"/>
        </w:rPr>
        <w:t>”</w:t>
      </w:r>
      <w:r w:rsidRPr="00275E4D">
        <w:rPr>
          <w:color w:val="000000" w:themeColor="text1"/>
          <w:sz w:val="24"/>
        </w:rPr>
        <w:t>；</w:t>
      </w:r>
    </w:p>
    <w:p w:rsidR="002476BD" w:rsidRPr="00275E4D" w:rsidRDefault="002476BD" w:rsidP="00AF2989">
      <w:pPr>
        <w:ind w:firstLineChars="450" w:firstLine="1080"/>
        <w:rPr>
          <w:color w:val="000000" w:themeColor="text1"/>
          <w:sz w:val="24"/>
        </w:rPr>
      </w:pPr>
      <w:r w:rsidRPr="00275E4D">
        <w:rPr>
          <w:color w:val="000000" w:themeColor="text1"/>
          <w:sz w:val="24"/>
        </w:rPr>
        <w:t>反面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不应</w:t>
      </w:r>
      <w:r w:rsidRPr="00275E4D">
        <w:rPr>
          <w:color w:val="000000" w:themeColor="text1"/>
          <w:sz w:val="24"/>
        </w:rPr>
        <w:t>”</w:t>
      </w:r>
      <w:r w:rsidRPr="00275E4D">
        <w:rPr>
          <w:color w:val="000000" w:themeColor="text1"/>
          <w:sz w:val="24"/>
        </w:rPr>
        <w:t>或</w:t>
      </w:r>
      <w:r w:rsidRPr="00275E4D">
        <w:rPr>
          <w:color w:val="000000" w:themeColor="text1"/>
          <w:sz w:val="24"/>
        </w:rPr>
        <w:t>“</w:t>
      </w:r>
      <w:r w:rsidRPr="00275E4D">
        <w:rPr>
          <w:color w:val="000000" w:themeColor="text1"/>
          <w:sz w:val="24"/>
        </w:rPr>
        <w:t>不得</w:t>
      </w:r>
      <w:r w:rsidRPr="00275E4D">
        <w:rPr>
          <w:color w:val="000000" w:themeColor="text1"/>
          <w:sz w:val="24"/>
        </w:rPr>
        <w:t>”</w:t>
      </w:r>
      <w:r w:rsidRPr="00275E4D">
        <w:rPr>
          <w:color w:val="000000" w:themeColor="text1"/>
          <w:sz w:val="24"/>
        </w:rPr>
        <w:t>。</w:t>
      </w:r>
    </w:p>
    <w:p w:rsidR="002476BD" w:rsidRPr="00275E4D" w:rsidRDefault="002476BD" w:rsidP="00AF2989">
      <w:pPr>
        <w:ind w:firstLineChars="300" w:firstLine="723"/>
        <w:rPr>
          <w:color w:val="000000" w:themeColor="text1"/>
          <w:sz w:val="24"/>
        </w:rPr>
      </w:pPr>
      <w:r w:rsidRPr="00275E4D">
        <w:rPr>
          <w:b/>
          <w:color w:val="000000" w:themeColor="text1"/>
          <w:sz w:val="24"/>
        </w:rPr>
        <w:t>3</w:t>
      </w:r>
      <w:r w:rsidRPr="00275E4D">
        <w:rPr>
          <w:color w:val="000000" w:themeColor="text1"/>
          <w:sz w:val="24"/>
        </w:rPr>
        <w:t>）表示允许稍有选择，在条件许可时首先应该这样做的：</w:t>
      </w:r>
    </w:p>
    <w:p w:rsidR="002476BD" w:rsidRPr="00275E4D" w:rsidRDefault="002476BD" w:rsidP="00AF2989">
      <w:pPr>
        <w:ind w:firstLineChars="450" w:firstLine="1080"/>
        <w:rPr>
          <w:color w:val="000000" w:themeColor="text1"/>
          <w:sz w:val="24"/>
        </w:rPr>
      </w:pPr>
      <w:r w:rsidRPr="00275E4D">
        <w:rPr>
          <w:color w:val="000000" w:themeColor="text1"/>
          <w:sz w:val="24"/>
        </w:rPr>
        <w:t>正面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宜</w:t>
      </w:r>
      <w:r w:rsidRPr="00275E4D">
        <w:rPr>
          <w:color w:val="000000" w:themeColor="text1"/>
          <w:sz w:val="24"/>
        </w:rPr>
        <w:t>”</w:t>
      </w:r>
      <w:r w:rsidRPr="00275E4D">
        <w:rPr>
          <w:color w:val="000000" w:themeColor="text1"/>
          <w:sz w:val="24"/>
        </w:rPr>
        <w:t>；</w:t>
      </w:r>
    </w:p>
    <w:p w:rsidR="002476BD" w:rsidRPr="00275E4D" w:rsidRDefault="002476BD" w:rsidP="00AF2989">
      <w:pPr>
        <w:ind w:firstLineChars="450" w:firstLine="1080"/>
        <w:rPr>
          <w:color w:val="000000" w:themeColor="text1"/>
          <w:sz w:val="24"/>
        </w:rPr>
      </w:pPr>
      <w:r w:rsidRPr="00275E4D">
        <w:rPr>
          <w:color w:val="000000" w:themeColor="text1"/>
          <w:sz w:val="24"/>
        </w:rPr>
        <w:t>反面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不宜</w:t>
      </w:r>
      <w:r w:rsidRPr="00275E4D">
        <w:rPr>
          <w:color w:val="000000" w:themeColor="text1"/>
          <w:sz w:val="24"/>
        </w:rPr>
        <w:t>”</w:t>
      </w:r>
      <w:r w:rsidRPr="00275E4D">
        <w:rPr>
          <w:color w:val="000000" w:themeColor="text1"/>
          <w:sz w:val="24"/>
        </w:rPr>
        <w:t>。</w:t>
      </w:r>
    </w:p>
    <w:p w:rsidR="002476BD" w:rsidRPr="00275E4D" w:rsidRDefault="002476BD" w:rsidP="00AF2989">
      <w:pPr>
        <w:ind w:firstLineChars="300" w:firstLine="723"/>
        <w:rPr>
          <w:color w:val="000000" w:themeColor="text1"/>
          <w:sz w:val="24"/>
        </w:rPr>
      </w:pPr>
      <w:r w:rsidRPr="00275E4D">
        <w:rPr>
          <w:b/>
          <w:color w:val="000000" w:themeColor="text1"/>
          <w:sz w:val="24"/>
        </w:rPr>
        <w:t>4</w:t>
      </w:r>
      <w:r w:rsidRPr="00275E4D">
        <w:rPr>
          <w:color w:val="000000" w:themeColor="text1"/>
          <w:sz w:val="24"/>
        </w:rPr>
        <w:t>）表示有选择，在一定条件下可以这样做的：</w:t>
      </w:r>
    </w:p>
    <w:p w:rsidR="002476BD" w:rsidRPr="00275E4D" w:rsidRDefault="002476BD" w:rsidP="00AF2989">
      <w:pPr>
        <w:ind w:firstLineChars="450" w:firstLine="1080"/>
        <w:rPr>
          <w:color w:val="000000" w:themeColor="text1"/>
          <w:sz w:val="24"/>
        </w:rPr>
      </w:pPr>
      <w:r w:rsidRPr="00275E4D">
        <w:rPr>
          <w:color w:val="000000" w:themeColor="text1"/>
          <w:sz w:val="24"/>
        </w:rPr>
        <w:t>正面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可</w:t>
      </w:r>
      <w:r w:rsidRPr="00275E4D">
        <w:rPr>
          <w:color w:val="000000" w:themeColor="text1"/>
          <w:sz w:val="24"/>
        </w:rPr>
        <w:t>”</w:t>
      </w:r>
      <w:r w:rsidRPr="00275E4D">
        <w:rPr>
          <w:color w:val="000000" w:themeColor="text1"/>
          <w:sz w:val="24"/>
        </w:rPr>
        <w:t>；</w:t>
      </w:r>
    </w:p>
    <w:p w:rsidR="002476BD" w:rsidRPr="00275E4D" w:rsidRDefault="002476BD" w:rsidP="00AF2989">
      <w:pPr>
        <w:ind w:firstLineChars="450" w:firstLine="1080"/>
        <w:rPr>
          <w:color w:val="000000" w:themeColor="text1"/>
          <w:sz w:val="24"/>
        </w:rPr>
      </w:pPr>
      <w:r w:rsidRPr="00275E4D">
        <w:rPr>
          <w:color w:val="000000" w:themeColor="text1"/>
          <w:sz w:val="24"/>
        </w:rPr>
        <w:t>反面</w:t>
      </w:r>
      <w:proofErr w:type="gramStart"/>
      <w:r w:rsidRPr="00275E4D">
        <w:rPr>
          <w:color w:val="000000" w:themeColor="text1"/>
          <w:sz w:val="24"/>
        </w:rPr>
        <w:t>词采用</w:t>
      </w:r>
      <w:proofErr w:type="gramEnd"/>
      <w:r w:rsidRPr="00275E4D">
        <w:rPr>
          <w:color w:val="000000" w:themeColor="text1"/>
          <w:sz w:val="24"/>
        </w:rPr>
        <w:t>“</w:t>
      </w:r>
      <w:r w:rsidRPr="00275E4D">
        <w:rPr>
          <w:color w:val="000000" w:themeColor="text1"/>
          <w:sz w:val="24"/>
        </w:rPr>
        <w:t>不可</w:t>
      </w:r>
      <w:r w:rsidRPr="00275E4D">
        <w:rPr>
          <w:color w:val="000000" w:themeColor="text1"/>
          <w:sz w:val="24"/>
        </w:rPr>
        <w:t>”</w:t>
      </w:r>
      <w:r w:rsidRPr="00275E4D">
        <w:rPr>
          <w:color w:val="000000" w:themeColor="text1"/>
          <w:sz w:val="24"/>
        </w:rPr>
        <w:t>。</w:t>
      </w:r>
    </w:p>
    <w:p w:rsidR="002476BD" w:rsidRPr="00275E4D" w:rsidRDefault="002476BD" w:rsidP="00AF2989">
      <w:pPr>
        <w:ind w:firstLineChars="200" w:firstLine="482"/>
        <w:rPr>
          <w:color w:val="000000" w:themeColor="text1"/>
          <w:sz w:val="24"/>
        </w:rPr>
      </w:pPr>
      <w:r w:rsidRPr="00275E4D">
        <w:rPr>
          <w:b/>
          <w:color w:val="000000" w:themeColor="text1"/>
          <w:sz w:val="24"/>
        </w:rPr>
        <w:t xml:space="preserve">2 </w:t>
      </w:r>
      <w:r w:rsidRPr="00275E4D">
        <w:rPr>
          <w:color w:val="000000" w:themeColor="text1"/>
          <w:sz w:val="24"/>
        </w:rPr>
        <w:t>条文中指定应按其他有关标准执行时，写法为</w:t>
      </w:r>
      <w:r w:rsidRPr="00275E4D">
        <w:rPr>
          <w:color w:val="000000" w:themeColor="text1"/>
          <w:sz w:val="24"/>
        </w:rPr>
        <w:t>“</w:t>
      </w:r>
      <w:r w:rsidRPr="00275E4D">
        <w:rPr>
          <w:color w:val="000000" w:themeColor="text1"/>
          <w:sz w:val="24"/>
        </w:rPr>
        <w:t>应按</w:t>
      </w:r>
      <w:r w:rsidRPr="00275E4D">
        <w:rPr>
          <w:color w:val="000000" w:themeColor="text1"/>
          <w:sz w:val="24"/>
        </w:rPr>
        <w:t>……</w:t>
      </w:r>
      <w:r w:rsidRPr="00275E4D">
        <w:rPr>
          <w:color w:val="000000" w:themeColor="text1"/>
          <w:sz w:val="24"/>
        </w:rPr>
        <w:t>执行</w:t>
      </w:r>
      <w:r w:rsidRPr="00275E4D">
        <w:rPr>
          <w:color w:val="000000" w:themeColor="text1"/>
          <w:sz w:val="24"/>
        </w:rPr>
        <w:t>”</w:t>
      </w:r>
      <w:r w:rsidRPr="00275E4D">
        <w:rPr>
          <w:color w:val="000000" w:themeColor="text1"/>
          <w:sz w:val="24"/>
        </w:rPr>
        <w:t>或</w:t>
      </w:r>
      <w:r w:rsidRPr="00275E4D">
        <w:rPr>
          <w:color w:val="000000" w:themeColor="text1"/>
          <w:sz w:val="24"/>
        </w:rPr>
        <w:t>“</w:t>
      </w:r>
      <w:r w:rsidRPr="00275E4D">
        <w:rPr>
          <w:color w:val="000000" w:themeColor="text1"/>
          <w:sz w:val="24"/>
        </w:rPr>
        <w:t>应符合</w:t>
      </w:r>
      <w:r w:rsidRPr="00275E4D">
        <w:rPr>
          <w:color w:val="000000" w:themeColor="text1"/>
          <w:sz w:val="24"/>
        </w:rPr>
        <w:t>……</w:t>
      </w:r>
      <w:r w:rsidRPr="00275E4D">
        <w:rPr>
          <w:color w:val="000000" w:themeColor="text1"/>
          <w:sz w:val="24"/>
        </w:rPr>
        <w:t>要求（或规定）</w:t>
      </w:r>
      <w:r w:rsidRPr="00275E4D">
        <w:rPr>
          <w:color w:val="000000" w:themeColor="text1"/>
          <w:sz w:val="24"/>
        </w:rPr>
        <w:t>”</w:t>
      </w:r>
      <w:r w:rsidRPr="00275E4D">
        <w:rPr>
          <w:color w:val="000000" w:themeColor="text1"/>
          <w:sz w:val="24"/>
        </w:rPr>
        <w:t>。非必须按所指定标准执行时，写法为</w:t>
      </w:r>
      <w:r w:rsidRPr="00275E4D">
        <w:rPr>
          <w:color w:val="000000" w:themeColor="text1"/>
          <w:sz w:val="24"/>
        </w:rPr>
        <w:t>“</w:t>
      </w:r>
      <w:r w:rsidRPr="00275E4D">
        <w:rPr>
          <w:color w:val="000000" w:themeColor="text1"/>
          <w:sz w:val="24"/>
        </w:rPr>
        <w:t>可参照</w:t>
      </w:r>
      <w:r w:rsidRPr="00275E4D">
        <w:rPr>
          <w:color w:val="000000" w:themeColor="text1"/>
          <w:sz w:val="24"/>
        </w:rPr>
        <w:t>……</w:t>
      </w:r>
      <w:r w:rsidRPr="00275E4D">
        <w:rPr>
          <w:color w:val="000000" w:themeColor="text1"/>
          <w:sz w:val="24"/>
        </w:rPr>
        <w:t>执行</w:t>
      </w:r>
      <w:r w:rsidRPr="00275E4D">
        <w:rPr>
          <w:color w:val="000000" w:themeColor="text1"/>
          <w:sz w:val="24"/>
        </w:rPr>
        <w:t>”</w:t>
      </w:r>
      <w:r w:rsidRPr="00275E4D">
        <w:rPr>
          <w:color w:val="000000" w:themeColor="text1"/>
          <w:sz w:val="24"/>
        </w:rPr>
        <w:t>。</w:t>
      </w:r>
    </w:p>
    <w:p w:rsidR="00C33443" w:rsidRDefault="00C33443" w:rsidP="00A07C2F">
      <w:pPr>
        <w:spacing w:beforeLines="100" w:before="312" w:afterLines="100" w:after="312"/>
        <w:outlineLvl w:val="0"/>
        <w:rPr>
          <w:color w:val="000000" w:themeColor="text1"/>
          <w:sz w:val="28"/>
          <w:szCs w:val="28"/>
        </w:rPr>
        <w:sectPr w:rsidR="00C33443" w:rsidSect="006A5107">
          <w:pgSz w:w="11906" w:h="16838"/>
          <w:pgMar w:top="1440" w:right="1800" w:bottom="1440" w:left="1800" w:header="851" w:footer="992" w:gutter="0"/>
          <w:cols w:space="425"/>
          <w:docGrid w:type="lines" w:linePitch="312"/>
        </w:sectPr>
      </w:pPr>
    </w:p>
    <w:p w:rsidR="00C33443" w:rsidRPr="00CA30B0" w:rsidRDefault="00C33443" w:rsidP="00C33443">
      <w:pPr>
        <w:spacing w:line="360" w:lineRule="auto"/>
        <w:jc w:val="center"/>
        <w:rPr>
          <w:rFonts w:ascii="黑体" w:eastAsia="黑体"/>
          <w:b/>
          <w:bCs/>
          <w:color w:val="000000" w:themeColor="text1"/>
          <w:kern w:val="36"/>
          <w:szCs w:val="21"/>
        </w:rPr>
      </w:pPr>
    </w:p>
    <w:p w:rsidR="00C33443" w:rsidRPr="00CA30B0" w:rsidRDefault="00C33443" w:rsidP="00C33443">
      <w:pPr>
        <w:widowControl/>
        <w:spacing w:before="300" w:line="360" w:lineRule="auto"/>
        <w:jc w:val="center"/>
        <w:rPr>
          <w:rFonts w:ascii="宋体" w:hAnsi="宋体"/>
          <w:b/>
          <w:color w:val="000000" w:themeColor="text1"/>
          <w:sz w:val="32"/>
          <w:szCs w:val="32"/>
        </w:rPr>
      </w:pPr>
      <w:r w:rsidRPr="00CA30B0">
        <w:rPr>
          <w:rFonts w:ascii="宋体" w:hAnsi="宋体" w:hint="eastAsia"/>
          <w:b/>
          <w:color w:val="000000" w:themeColor="text1"/>
          <w:sz w:val="32"/>
          <w:szCs w:val="32"/>
        </w:rPr>
        <w:t>中国土木工程学会标准</w:t>
      </w:r>
    </w:p>
    <w:p w:rsidR="00C33443" w:rsidRPr="00CA30B0" w:rsidRDefault="00C33443" w:rsidP="00C33443">
      <w:pPr>
        <w:widowControl/>
        <w:spacing w:before="300" w:line="360" w:lineRule="auto"/>
        <w:jc w:val="center"/>
        <w:rPr>
          <w:rFonts w:ascii="黑体" w:eastAsia="黑体" w:hAnsi="黑体"/>
          <w:b/>
          <w:bCs/>
          <w:color w:val="000000" w:themeColor="text1"/>
          <w:kern w:val="36"/>
          <w:sz w:val="32"/>
          <w:szCs w:val="32"/>
        </w:rPr>
      </w:pPr>
      <w:r w:rsidRPr="00CA30B0">
        <w:rPr>
          <w:rFonts w:ascii="黑体" w:eastAsia="黑体" w:hAnsi="黑体" w:hint="eastAsia"/>
          <w:b/>
          <w:bCs/>
          <w:color w:val="000000" w:themeColor="text1"/>
          <w:kern w:val="36"/>
          <w:sz w:val="32"/>
          <w:szCs w:val="32"/>
        </w:rPr>
        <w:t>全方位高压喷射注浆技术规程</w:t>
      </w:r>
    </w:p>
    <w:p w:rsidR="00C33443" w:rsidRPr="00CA30B0" w:rsidRDefault="00C33443" w:rsidP="00C33443">
      <w:pPr>
        <w:widowControl/>
        <w:spacing w:before="300" w:line="360" w:lineRule="auto"/>
        <w:jc w:val="center"/>
        <w:rPr>
          <w:rFonts w:ascii="黑体" w:eastAsia="黑体" w:hAnsi="宋体" w:cs="宋体"/>
          <w:color w:val="000000" w:themeColor="text1"/>
          <w:kern w:val="0"/>
          <w:sz w:val="30"/>
          <w:szCs w:val="30"/>
        </w:rPr>
      </w:pPr>
      <w:r w:rsidRPr="00CA30B0">
        <w:rPr>
          <w:rFonts w:ascii="黑体" w:eastAsia="黑体" w:hAnsi="宋体" w:cs="宋体" w:hint="eastAsia"/>
          <w:color w:val="000000" w:themeColor="text1"/>
          <w:kern w:val="0"/>
          <w:sz w:val="30"/>
          <w:szCs w:val="30"/>
        </w:rPr>
        <w:t>T/CCES</w:t>
      </w:r>
      <w:r w:rsidRPr="00CA30B0">
        <w:rPr>
          <w:rFonts w:eastAsia="黑体"/>
          <w:color w:val="000000" w:themeColor="text1"/>
          <w:kern w:val="0"/>
          <w:sz w:val="30"/>
          <w:szCs w:val="30"/>
        </w:rPr>
        <w:t xml:space="preserve"> </w:t>
      </w:r>
      <w:r>
        <w:rPr>
          <w:rFonts w:ascii="黑体" w:eastAsia="黑体" w:hAnsi="宋体" w:cs="宋体" w:hint="eastAsia"/>
          <w:color w:val="000000" w:themeColor="text1"/>
          <w:kern w:val="0"/>
          <w:sz w:val="30"/>
          <w:szCs w:val="30"/>
        </w:rPr>
        <w:t>X</w:t>
      </w:r>
      <w:r w:rsidRPr="00CA30B0">
        <w:rPr>
          <w:rFonts w:ascii="黑体" w:eastAsia="黑体" w:hAnsi="宋体" w:cs="宋体" w:hint="eastAsia"/>
          <w:color w:val="000000" w:themeColor="text1"/>
          <w:kern w:val="0"/>
          <w:sz w:val="30"/>
          <w:szCs w:val="30"/>
        </w:rPr>
        <w:t>－20</w:t>
      </w:r>
      <w:r>
        <w:rPr>
          <w:rFonts w:ascii="黑体" w:eastAsia="黑体" w:hAnsi="宋体" w:cs="宋体" w:hint="eastAsia"/>
          <w:color w:val="000000" w:themeColor="text1"/>
          <w:kern w:val="0"/>
          <w:sz w:val="30"/>
          <w:szCs w:val="30"/>
        </w:rPr>
        <w:t>XX</w:t>
      </w:r>
    </w:p>
    <w:p w:rsidR="00C33443" w:rsidRPr="00CA30B0" w:rsidRDefault="00C33443" w:rsidP="00C33443">
      <w:pPr>
        <w:widowControl/>
        <w:spacing w:before="300" w:line="360" w:lineRule="auto"/>
        <w:jc w:val="center"/>
        <w:rPr>
          <w:rFonts w:ascii="黑体" w:eastAsia="黑体" w:hAnsi="宋体" w:cs="宋体"/>
          <w:color w:val="000000" w:themeColor="text1"/>
          <w:kern w:val="0"/>
          <w:szCs w:val="21"/>
        </w:rPr>
      </w:pPr>
    </w:p>
    <w:p w:rsidR="00C33443" w:rsidRPr="00CA30B0" w:rsidRDefault="00C33443" w:rsidP="00C33443">
      <w:pPr>
        <w:widowControl/>
        <w:spacing w:before="300" w:line="360" w:lineRule="auto"/>
        <w:jc w:val="center"/>
        <w:rPr>
          <w:rFonts w:ascii="宋体" w:hAnsi="宋体"/>
          <w:color w:val="000000" w:themeColor="text1"/>
          <w:kern w:val="0"/>
          <w:sz w:val="30"/>
          <w:szCs w:val="30"/>
        </w:rPr>
      </w:pPr>
      <w:r w:rsidRPr="00CA30B0">
        <w:rPr>
          <w:rFonts w:ascii="宋体" w:hAnsi="宋体" w:hint="eastAsia"/>
          <w:color w:val="000000" w:themeColor="text1"/>
          <w:kern w:val="0"/>
          <w:sz w:val="30"/>
          <w:szCs w:val="30"/>
        </w:rPr>
        <w:t>条 文 说 明</w:t>
      </w:r>
    </w:p>
    <w:p w:rsidR="00C33443" w:rsidRPr="00CA30B0" w:rsidRDefault="00C33443" w:rsidP="00C33443">
      <w:pPr>
        <w:widowControl/>
        <w:spacing w:before="300" w:line="360" w:lineRule="auto"/>
        <w:jc w:val="center"/>
        <w:rPr>
          <w:rFonts w:ascii="黑体" w:eastAsia="黑体" w:hAnsi="宋体" w:cs="宋体"/>
          <w:color w:val="000000" w:themeColor="text1"/>
          <w:kern w:val="0"/>
          <w:szCs w:val="21"/>
        </w:rPr>
      </w:pPr>
    </w:p>
    <w:p w:rsidR="00C33443" w:rsidRPr="00CA30B0" w:rsidRDefault="00C33443" w:rsidP="00C33443">
      <w:pPr>
        <w:spacing w:line="360" w:lineRule="auto"/>
        <w:rPr>
          <w:color w:val="000000" w:themeColor="text1"/>
          <w:szCs w:val="21"/>
        </w:rPr>
        <w:sectPr w:rsidR="00C33443" w:rsidRPr="00CA30B0" w:rsidSect="006A5107">
          <w:footerReference w:type="default" r:id="rId22"/>
          <w:pgSz w:w="11906" w:h="16838"/>
          <w:pgMar w:top="1440" w:right="1800" w:bottom="1440" w:left="1800" w:header="851" w:footer="992" w:gutter="0"/>
          <w:cols w:space="425"/>
          <w:docGrid w:type="lines" w:linePitch="312"/>
        </w:sectPr>
      </w:pPr>
    </w:p>
    <w:p w:rsidR="00C33443" w:rsidRPr="00CA30B0" w:rsidRDefault="00C33443" w:rsidP="00C33443">
      <w:pPr>
        <w:widowControl/>
        <w:spacing w:beforeLines="100" w:before="312" w:afterLines="100" w:after="312" w:line="360" w:lineRule="auto"/>
        <w:jc w:val="center"/>
        <w:rPr>
          <w:rFonts w:ascii="宋体" w:hAnsi="宋体" w:cs="宋体"/>
          <w:b/>
          <w:color w:val="000000" w:themeColor="text1"/>
          <w:kern w:val="0"/>
          <w:szCs w:val="21"/>
        </w:rPr>
      </w:pPr>
      <w:r w:rsidRPr="00CA30B0">
        <w:rPr>
          <w:rFonts w:ascii="宋体" w:hAnsi="宋体" w:cs="宋体"/>
          <w:b/>
          <w:color w:val="000000" w:themeColor="text1"/>
          <w:kern w:val="0"/>
          <w:szCs w:val="21"/>
        </w:rPr>
        <w:lastRenderedPageBreak/>
        <w:t>目    次</w:t>
      </w:r>
    </w:p>
    <w:p w:rsidR="00C33443" w:rsidRPr="00D60BCA" w:rsidRDefault="00C33443" w:rsidP="00D60BCA">
      <w:pPr>
        <w:pStyle w:val="10"/>
        <w:rPr>
          <w:noProof/>
        </w:rPr>
      </w:pPr>
      <w:r w:rsidRPr="00D60BCA">
        <w:rPr>
          <w:rStyle w:val="a7"/>
          <w:rFonts w:ascii="宋体" w:hAnsi="宋体"/>
          <w:bCs w:val="0"/>
          <w:caps w:val="0"/>
          <w:smallCaps/>
          <w:noProof/>
          <w:webHidden/>
          <w:color w:val="000000" w:themeColor="text1"/>
          <w:sz w:val="21"/>
          <w:szCs w:val="21"/>
          <w:u w:val="none"/>
        </w:rPr>
        <w:fldChar w:fldCharType="begin"/>
      </w:r>
      <w:r w:rsidRPr="00D60BCA">
        <w:rPr>
          <w:rStyle w:val="a7"/>
          <w:rFonts w:ascii="宋体" w:hAnsi="宋体"/>
          <w:bCs w:val="0"/>
          <w:caps w:val="0"/>
          <w:smallCaps/>
          <w:noProof/>
          <w:webHidden/>
          <w:color w:val="000000" w:themeColor="text1"/>
          <w:sz w:val="21"/>
          <w:szCs w:val="21"/>
          <w:u w:val="none"/>
        </w:rPr>
        <w:instrText xml:space="preserve"> TOC \o "1-2" \h \z \u </w:instrText>
      </w:r>
      <w:r w:rsidRPr="00D60BCA">
        <w:rPr>
          <w:rStyle w:val="a7"/>
          <w:rFonts w:ascii="宋体" w:hAnsi="宋体"/>
          <w:bCs w:val="0"/>
          <w:caps w:val="0"/>
          <w:smallCaps/>
          <w:noProof/>
          <w:webHidden/>
          <w:color w:val="000000" w:themeColor="text1"/>
          <w:sz w:val="21"/>
          <w:szCs w:val="21"/>
          <w:u w:val="none"/>
        </w:rPr>
        <w:fldChar w:fldCharType="separate"/>
      </w:r>
      <w:hyperlink w:anchor="_Toc522749783" w:history="1">
        <w:r w:rsidRPr="00D60BCA">
          <w:rPr>
            <w:rStyle w:val="a7"/>
            <w:rFonts w:ascii="宋体" w:hAnsi="宋体"/>
            <w:noProof/>
            <w:color w:val="000000" w:themeColor="text1"/>
            <w:sz w:val="21"/>
            <w:szCs w:val="21"/>
          </w:rPr>
          <w:t>1  总    则</w:t>
        </w:r>
        <w:r w:rsidRPr="00D60BCA">
          <w:rPr>
            <w:noProof/>
            <w:webHidden/>
          </w:rPr>
          <w:tab/>
        </w:r>
        <w:r w:rsidRPr="00D60BCA">
          <w:rPr>
            <w:noProof/>
            <w:webHidden/>
          </w:rPr>
          <w:fldChar w:fldCharType="begin"/>
        </w:r>
        <w:r w:rsidRPr="00D60BCA">
          <w:rPr>
            <w:noProof/>
            <w:webHidden/>
          </w:rPr>
          <w:instrText xml:space="preserve"> PAGEREF _Toc522749783 \h </w:instrText>
        </w:r>
        <w:r w:rsidRPr="00D60BCA">
          <w:rPr>
            <w:noProof/>
            <w:webHidden/>
          </w:rPr>
        </w:r>
        <w:r w:rsidRPr="00D60BCA">
          <w:rPr>
            <w:noProof/>
            <w:webHidden/>
          </w:rPr>
          <w:fldChar w:fldCharType="separate"/>
        </w:r>
        <w:r w:rsidRPr="00D60BCA">
          <w:rPr>
            <w:noProof/>
            <w:webHidden/>
          </w:rPr>
          <w:t>25</w:t>
        </w:r>
        <w:r w:rsidRPr="00D60BCA">
          <w:rPr>
            <w:noProof/>
            <w:webHidden/>
          </w:rPr>
          <w:fldChar w:fldCharType="end"/>
        </w:r>
      </w:hyperlink>
    </w:p>
    <w:p w:rsidR="00C33443" w:rsidRPr="00D60BCA" w:rsidRDefault="0003294A" w:rsidP="00D60BCA">
      <w:pPr>
        <w:pStyle w:val="10"/>
        <w:rPr>
          <w:noProof/>
        </w:rPr>
      </w:pPr>
      <w:hyperlink w:anchor="_Toc522749784" w:history="1">
        <w:r w:rsidR="00C33443" w:rsidRPr="00D60BCA">
          <w:rPr>
            <w:rStyle w:val="a7"/>
            <w:rFonts w:ascii="宋体" w:hAnsi="宋体"/>
            <w:noProof/>
            <w:color w:val="000000" w:themeColor="text1"/>
            <w:sz w:val="21"/>
            <w:szCs w:val="21"/>
          </w:rPr>
          <w:t>2  术语、符号与参考标准</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_Toc522749784 \h </w:instrText>
        </w:r>
        <w:r w:rsidR="00C33443" w:rsidRPr="00D60BCA">
          <w:rPr>
            <w:noProof/>
            <w:webHidden/>
          </w:rPr>
        </w:r>
        <w:r w:rsidR="00C33443" w:rsidRPr="00D60BCA">
          <w:rPr>
            <w:noProof/>
            <w:webHidden/>
          </w:rPr>
          <w:fldChar w:fldCharType="separate"/>
        </w:r>
        <w:r w:rsidR="00C33443" w:rsidRPr="00D60BCA">
          <w:rPr>
            <w:noProof/>
            <w:webHidden/>
          </w:rPr>
          <w:t>26</w:t>
        </w:r>
        <w:r w:rsidR="00C33443" w:rsidRPr="00D60BCA">
          <w:rPr>
            <w:noProof/>
            <w:webHidden/>
          </w:rPr>
          <w:fldChar w:fldCharType="end"/>
        </w:r>
      </w:hyperlink>
    </w:p>
    <w:p w:rsidR="00C33443" w:rsidRPr="00D60BCA" w:rsidRDefault="0003294A" w:rsidP="00D60BCA">
      <w:pPr>
        <w:pStyle w:val="20"/>
      </w:pPr>
      <w:hyperlink w:anchor="_Toc522749785" w:history="1">
        <w:r w:rsidR="00C33443" w:rsidRPr="00D60BCA">
          <w:rPr>
            <w:rStyle w:val="a7"/>
            <w:rFonts w:ascii="宋体" w:eastAsia="宋体" w:hAnsi="宋体"/>
            <w:b/>
            <w:color w:val="000000" w:themeColor="text1"/>
          </w:rPr>
          <w:t>2.1  术语</w:t>
        </w:r>
        <w:r w:rsidR="00C33443" w:rsidRPr="00D60BCA">
          <w:rPr>
            <w:webHidden/>
          </w:rPr>
          <w:tab/>
        </w:r>
        <w:r w:rsidR="00C33443" w:rsidRPr="00D60BCA">
          <w:rPr>
            <w:webHidden/>
          </w:rPr>
          <w:fldChar w:fldCharType="begin"/>
        </w:r>
        <w:r w:rsidR="00C33443" w:rsidRPr="00D60BCA">
          <w:rPr>
            <w:webHidden/>
          </w:rPr>
          <w:instrText xml:space="preserve"> PAGEREF _Toc522749785 \h </w:instrText>
        </w:r>
        <w:r w:rsidR="00C33443" w:rsidRPr="00D60BCA">
          <w:rPr>
            <w:webHidden/>
          </w:rPr>
        </w:r>
        <w:r w:rsidR="00C33443" w:rsidRPr="00D60BCA">
          <w:rPr>
            <w:webHidden/>
          </w:rPr>
          <w:fldChar w:fldCharType="separate"/>
        </w:r>
        <w:r w:rsidR="00C33443" w:rsidRPr="00D60BCA">
          <w:rPr>
            <w:webHidden/>
          </w:rPr>
          <w:t>26</w:t>
        </w:r>
        <w:r w:rsidR="00C33443" w:rsidRPr="00D60BCA">
          <w:rPr>
            <w:webHidden/>
          </w:rPr>
          <w:fldChar w:fldCharType="end"/>
        </w:r>
      </w:hyperlink>
    </w:p>
    <w:p w:rsidR="00C33443" w:rsidRPr="00D60BCA" w:rsidRDefault="0003294A" w:rsidP="00D60BCA">
      <w:pPr>
        <w:pStyle w:val="10"/>
        <w:rPr>
          <w:noProof/>
        </w:rPr>
      </w:pPr>
      <w:hyperlink w:anchor="_Toc522749786" w:history="1">
        <w:r w:rsidR="00C33443" w:rsidRPr="00D60BCA">
          <w:rPr>
            <w:rStyle w:val="a7"/>
            <w:rFonts w:ascii="宋体" w:hAnsi="宋体"/>
            <w:noProof/>
            <w:color w:val="000000" w:themeColor="text1"/>
            <w:sz w:val="21"/>
            <w:szCs w:val="21"/>
          </w:rPr>
          <w:t>3  基 本 规 定</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_Toc522749786 \h </w:instrText>
        </w:r>
        <w:r w:rsidR="00C33443" w:rsidRPr="00D60BCA">
          <w:rPr>
            <w:noProof/>
            <w:webHidden/>
          </w:rPr>
        </w:r>
        <w:r w:rsidR="00C33443" w:rsidRPr="00D60BCA">
          <w:rPr>
            <w:noProof/>
            <w:webHidden/>
          </w:rPr>
          <w:fldChar w:fldCharType="separate"/>
        </w:r>
        <w:r w:rsidR="00C33443" w:rsidRPr="00D60BCA">
          <w:rPr>
            <w:noProof/>
            <w:webHidden/>
          </w:rPr>
          <w:t>28</w:t>
        </w:r>
        <w:r w:rsidR="00C33443" w:rsidRPr="00D60BCA">
          <w:rPr>
            <w:noProof/>
            <w:webHidden/>
          </w:rPr>
          <w:fldChar w:fldCharType="end"/>
        </w:r>
      </w:hyperlink>
    </w:p>
    <w:p w:rsidR="00C33443" w:rsidRPr="00D60BCA" w:rsidRDefault="0003294A" w:rsidP="00D60BCA">
      <w:pPr>
        <w:pStyle w:val="10"/>
        <w:rPr>
          <w:noProof/>
        </w:rPr>
      </w:pPr>
      <w:hyperlink w:anchor="_Toc522749787" w:history="1">
        <w:r w:rsidR="00C33443" w:rsidRPr="00D60BCA">
          <w:rPr>
            <w:rStyle w:val="a7"/>
            <w:rFonts w:ascii="宋体" w:hAnsi="宋体"/>
            <w:noProof/>
            <w:color w:val="000000" w:themeColor="text1"/>
            <w:sz w:val="21"/>
            <w:szCs w:val="21"/>
          </w:rPr>
          <w:t>4  设    计</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_Toc522749787 \h </w:instrText>
        </w:r>
        <w:r w:rsidR="00C33443" w:rsidRPr="00D60BCA">
          <w:rPr>
            <w:noProof/>
            <w:webHidden/>
          </w:rPr>
        </w:r>
        <w:r w:rsidR="00C33443" w:rsidRPr="00D60BCA">
          <w:rPr>
            <w:noProof/>
            <w:webHidden/>
          </w:rPr>
          <w:fldChar w:fldCharType="separate"/>
        </w:r>
        <w:r w:rsidR="00C33443" w:rsidRPr="00D60BCA">
          <w:rPr>
            <w:noProof/>
            <w:webHidden/>
          </w:rPr>
          <w:t>29</w:t>
        </w:r>
        <w:r w:rsidR="00C33443" w:rsidRPr="00D60BCA">
          <w:rPr>
            <w:noProof/>
            <w:webHidden/>
          </w:rPr>
          <w:fldChar w:fldCharType="end"/>
        </w:r>
      </w:hyperlink>
    </w:p>
    <w:p w:rsidR="00C33443" w:rsidRPr="00D60BCA" w:rsidRDefault="0003294A" w:rsidP="00D60BCA">
      <w:pPr>
        <w:pStyle w:val="20"/>
      </w:pPr>
      <w:hyperlink w:anchor="_Toc522749788" w:history="1">
        <w:r w:rsidR="00C33443" w:rsidRPr="00D60BCA">
          <w:rPr>
            <w:rStyle w:val="a7"/>
            <w:rFonts w:ascii="宋体" w:eastAsia="宋体" w:hAnsi="宋体"/>
            <w:b/>
            <w:color w:val="000000" w:themeColor="text1"/>
          </w:rPr>
          <w:t>4.1  一 般 规 定</w:t>
        </w:r>
        <w:r w:rsidR="00C33443" w:rsidRPr="00D60BCA">
          <w:rPr>
            <w:webHidden/>
          </w:rPr>
          <w:tab/>
        </w:r>
        <w:r w:rsidR="00C33443" w:rsidRPr="00D60BCA">
          <w:rPr>
            <w:webHidden/>
          </w:rPr>
          <w:fldChar w:fldCharType="begin"/>
        </w:r>
        <w:r w:rsidR="00C33443" w:rsidRPr="00D60BCA">
          <w:rPr>
            <w:webHidden/>
          </w:rPr>
          <w:instrText xml:space="preserve"> PAGEREF _Toc522749788 \h </w:instrText>
        </w:r>
        <w:r w:rsidR="00C33443" w:rsidRPr="00D60BCA">
          <w:rPr>
            <w:webHidden/>
          </w:rPr>
        </w:r>
        <w:r w:rsidR="00C33443" w:rsidRPr="00D60BCA">
          <w:rPr>
            <w:webHidden/>
          </w:rPr>
          <w:fldChar w:fldCharType="separate"/>
        </w:r>
        <w:r w:rsidR="00C33443" w:rsidRPr="00D60BCA">
          <w:rPr>
            <w:webHidden/>
          </w:rPr>
          <w:t>29</w:t>
        </w:r>
        <w:r w:rsidR="00C33443" w:rsidRPr="00D60BCA">
          <w:rPr>
            <w:webHidden/>
          </w:rPr>
          <w:fldChar w:fldCharType="end"/>
        </w:r>
      </w:hyperlink>
    </w:p>
    <w:p w:rsidR="00C33443" w:rsidRPr="00D60BCA" w:rsidRDefault="0003294A" w:rsidP="00D60BCA">
      <w:pPr>
        <w:pStyle w:val="20"/>
      </w:pPr>
      <w:hyperlink w:anchor="_Toc522749789" w:history="1">
        <w:r w:rsidR="00C33443" w:rsidRPr="00D60BCA">
          <w:rPr>
            <w:rStyle w:val="a7"/>
            <w:rFonts w:ascii="宋体" w:eastAsia="宋体" w:hAnsi="宋体"/>
            <w:b/>
            <w:color w:val="000000" w:themeColor="text1"/>
          </w:rPr>
          <w:t>4.2  设 计 计 算</w:t>
        </w:r>
        <w:r w:rsidR="00C33443" w:rsidRPr="00D60BCA">
          <w:rPr>
            <w:webHidden/>
          </w:rPr>
          <w:tab/>
        </w:r>
        <w:r w:rsidR="00C33443" w:rsidRPr="00D60BCA">
          <w:rPr>
            <w:webHidden/>
          </w:rPr>
          <w:fldChar w:fldCharType="begin"/>
        </w:r>
        <w:r w:rsidR="00C33443" w:rsidRPr="00D60BCA">
          <w:rPr>
            <w:webHidden/>
          </w:rPr>
          <w:instrText xml:space="preserve"> PAGEREF _Toc522749789 \h </w:instrText>
        </w:r>
        <w:r w:rsidR="00C33443" w:rsidRPr="00D60BCA">
          <w:rPr>
            <w:webHidden/>
          </w:rPr>
        </w:r>
        <w:r w:rsidR="00C33443" w:rsidRPr="00D60BCA">
          <w:rPr>
            <w:webHidden/>
          </w:rPr>
          <w:fldChar w:fldCharType="separate"/>
        </w:r>
        <w:r w:rsidR="00C33443" w:rsidRPr="00D60BCA">
          <w:rPr>
            <w:webHidden/>
          </w:rPr>
          <w:t>31</w:t>
        </w:r>
        <w:r w:rsidR="00C33443" w:rsidRPr="00D60BCA">
          <w:rPr>
            <w:webHidden/>
          </w:rPr>
          <w:fldChar w:fldCharType="end"/>
        </w:r>
      </w:hyperlink>
    </w:p>
    <w:p w:rsidR="00C33443" w:rsidRPr="00D60BCA" w:rsidRDefault="0003294A" w:rsidP="00D60BCA">
      <w:pPr>
        <w:pStyle w:val="20"/>
      </w:pPr>
      <w:hyperlink w:anchor="_Toc522749790" w:history="1">
        <w:r w:rsidR="00C33443" w:rsidRPr="00D60BCA">
          <w:rPr>
            <w:rStyle w:val="a7"/>
            <w:rFonts w:ascii="宋体" w:eastAsia="宋体" w:hAnsi="宋体"/>
            <w:b/>
            <w:color w:val="000000" w:themeColor="text1"/>
          </w:rPr>
          <w:t>4.3  构    造</w:t>
        </w:r>
        <w:r w:rsidR="00C33443" w:rsidRPr="00D60BCA">
          <w:rPr>
            <w:webHidden/>
          </w:rPr>
          <w:tab/>
        </w:r>
        <w:r w:rsidR="00C33443" w:rsidRPr="00D60BCA">
          <w:rPr>
            <w:webHidden/>
          </w:rPr>
          <w:fldChar w:fldCharType="begin"/>
        </w:r>
        <w:r w:rsidR="00C33443" w:rsidRPr="00D60BCA">
          <w:rPr>
            <w:webHidden/>
          </w:rPr>
          <w:instrText xml:space="preserve"> PAGEREF _Toc522749790 \h </w:instrText>
        </w:r>
        <w:r w:rsidR="00C33443" w:rsidRPr="00D60BCA">
          <w:rPr>
            <w:webHidden/>
          </w:rPr>
        </w:r>
        <w:r w:rsidR="00C33443" w:rsidRPr="00D60BCA">
          <w:rPr>
            <w:webHidden/>
          </w:rPr>
          <w:fldChar w:fldCharType="separate"/>
        </w:r>
        <w:r w:rsidR="00C33443" w:rsidRPr="00D60BCA">
          <w:rPr>
            <w:webHidden/>
          </w:rPr>
          <w:t>31</w:t>
        </w:r>
        <w:r w:rsidR="00C33443" w:rsidRPr="00D60BCA">
          <w:rPr>
            <w:webHidden/>
          </w:rPr>
          <w:fldChar w:fldCharType="end"/>
        </w:r>
      </w:hyperlink>
    </w:p>
    <w:p w:rsidR="00C33443" w:rsidRPr="00D60BCA" w:rsidRDefault="0003294A" w:rsidP="00D60BCA">
      <w:pPr>
        <w:pStyle w:val="10"/>
        <w:rPr>
          <w:noProof/>
        </w:rPr>
      </w:pPr>
      <w:hyperlink w:anchor="_Toc522749791" w:history="1">
        <w:r w:rsidR="00C33443" w:rsidRPr="00D60BCA">
          <w:rPr>
            <w:rStyle w:val="a7"/>
            <w:rFonts w:ascii="宋体" w:hAnsi="宋体"/>
            <w:noProof/>
            <w:color w:val="000000" w:themeColor="text1"/>
            <w:sz w:val="21"/>
            <w:szCs w:val="21"/>
          </w:rPr>
          <w:t>5  材 料 与 设 备</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_Toc522749791 \h </w:instrText>
        </w:r>
        <w:r w:rsidR="00C33443" w:rsidRPr="00D60BCA">
          <w:rPr>
            <w:noProof/>
            <w:webHidden/>
          </w:rPr>
        </w:r>
        <w:r w:rsidR="00C33443" w:rsidRPr="00D60BCA">
          <w:rPr>
            <w:noProof/>
            <w:webHidden/>
          </w:rPr>
          <w:fldChar w:fldCharType="separate"/>
        </w:r>
        <w:r w:rsidR="00C33443" w:rsidRPr="00D60BCA">
          <w:rPr>
            <w:noProof/>
            <w:webHidden/>
          </w:rPr>
          <w:t>33</w:t>
        </w:r>
        <w:r w:rsidR="00C33443" w:rsidRPr="00D60BCA">
          <w:rPr>
            <w:noProof/>
            <w:webHidden/>
          </w:rPr>
          <w:fldChar w:fldCharType="end"/>
        </w:r>
      </w:hyperlink>
    </w:p>
    <w:p w:rsidR="00C33443" w:rsidRPr="00D60BCA" w:rsidRDefault="0003294A" w:rsidP="00D60BCA">
      <w:pPr>
        <w:pStyle w:val="20"/>
      </w:pPr>
      <w:hyperlink w:anchor="_Toc522749792" w:history="1">
        <w:r w:rsidR="00C33443" w:rsidRPr="00D60BCA">
          <w:rPr>
            <w:rStyle w:val="a7"/>
            <w:rFonts w:ascii="宋体" w:eastAsia="宋体" w:hAnsi="宋体"/>
            <w:b/>
            <w:color w:val="000000" w:themeColor="text1"/>
          </w:rPr>
          <w:t>5.1  材    料</w:t>
        </w:r>
        <w:r w:rsidR="00C33443" w:rsidRPr="00D60BCA">
          <w:rPr>
            <w:webHidden/>
          </w:rPr>
          <w:tab/>
        </w:r>
        <w:r w:rsidR="00C33443" w:rsidRPr="00D60BCA">
          <w:rPr>
            <w:webHidden/>
          </w:rPr>
          <w:fldChar w:fldCharType="begin"/>
        </w:r>
        <w:r w:rsidR="00C33443" w:rsidRPr="00D60BCA">
          <w:rPr>
            <w:webHidden/>
          </w:rPr>
          <w:instrText xml:space="preserve"> PAGEREF _Toc522749792 \h </w:instrText>
        </w:r>
        <w:r w:rsidR="00C33443" w:rsidRPr="00D60BCA">
          <w:rPr>
            <w:webHidden/>
          </w:rPr>
        </w:r>
        <w:r w:rsidR="00C33443" w:rsidRPr="00D60BCA">
          <w:rPr>
            <w:webHidden/>
          </w:rPr>
          <w:fldChar w:fldCharType="separate"/>
        </w:r>
        <w:r w:rsidR="00C33443" w:rsidRPr="00D60BCA">
          <w:rPr>
            <w:webHidden/>
          </w:rPr>
          <w:t>33</w:t>
        </w:r>
        <w:r w:rsidR="00C33443" w:rsidRPr="00D60BCA">
          <w:rPr>
            <w:webHidden/>
          </w:rPr>
          <w:fldChar w:fldCharType="end"/>
        </w:r>
      </w:hyperlink>
    </w:p>
    <w:p w:rsidR="00C33443" w:rsidRPr="00D60BCA" w:rsidRDefault="0003294A" w:rsidP="00D60BCA">
      <w:pPr>
        <w:pStyle w:val="20"/>
      </w:pPr>
      <w:hyperlink w:anchor="_Toc522749793" w:history="1">
        <w:r w:rsidR="00C33443" w:rsidRPr="00D60BCA">
          <w:rPr>
            <w:rStyle w:val="a7"/>
            <w:rFonts w:ascii="宋体" w:eastAsia="宋体" w:hAnsi="宋体"/>
            <w:b/>
            <w:color w:val="000000" w:themeColor="text1"/>
          </w:rPr>
          <w:t>5.2  设    备</w:t>
        </w:r>
        <w:r w:rsidR="00C33443" w:rsidRPr="00D60BCA">
          <w:rPr>
            <w:webHidden/>
          </w:rPr>
          <w:tab/>
        </w:r>
        <w:r w:rsidR="00C33443" w:rsidRPr="00D60BCA">
          <w:rPr>
            <w:webHidden/>
          </w:rPr>
          <w:fldChar w:fldCharType="begin"/>
        </w:r>
        <w:r w:rsidR="00C33443" w:rsidRPr="00D60BCA">
          <w:rPr>
            <w:webHidden/>
          </w:rPr>
          <w:instrText xml:space="preserve"> PAGEREF _Toc522749793 \h </w:instrText>
        </w:r>
        <w:r w:rsidR="00C33443" w:rsidRPr="00D60BCA">
          <w:rPr>
            <w:webHidden/>
          </w:rPr>
        </w:r>
        <w:r w:rsidR="00C33443" w:rsidRPr="00D60BCA">
          <w:rPr>
            <w:webHidden/>
          </w:rPr>
          <w:fldChar w:fldCharType="separate"/>
        </w:r>
        <w:r w:rsidR="00C33443" w:rsidRPr="00D60BCA">
          <w:rPr>
            <w:webHidden/>
          </w:rPr>
          <w:t>33</w:t>
        </w:r>
        <w:r w:rsidR="00C33443" w:rsidRPr="00D60BCA">
          <w:rPr>
            <w:webHidden/>
          </w:rPr>
          <w:fldChar w:fldCharType="end"/>
        </w:r>
      </w:hyperlink>
    </w:p>
    <w:p w:rsidR="00C33443" w:rsidRPr="00D60BCA" w:rsidRDefault="0003294A" w:rsidP="00D60BCA">
      <w:pPr>
        <w:pStyle w:val="10"/>
        <w:rPr>
          <w:noProof/>
        </w:rPr>
      </w:pPr>
      <w:hyperlink w:anchor="_Toc522749794" w:history="1">
        <w:r w:rsidR="00C33443" w:rsidRPr="00D60BCA">
          <w:rPr>
            <w:rStyle w:val="a7"/>
            <w:rFonts w:ascii="宋体" w:hAnsi="宋体"/>
            <w:noProof/>
            <w:color w:val="000000" w:themeColor="text1"/>
            <w:sz w:val="21"/>
            <w:szCs w:val="21"/>
          </w:rPr>
          <w:t>6  施    工</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_Toc522749794 \h </w:instrText>
        </w:r>
        <w:r w:rsidR="00C33443" w:rsidRPr="00D60BCA">
          <w:rPr>
            <w:noProof/>
            <w:webHidden/>
          </w:rPr>
        </w:r>
        <w:r w:rsidR="00C33443" w:rsidRPr="00D60BCA">
          <w:rPr>
            <w:noProof/>
            <w:webHidden/>
          </w:rPr>
          <w:fldChar w:fldCharType="separate"/>
        </w:r>
        <w:r w:rsidR="00C33443" w:rsidRPr="00D60BCA">
          <w:rPr>
            <w:noProof/>
            <w:webHidden/>
          </w:rPr>
          <w:t>35</w:t>
        </w:r>
        <w:r w:rsidR="00C33443" w:rsidRPr="00D60BCA">
          <w:rPr>
            <w:noProof/>
            <w:webHidden/>
          </w:rPr>
          <w:fldChar w:fldCharType="end"/>
        </w:r>
      </w:hyperlink>
    </w:p>
    <w:p w:rsidR="00C33443" w:rsidRPr="00D60BCA" w:rsidRDefault="0003294A" w:rsidP="00D60BCA">
      <w:pPr>
        <w:pStyle w:val="20"/>
      </w:pPr>
      <w:hyperlink w:anchor="_Toc522749795" w:history="1">
        <w:r w:rsidR="00C33443" w:rsidRPr="00D60BCA">
          <w:rPr>
            <w:rStyle w:val="a7"/>
            <w:rFonts w:ascii="宋体" w:eastAsia="宋体" w:hAnsi="宋体"/>
            <w:b/>
            <w:color w:val="000000" w:themeColor="text1"/>
          </w:rPr>
          <w:t>6.1  一 般 规 定</w:t>
        </w:r>
        <w:r w:rsidR="00C33443" w:rsidRPr="00D60BCA">
          <w:rPr>
            <w:webHidden/>
          </w:rPr>
          <w:tab/>
        </w:r>
        <w:r w:rsidR="00C33443" w:rsidRPr="00D60BCA">
          <w:rPr>
            <w:webHidden/>
          </w:rPr>
          <w:fldChar w:fldCharType="begin"/>
        </w:r>
        <w:r w:rsidR="00C33443" w:rsidRPr="00D60BCA">
          <w:rPr>
            <w:webHidden/>
          </w:rPr>
          <w:instrText xml:space="preserve"> PAGEREF _Toc522749795 \h </w:instrText>
        </w:r>
        <w:r w:rsidR="00C33443" w:rsidRPr="00D60BCA">
          <w:rPr>
            <w:webHidden/>
          </w:rPr>
        </w:r>
        <w:r w:rsidR="00C33443" w:rsidRPr="00D60BCA">
          <w:rPr>
            <w:webHidden/>
          </w:rPr>
          <w:fldChar w:fldCharType="separate"/>
        </w:r>
        <w:r w:rsidR="00C33443" w:rsidRPr="00D60BCA">
          <w:rPr>
            <w:webHidden/>
          </w:rPr>
          <w:t>35</w:t>
        </w:r>
        <w:r w:rsidR="00C33443" w:rsidRPr="00D60BCA">
          <w:rPr>
            <w:webHidden/>
          </w:rPr>
          <w:fldChar w:fldCharType="end"/>
        </w:r>
      </w:hyperlink>
    </w:p>
    <w:p w:rsidR="00C33443" w:rsidRPr="00D60BCA" w:rsidRDefault="0003294A" w:rsidP="00D60BCA">
      <w:pPr>
        <w:pStyle w:val="20"/>
      </w:pPr>
      <w:hyperlink w:anchor="_Toc522749796" w:history="1">
        <w:r w:rsidR="00C33443" w:rsidRPr="00D60BCA">
          <w:rPr>
            <w:rStyle w:val="a7"/>
            <w:rFonts w:ascii="宋体" w:eastAsia="宋体" w:hAnsi="宋体"/>
            <w:b/>
            <w:color w:val="000000" w:themeColor="text1"/>
          </w:rPr>
          <w:t>6.2  施 工 准 备</w:t>
        </w:r>
        <w:r w:rsidR="00C33443" w:rsidRPr="00D60BCA">
          <w:rPr>
            <w:webHidden/>
          </w:rPr>
          <w:tab/>
        </w:r>
        <w:r w:rsidR="00C33443" w:rsidRPr="00D60BCA">
          <w:rPr>
            <w:webHidden/>
          </w:rPr>
          <w:fldChar w:fldCharType="begin"/>
        </w:r>
        <w:r w:rsidR="00C33443" w:rsidRPr="00D60BCA">
          <w:rPr>
            <w:webHidden/>
          </w:rPr>
          <w:instrText xml:space="preserve"> PAGEREF _Toc522749796 \h </w:instrText>
        </w:r>
        <w:r w:rsidR="00C33443" w:rsidRPr="00D60BCA">
          <w:rPr>
            <w:webHidden/>
          </w:rPr>
        </w:r>
        <w:r w:rsidR="00C33443" w:rsidRPr="00D60BCA">
          <w:rPr>
            <w:webHidden/>
          </w:rPr>
          <w:fldChar w:fldCharType="separate"/>
        </w:r>
        <w:r w:rsidR="00C33443" w:rsidRPr="00D60BCA">
          <w:rPr>
            <w:webHidden/>
          </w:rPr>
          <w:t>35</w:t>
        </w:r>
        <w:r w:rsidR="00C33443" w:rsidRPr="00D60BCA">
          <w:rPr>
            <w:webHidden/>
          </w:rPr>
          <w:fldChar w:fldCharType="end"/>
        </w:r>
      </w:hyperlink>
    </w:p>
    <w:p w:rsidR="00C33443" w:rsidRPr="00D60BCA" w:rsidRDefault="0003294A" w:rsidP="00D60BCA">
      <w:pPr>
        <w:pStyle w:val="20"/>
      </w:pPr>
      <w:hyperlink w:anchor="_Toc522749797" w:history="1">
        <w:r w:rsidR="00C33443" w:rsidRPr="00D60BCA">
          <w:rPr>
            <w:rStyle w:val="a7"/>
            <w:rFonts w:ascii="宋体" w:eastAsia="宋体" w:hAnsi="宋体"/>
            <w:b/>
            <w:color w:val="000000" w:themeColor="text1"/>
          </w:rPr>
          <w:t>6.3  浆 液 配 制</w:t>
        </w:r>
        <w:r w:rsidR="00C33443" w:rsidRPr="00D60BCA">
          <w:rPr>
            <w:webHidden/>
          </w:rPr>
          <w:tab/>
        </w:r>
        <w:r w:rsidR="00C33443" w:rsidRPr="00D60BCA">
          <w:rPr>
            <w:webHidden/>
          </w:rPr>
          <w:fldChar w:fldCharType="begin"/>
        </w:r>
        <w:r w:rsidR="00C33443" w:rsidRPr="00D60BCA">
          <w:rPr>
            <w:webHidden/>
          </w:rPr>
          <w:instrText xml:space="preserve"> PAGEREF _Toc522749797 \h </w:instrText>
        </w:r>
        <w:r w:rsidR="00C33443" w:rsidRPr="00D60BCA">
          <w:rPr>
            <w:webHidden/>
          </w:rPr>
        </w:r>
        <w:r w:rsidR="00C33443" w:rsidRPr="00D60BCA">
          <w:rPr>
            <w:webHidden/>
          </w:rPr>
          <w:fldChar w:fldCharType="separate"/>
        </w:r>
        <w:r w:rsidR="00C33443" w:rsidRPr="00D60BCA">
          <w:rPr>
            <w:webHidden/>
          </w:rPr>
          <w:t>36</w:t>
        </w:r>
        <w:r w:rsidR="00C33443" w:rsidRPr="00D60BCA">
          <w:rPr>
            <w:webHidden/>
          </w:rPr>
          <w:fldChar w:fldCharType="end"/>
        </w:r>
      </w:hyperlink>
    </w:p>
    <w:p w:rsidR="00C33443" w:rsidRPr="00D60BCA" w:rsidRDefault="0003294A" w:rsidP="00D60BCA">
      <w:pPr>
        <w:pStyle w:val="20"/>
      </w:pPr>
      <w:hyperlink w:anchor="_Toc522749798" w:history="1">
        <w:r w:rsidR="00C33443" w:rsidRPr="00D60BCA">
          <w:rPr>
            <w:rStyle w:val="a7"/>
            <w:rFonts w:ascii="宋体" w:eastAsia="宋体" w:hAnsi="宋体"/>
            <w:b/>
            <w:color w:val="000000" w:themeColor="text1"/>
          </w:rPr>
          <w:t>6.4  成    孔</w:t>
        </w:r>
        <w:r w:rsidR="00C33443" w:rsidRPr="00D60BCA">
          <w:rPr>
            <w:webHidden/>
          </w:rPr>
          <w:tab/>
        </w:r>
        <w:r w:rsidR="00C33443" w:rsidRPr="00D60BCA">
          <w:rPr>
            <w:webHidden/>
          </w:rPr>
          <w:fldChar w:fldCharType="begin"/>
        </w:r>
        <w:r w:rsidR="00C33443" w:rsidRPr="00D60BCA">
          <w:rPr>
            <w:webHidden/>
          </w:rPr>
          <w:instrText xml:space="preserve"> PAGEREF _Toc522749798 \h </w:instrText>
        </w:r>
        <w:r w:rsidR="00C33443" w:rsidRPr="00D60BCA">
          <w:rPr>
            <w:webHidden/>
          </w:rPr>
        </w:r>
        <w:r w:rsidR="00C33443" w:rsidRPr="00D60BCA">
          <w:rPr>
            <w:webHidden/>
          </w:rPr>
          <w:fldChar w:fldCharType="separate"/>
        </w:r>
        <w:r w:rsidR="00C33443" w:rsidRPr="00D60BCA">
          <w:rPr>
            <w:webHidden/>
          </w:rPr>
          <w:t>36</w:t>
        </w:r>
        <w:r w:rsidR="00C33443" w:rsidRPr="00D60BCA">
          <w:rPr>
            <w:webHidden/>
          </w:rPr>
          <w:fldChar w:fldCharType="end"/>
        </w:r>
      </w:hyperlink>
    </w:p>
    <w:p w:rsidR="00C33443" w:rsidRPr="00D60BCA" w:rsidRDefault="0003294A" w:rsidP="00D60BCA">
      <w:pPr>
        <w:pStyle w:val="20"/>
      </w:pPr>
      <w:hyperlink w:anchor="_Toc522749799" w:history="1">
        <w:r w:rsidR="00C33443" w:rsidRPr="00D60BCA">
          <w:rPr>
            <w:rStyle w:val="a7"/>
            <w:rFonts w:ascii="宋体" w:eastAsia="宋体" w:hAnsi="宋体"/>
            <w:b/>
            <w:color w:val="000000" w:themeColor="text1"/>
          </w:rPr>
          <w:t>6.5  喷 射 成 桩</w:t>
        </w:r>
        <w:r w:rsidR="00C33443" w:rsidRPr="00D60BCA">
          <w:rPr>
            <w:webHidden/>
          </w:rPr>
          <w:tab/>
        </w:r>
        <w:r w:rsidR="00C33443" w:rsidRPr="00D60BCA">
          <w:rPr>
            <w:webHidden/>
          </w:rPr>
          <w:fldChar w:fldCharType="begin"/>
        </w:r>
        <w:r w:rsidR="00C33443" w:rsidRPr="00D60BCA">
          <w:rPr>
            <w:webHidden/>
          </w:rPr>
          <w:instrText xml:space="preserve"> PAGEREF _Toc522749799 \h </w:instrText>
        </w:r>
        <w:r w:rsidR="00C33443" w:rsidRPr="00D60BCA">
          <w:rPr>
            <w:webHidden/>
          </w:rPr>
        </w:r>
        <w:r w:rsidR="00C33443" w:rsidRPr="00D60BCA">
          <w:rPr>
            <w:webHidden/>
          </w:rPr>
          <w:fldChar w:fldCharType="separate"/>
        </w:r>
        <w:r w:rsidR="00C33443" w:rsidRPr="00D60BCA">
          <w:rPr>
            <w:webHidden/>
          </w:rPr>
          <w:t>37</w:t>
        </w:r>
        <w:r w:rsidR="00C33443" w:rsidRPr="00D60BCA">
          <w:rPr>
            <w:webHidden/>
          </w:rPr>
          <w:fldChar w:fldCharType="end"/>
        </w:r>
      </w:hyperlink>
    </w:p>
    <w:p w:rsidR="00C33443" w:rsidRPr="00D60BCA" w:rsidRDefault="0003294A" w:rsidP="00D60BCA">
      <w:pPr>
        <w:pStyle w:val="20"/>
      </w:pPr>
      <w:hyperlink w:anchor="_Toc522749800" w:history="1">
        <w:r w:rsidR="00C33443" w:rsidRPr="00D60BCA">
          <w:rPr>
            <w:rStyle w:val="a7"/>
            <w:rFonts w:ascii="宋体" w:eastAsia="宋体" w:hAnsi="宋体"/>
            <w:b/>
            <w:color w:val="000000" w:themeColor="text1"/>
          </w:rPr>
          <w:t>6.6  强制回浆控制</w:t>
        </w:r>
        <w:r w:rsidR="00C33443" w:rsidRPr="00D60BCA">
          <w:rPr>
            <w:webHidden/>
          </w:rPr>
          <w:tab/>
        </w:r>
        <w:r w:rsidR="00C33443" w:rsidRPr="00D60BCA">
          <w:rPr>
            <w:webHidden/>
          </w:rPr>
          <w:fldChar w:fldCharType="begin"/>
        </w:r>
        <w:r w:rsidR="00C33443" w:rsidRPr="00D60BCA">
          <w:rPr>
            <w:webHidden/>
          </w:rPr>
          <w:instrText xml:space="preserve"> PAGEREF _Toc522749800 \h </w:instrText>
        </w:r>
        <w:r w:rsidR="00C33443" w:rsidRPr="00D60BCA">
          <w:rPr>
            <w:webHidden/>
          </w:rPr>
        </w:r>
        <w:r w:rsidR="00C33443" w:rsidRPr="00D60BCA">
          <w:rPr>
            <w:webHidden/>
          </w:rPr>
          <w:fldChar w:fldCharType="separate"/>
        </w:r>
        <w:r w:rsidR="00C33443" w:rsidRPr="00D60BCA">
          <w:rPr>
            <w:webHidden/>
          </w:rPr>
          <w:t>37</w:t>
        </w:r>
        <w:r w:rsidR="00C33443" w:rsidRPr="00D60BCA">
          <w:rPr>
            <w:webHidden/>
          </w:rPr>
          <w:fldChar w:fldCharType="end"/>
        </w:r>
      </w:hyperlink>
    </w:p>
    <w:p w:rsidR="00C33443" w:rsidRPr="00D60BCA" w:rsidRDefault="0003294A" w:rsidP="00D60BCA">
      <w:pPr>
        <w:pStyle w:val="20"/>
      </w:pPr>
      <w:hyperlink w:anchor="_Toc522749801" w:history="1">
        <w:r w:rsidR="00C33443" w:rsidRPr="00D60BCA">
          <w:rPr>
            <w:rStyle w:val="a7"/>
            <w:rFonts w:ascii="宋体" w:eastAsia="宋体" w:hAnsi="宋体"/>
            <w:b/>
            <w:color w:val="000000" w:themeColor="text1"/>
          </w:rPr>
          <w:t>6.7  信息化施工</w:t>
        </w:r>
        <w:r w:rsidR="00C33443" w:rsidRPr="00D60BCA">
          <w:rPr>
            <w:webHidden/>
          </w:rPr>
          <w:tab/>
        </w:r>
        <w:r w:rsidR="00C33443" w:rsidRPr="00D60BCA">
          <w:rPr>
            <w:webHidden/>
          </w:rPr>
          <w:fldChar w:fldCharType="begin"/>
        </w:r>
        <w:r w:rsidR="00C33443" w:rsidRPr="00D60BCA">
          <w:rPr>
            <w:webHidden/>
          </w:rPr>
          <w:instrText xml:space="preserve"> PAGEREF _Toc522749801 \h </w:instrText>
        </w:r>
        <w:r w:rsidR="00C33443" w:rsidRPr="00D60BCA">
          <w:rPr>
            <w:webHidden/>
          </w:rPr>
        </w:r>
        <w:r w:rsidR="00C33443" w:rsidRPr="00D60BCA">
          <w:rPr>
            <w:webHidden/>
          </w:rPr>
          <w:fldChar w:fldCharType="separate"/>
        </w:r>
        <w:r w:rsidR="00C33443" w:rsidRPr="00D60BCA">
          <w:rPr>
            <w:webHidden/>
          </w:rPr>
          <w:t>38</w:t>
        </w:r>
        <w:r w:rsidR="00C33443" w:rsidRPr="00D60BCA">
          <w:rPr>
            <w:webHidden/>
          </w:rPr>
          <w:fldChar w:fldCharType="end"/>
        </w:r>
      </w:hyperlink>
    </w:p>
    <w:p w:rsidR="00C33443" w:rsidRPr="00D60BCA" w:rsidRDefault="0003294A" w:rsidP="00D60BCA">
      <w:pPr>
        <w:pStyle w:val="10"/>
        <w:rPr>
          <w:noProof/>
        </w:rPr>
      </w:pPr>
      <w:hyperlink w:anchor="_Toc522749802" w:history="1">
        <w:r w:rsidR="00C33443" w:rsidRPr="00D60BCA">
          <w:rPr>
            <w:rStyle w:val="a7"/>
            <w:rFonts w:ascii="宋体" w:hAnsi="宋体"/>
            <w:noProof/>
            <w:color w:val="000000" w:themeColor="text1"/>
            <w:sz w:val="21"/>
            <w:szCs w:val="21"/>
          </w:rPr>
          <w:t>7  质量检查与验收</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_Toc522749802 \h </w:instrText>
        </w:r>
        <w:r w:rsidR="00C33443" w:rsidRPr="00D60BCA">
          <w:rPr>
            <w:noProof/>
            <w:webHidden/>
          </w:rPr>
        </w:r>
        <w:r w:rsidR="00C33443" w:rsidRPr="00D60BCA">
          <w:rPr>
            <w:noProof/>
            <w:webHidden/>
          </w:rPr>
          <w:fldChar w:fldCharType="separate"/>
        </w:r>
        <w:r w:rsidR="00C33443" w:rsidRPr="00D60BCA">
          <w:rPr>
            <w:noProof/>
            <w:webHidden/>
          </w:rPr>
          <w:t>40</w:t>
        </w:r>
        <w:r w:rsidR="00C33443" w:rsidRPr="00D60BCA">
          <w:rPr>
            <w:noProof/>
            <w:webHidden/>
          </w:rPr>
          <w:fldChar w:fldCharType="end"/>
        </w:r>
      </w:hyperlink>
    </w:p>
    <w:p w:rsidR="00C33443" w:rsidRPr="00D60BCA" w:rsidRDefault="0003294A" w:rsidP="00D60BCA">
      <w:pPr>
        <w:pStyle w:val="20"/>
      </w:pPr>
      <w:hyperlink w:anchor="_Toc522749803" w:history="1">
        <w:r w:rsidR="00C33443" w:rsidRPr="00D60BCA">
          <w:rPr>
            <w:rStyle w:val="a7"/>
            <w:rFonts w:ascii="宋体" w:eastAsia="宋体" w:hAnsi="宋体"/>
            <w:b/>
            <w:color w:val="000000" w:themeColor="text1"/>
          </w:rPr>
          <w:t>7.1  一 般 规 定</w:t>
        </w:r>
        <w:r w:rsidR="00C33443" w:rsidRPr="00D60BCA">
          <w:rPr>
            <w:webHidden/>
          </w:rPr>
          <w:tab/>
        </w:r>
        <w:r w:rsidR="00C33443" w:rsidRPr="00D60BCA">
          <w:rPr>
            <w:webHidden/>
          </w:rPr>
          <w:fldChar w:fldCharType="begin"/>
        </w:r>
        <w:r w:rsidR="00C33443" w:rsidRPr="00D60BCA">
          <w:rPr>
            <w:webHidden/>
          </w:rPr>
          <w:instrText xml:space="preserve"> PAGEREF _Toc522749803 \h </w:instrText>
        </w:r>
        <w:r w:rsidR="00C33443" w:rsidRPr="00D60BCA">
          <w:rPr>
            <w:webHidden/>
          </w:rPr>
        </w:r>
        <w:r w:rsidR="00C33443" w:rsidRPr="00D60BCA">
          <w:rPr>
            <w:webHidden/>
          </w:rPr>
          <w:fldChar w:fldCharType="separate"/>
        </w:r>
        <w:r w:rsidR="00C33443" w:rsidRPr="00D60BCA">
          <w:rPr>
            <w:webHidden/>
          </w:rPr>
          <w:t>40</w:t>
        </w:r>
        <w:r w:rsidR="00C33443" w:rsidRPr="00D60BCA">
          <w:rPr>
            <w:webHidden/>
          </w:rPr>
          <w:fldChar w:fldCharType="end"/>
        </w:r>
      </w:hyperlink>
    </w:p>
    <w:p w:rsidR="00C33443" w:rsidRPr="00D60BCA" w:rsidRDefault="0003294A" w:rsidP="00D60BCA">
      <w:pPr>
        <w:pStyle w:val="20"/>
      </w:pPr>
      <w:hyperlink w:anchor="_Toc522749804" w:history="1">
        <w:r w:rsidR="00C33443" w:rsidRPr="00D60BCA">
          <w:rPr>
            <w:rStyle w:val="a7"/>
            <w:rFonts w:ascii="宋体" w:eastAsia="宋体" w:hAnsi="宋体"/>
            <w:b/>
            <w:color w:val="000000" w:themeColor="text1"/>
          </w:rPr>
          <w:t>7.2  施工前检查</w:t>
        </w:r>
        <w:r w:rsidR="00C33443" w:rsidRPr="00D60BCA">
          <w:rPr>
            <w:webHidden/>
          </w:rPr>
          <w:tab/>
        </w:r>
        <w:r w:rsidR="00C33443" w:rsidRPr="00D60BCA">
          <w:rPr>
            <w:webHidden/>
          </w:rPr>
          <w:fldChar w:fldCharType="begin"/>
        </w:r>
        <w:r w:rsidR="00C33443" w:rsidRPr="00D60BCA">
          <w:rPr>
            <w:webHidden/>
          </w:rPr>
          <w:instrText xml:space="preserve"> PAGEREF _Toc522749804 \h </w:instrText>
        </w:r>
        <w:r w:rsidR="00C33443" w:rsidRPr="00D60BCA">
          <w:rPr>
            <w:webHidden/>
          </w:rPr>
        </w:r>
        <w:r w:rsidR="00C33443" w:rsidRPr="00D60BCA">
          <w:rPr>
            <w:webHidden/>
          </w:rPr>
          <w:fldChar w:fldCharType="separate"/>
        </w:r>
        <w:r w:rsidR="00C33443" w:rsidRPr="00D60BCA">
          <w:rPr>
            <w:webHidden/>
          </w:rPr>
          <w:t>40</w:t>
        </w:r>
        <w:r w:rsidR="00C33443" w:rsidRPr="00D60BCA">
          <w:rPr>
            <w:webHidden/>
          </w:rPr>
          <w:fldChar w:fldCharType="end"/>
        </w:r>
      </w:hyperlink>
    </w:p>
    <w:p w:rsidR="00C33443" w:rsidRPr="00D60BCA" w:rsidRDefault="0003294A" w:rsidP="00D60BCA">
      <w:pPr>
        <w:pStyle w:val="20"/>
      </w:pPr>
      <w:hyperlink w:anchor="_Toc522749805" w:history="1">
        <w:r w:rsidR="00C33443" w:rsidRPr="00D60BCA">
          <w:rPr>
            <w:rStyle w:val="a7"/>
            <w:rFonts w:ascii="宋体" w:eastAsia="宋体" w:hAnsi="宋体"/>
            <w:b/>
            <w:color w:val="000000" w:themeColor="text1"/>
          </w:rPr>
          <w:t>7.3  施工过程质量检查</w:t>
        </w:r>
        <w:r w:rsidR="00C33443" w:rsidRPr="00D60BCA">
          <w:rPr>
            <w:webHidden/>
          </w:rPr>
          <w:tab/>
        </w:r>
        <w:r w:rsidR="00C33443" w:rsidRPr="00D60BCA">
          <w:rPr>
            <w:webHidden/>
          </w:rPr>
          <w:fldChar w:fldCharType="begin"/>
        </w:r>
        <w:r w:rsidR="00C33443" w:rsidRPr="00D60BCA">
          <w:rPr>
            <w:webHidden/>
          </w:rPr>
          <w:instrText xml:space="preserve"> PAGEREF _Toc522749805 \h </w:instrText>
        </w:r>
        <w:r w:rsidR="00C33443" w:rsidRPr="00D60BCA">
          <w:rPr>
            <w:webHidden/>
          </w:rPr>
        </w:r>
        <w:r w:rsidR="00C33443" w:rsidRPr="00D60BCA">
          <w:rPr>
            <w:webHidden/>
          </w:rPr>
          <w:fldChar w:fldCharType="separate"/>
        </w:r>
        <w:r w:rsidR="00C33443" w:rsidRPr="00D60BCA">
          <w:rPr>
            <w:webHidden/>
          </w:rPr>
          <w:t>40</w:t>
        </w:r>
        <w:r w:rsidR="00C33443" w:rsidRPr="00D60BCA">
          <w:rPr>
            <w:webHidden/>
          </w:rPr>
          <w:fldChar w:fldCharType="end"/>
        </w:r>
      </w:hyperlink>
    </w:p>
    <w:p w:rsidR="00C33443" w:rsidRPr="00D60BCA" w:rsidRDefault="0003294A" w:rsidP="00D60BCA">
      <w:pPr>
        <w:pStyle w:val="20"/>
      </w:pPr>
      <w:hyperlink w:anchor="_Toc522749806" w:history="1">
        <w:r w:rsidR="00C33443" w:rsidRPr="00D60BCA">
          <w:rPr>
            <w:rStyle w:val="a7"/>
            <w:rFonts w:ascii="宋体" w:eastAsia="宋体" w:hAnsi="宋体"/>
            <w:b/>
            <w:color w:val="000000" w:themeColor="text1"/>
          </w:rPr>
          <w:t>7.4  质 量 验 收</w:t>
        </w:r>
        <w:r w:rsidR="00C33443" w:rsidRPr="00D60BCA">
          <w:rPr>
            <w:webHidden/>
          </w:rPr>
          <w:tab/>
        </w:r>
        <w:r w:rsidR="00C33443" w:rsidRPr="00D60BCA">
          <w:rPr>
            <w:webHidden/>
          </w:rPr>
          <w:fldChar w:fldCharType="begin"/>
        </w:r>
        <w:r w:rsidR="00C33443" w:rsidRPr="00D60BCA">
          <w:rPr>
            <w:webHidden/>
          </w:rPr>
          <w:instrText xml:space="preserve"> PAGEREF _Toc522749806 \h </w:instrText>
        </w:r>
        <w:r w:rsidR="00C33443" w:rsidRPr="00D60BCA">
          <w:rPr>
            <w:webHidden/>
          </w:rPr>
        </w:r>
        <w:r w:rsidR="00C33443" w:rsidRPr="00D60BCA">
          <w:rPr>
            <w:webHidden/>
          </w:rPr>
          <w:fldChar w:fldCharType="separate"/>
        </w:r>
        <w:r w:rsidR="00C33443" w:rsidRPr="00D60BCA">
          <w:rPr>
            <w:webHidden/>
          </w:rPr>
          <w:t>41</w:t>
        </w:r>
        <w:r w:rsidR="00C33443" w:rsidRPr="00D60BCA">
          <w:rPr>
            <w:webHidden/>
          </w:rPr>
          <w:fldChar w:fldCharType="end"/>
        </w:r>
      </w:hyperlink>
    </w:p>
    <w:p w:rsidR="00C33443" w:rsidRPr="00D60BCA" w:rsidRDefault="0003294A" w:rsidP="00D60BCA">
      <w:pPr>
        <w:pStyle w:val="10"/>
        <w:rPr>
          <w:noProof/>
        </w:rPr>
      </w:pPr>
      <w:hyperlink w:anchor="_Toc522749807" w:history="1">
        <w:r w:rsidR="00C33443" w:rsidRPr="00D60BCA">
          <w:rPr>
            <w:rStyle w:val="a7"/>
            <w:rFonts w:ascii="宋体" w:hAnsi="宋体"/>
            <w:noProof/>
            <w:color w:val="000000" w:themeColor="text1"/>
            <w:sz w:val="21"/>
            <w:szCs w:val="21"/>
          </w:rPr>
          <w:t>8  安全和环境保护</w:t>
        </w:r>
        <w:r w:rsidR="00C33443" w:rsidRPr="00D60BCA">
          <w:rPr>
            <w:noProof/>
            <w:webHidden/>
          </w:rPr>
          <w:tab/>
        </w:r>
        <w:r w:rsidR="00C33443" w:rsidRPr="00D60BCA">
          <w:rPr>
            <w:noProof/>
            <w:webHidden/>
          </w:rPr>
          <w:fldChar w:fldCharType="begin"/>
        </w:r>
        <w:r w:rsidR="00C33443" w:rsidRPr="00D60BCA">
          <w:rPr>
            <w:noProof/>
            <w:webHidden/>
          </w:rPr>
          <w:instrText xml:space="preserve"> PAGEREF _Toc522749807 \h </w:instrText>
        </w:r>
        <w:r w:rsidR="00C33443" w:rsidRPr="00D60BCA">
          <w:rPr>
            <w:noProof/>
            <w:webHidden/>
          </w:rPr>
        </w:r>
        <w:r w:rsidR="00C33443" w:rsidRPr="00D60BCA">
          <w:rPr>
            <w:noProof/>
            <w:webHidden/>
          </w:rPr>
          <w:fldChar w:fldCharType="separate"/>
        </w:r>
        <w:r w:rsidR="00C33443" w:rsidRPr="00D60BCA">
          <w:rPr>
            <w:noProof/>
            <w:webHidden/>
          </w:rPr>
          <w:t>42</w:t>
        </w:r>
        <w:r w:rsidR="00C33443" w:rsidRPr="00D60BCA">
          <w:rPr>
            <w:noProof/>
            <w:webHidden/>
          </w:rPr>
          <w:fldChar w:fldCharType="end"/>
        </w:r>
      </w:hyperlink>
    </w:p>
    <w:p w:rsidR="00C33443" w:rsidRPr="00D60BCA" w:rsidRDefault="0003294A" w:rsidP="00D60BCA">
      <w:pPr>
        <w:pStyle w:val="20"/>
      </w:pPr>
      <w:hyperlink w:anchor="_Toc522749808" w:history="1">
        <w:r w:rsidR="00C33443" w:rsidRPr="00D60BCA">
          <w:rPr>
            <w:rStyle w:val="a7"/>
            <w:rFonts w:ascii="宋体" w:eastAsia="宋体" w:hAnsi="宋体"/>
            <w:b/>
            <w:color w:val="000000" w:themeColor="text1"/>
          </w:rPr>
          <w:t>8.1  安    全</w:t>
        </w:r>
        <w:r w:rsidR="00C33443" w:rsidRPr="00D60BCA">
          <w:rPr>
            <w:webHidden/>
          </w:rPr>
          <w:tab/>
        </w:r>
        <w:r w:rsidR="00C33443" w:rsidRPr="00D60BCA">
          <w:rPr>
            <w:webHidden/>
          </w:rPr>
          <w:fldChar w:fldCharType="begin"/>
        </w:r>
        <w:r w:rsidR="00C33443" w:rsidRPr="00D60BCA">
          <w:rPr>
            <w:webHidden/>
          </w:rPr>
          <w:instrText xml:space="preserve"> PAGEREF _Toc522749808 \h </w:instrText>
        </w:r>
        <w:r w:rsidR="00C33443" w:rsidRPr="00D60BCA">
          <w:rPr>
            <w:webHidden/>
          </w:rPr>
        </w:r>
        <w:r w:rsidR="00C33443" w:rsidRPr="00D60BCA">
          <w:rPr>
            <w:webHidden/>
          </w:rPr>
          <w:fldChar w:fldCharType="separate"/>
        </w:r>
        <w:r w:rsidR="00C33443" w:rsidRPr="00D60BCA">
          <w:rPr>
            <w:webHidden/>
          </w:rPr>
          <w:t>42</w:t>
        </w:r>
        <w:r w:rsidR="00C33443" w:rsidRPr="00D60BCA">
          <w:rPr>
            <w:webHidden/>
          </w:rPr>
          <w:fldChar w:fldCharType="end"/>
        </w:r>
      </w:hyperlink>
    </w:p>
    <w:p w:rsidR="00C33443" w:rsidRPr="00D60BCA" w:rsidRDefault="0003294A" w:rsidP="00D60BCA">
      <w:pPr>
        <w:pStyle w:val="20"/>
      </w:pPr>
      <w:hyperlink w:anchor="_Toc522749809" w:history="1">
        <w:r w:rsidR="00C33443" w:rsidRPr="00D60BCA">
          <w:rPr>
            <w:rStyle w:val="a7"/>
            <w:rFonts w:ascii="宋体" w:eastAsia="宋体" w:hAnsi="宋体"/>
            <w:b/>
            <w:color w:val="000000" w:themeColor="text1"/>
          </w:rPr>
          <w:t>8.2  环 境 保 护</w:t>
        </w:r>
        <w:r w:rsidR="00C33443" w:rsidRPr="00D60BCA">
          <w:rPr>
            <w:webHidden/>
          </w:rPr>
          <w:tab/>
        </w:r>
        <w:r w:rsidR="00C33443" w:rsidRPr="00D60BCA">
          <w:rPr>
            <w:webHidden/>
          </w:rPr>
          <w:fldChar w:fldCharType="begin"/>
        </w:r>
        <w:r w:rsidR="00C33443" w:rsidRPr="00D60BCA">
          <w:rPr>
            <w:webHidden/>
          </w:rPr>
          <w:instrText xml:space="preserve"> PAGEREF _Toc522749809 \h </w:instrText>
        </w:r>
        <w:r w:rsidR="00C33443" w:rsidRPr="00D60BCA">
          <w:rPr>
            <w:webHidden/>
          </w:rPr>
        </w:r>
        <w:r w:rsidR="00C33443" w:rsidRPr="00D60BCA">
          <w:rPr>
            <w:webHidden/>
          </w:rPr>
          <w:fldChar w:fldCharType="separate"/>
        </w:r>
        <w:r w:rsidR="00C33443" w:rsidRPr="00D60BCA">
          <w:rPr>
            <w:webHidden/>
          </w:rPr>
          <w:t>42</w:t>
        </w:r>
        <w:r w:rsidR="00C33443" w:rsidRPr="00D60BCA">
          <w:rPr>
            <w:webHidden/>
          </w:rPr>
          <w:fldChar w:fldCharType="end"/>
        </w:r>
      </w:hyperlink>
    </w:p>
    <w:p w:rsidR="00C33443" w:rsidRPr="00CA30B0" w:rsidRDefault="00C33443" w:rsidP="00D60BCA">
      <w:pPr>
        <w:spacing w:line="240" w:lineRule="auto"/>
        <w:jc w:val="center"/>
        <w:rPr>
          <w:color w:val="000000" w:themeColor="text1"/>
          <w:szCs w:val="21"/>
        </w:rPr>
      </w:pPr>
      <w:r w:rsidRPr="00D60BCA">
        <w:rPr>
          <w:rStyle w:val="a7"/>
          <w:rFonts w:ascii="宋体" w:hAnsi="宋体"/>
          <w:b/>
          <w:bCs/>
          <w:caps/>
          <w:smallCaps/>
          <w:noProof/>
          <w:webHidden/>
          <w:color w:val="000000" w:themeColor="text1"/>
          <w:szCs w:val="21"/>
          <w:u w:val="none"/>
        </w:rPr>
        <w:fldChar w:fldCharType="end"/>
      </w:r>
    </w:p>
    <w:p w:rsidR="00C33443" w:rsidRPr="00CA30B0" w:rsidRDefault="00C33443" w:rsidP="00C33443">
      <w:pPr>
        <w:spacing w:beforeLines="50" w:before="156" w:afterLines="50" w:after="156" w:line="360" w:lineRule="auto"/>
        <w:jc w:val="center"/>
        <w:rPr>
          <w:color w:val="000000" w:themeColor="text1"/>
          <w:szCs w:val="21"/>
        </w:rPr>
        <w:sectPr w:rsidR="00C33443" w:rsidRPr="00CA30B0" w:rsidSect="00C33443">
          <w:footerReference w:type="default" r:id="rId23"/>
          <w:pgSz w:w="11906" w:h="16838"/>
          <w:pgMar w:top="1440" w:right="1800" w:bottom="1440" w:left="1800" w:header="851" w:footer="992" w:gutter="0"/>
          <w:pgNumType w:start="24"/>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272" w:name="_Toc522021158"/>
      <w:bookmarkStart w:id="273" w:name="_Toc522749783"/>
      <w:r w:rsidRPr="00CA30B0">
        <w:rPr>
          <w:color w:val="000000" w:themeColor="text1"/>
          <w:sz w:val="28"/>
          <w:szCs w:val="28"/>
        </w:rPr>
        <w:lastRenderedPageBreak/>
        <w:t xml:space="preserve">1  </w:t>
      </w:r>
      <w:r w:rsidRPr="00CA30B0">
        <w:rPr>
          <w:color w:val="000000" w:themeColor="text1"/>
          <w:sz w:val="28"/>
          <w:szCs w:val="28"/>
        </w:rPr>
        <w:t>总</w:t>
      </w:r>
      <w:r w:rsidRPr="00CA30B0">
        <w:rPr>
          <w:color w:val="000000" w:themeColor="text1"/>
          <w:sz w:val="28"/>
          <w:szCs w:val="28"/>
        </w:rPr>
        <w:t xml:space="preserve">    </w:t>
      </w:r>
      <w:r w:rsidRPr="00CA30B0">
        <w:rPr>
          <w:color w:val="000000" w:themeColor="text1"/>
          <w:sz w:val="28"/>
          <w:szCs w:val="28"/>
        </w:rPr>
        <w:t>则</w:t>
      </w:r>
      <w:bookmarkEnd w:id="272"/>
      <w:bookmarkEnd w:id="273"/>
    </w:p>
    <w:p w:rsidR="00C33443" w:rsidRPr="00CA30B0" w:rsidRDefault="00C33443" w:rsidP="00C33443">
      <w:pPr>
        <w:spacing w:line="360" w:lineRule="auto"/>
        <w:rPr>
          <w:bCs/>
          <w:color w:val="000000" w:themeColor="text1"/>
          <w:szCs w:val="21"/>
        </w:rPr>
      </w:pPr>
      <w:r w:rsidRPr="00CA30B0">
        <w:rPr>
          <w:b/>
          <w:color w:val="000000" w:themeColor="text1"/>
          <w:szCs w:val="21"/>
        </w:rPr>
        <w:t xml:space="preserve">1.0.1  </w:t>
      </w:r>
      <w:r w:rsidRPr="00CA30B0">
        <w:rPr>
          <w:bCs/>
          <w:color w:val="000000" w:themeColor="text1"/>
          <w:szCs w:val="21"/>
        </w:rPr>
        <w:t>全方位高压喷射注浆（简称</w:t>
      </w:r>
      <w:r w:rsidRPr="00CA30B0">
        <w:rPr>
          <w:bCs/>
          <w:color w:val="000000" w:themeColor="text1"/>
          <w:szCs w:val="21"/>
        </w:rPr>
        <w:t>MJS</w:t>
      </w:r>
      <w:r w:rsidRPr="00CA30B0">
        <w:rPr>
          <w:bCs/>
          <w:color w:val="000000" w:themeColor="text1"/>
          <w:szCs w:val="21"/>
        </w:rPr>
        <w:t>工法）是一种高压喷射注浆技术，</w:t>
      </w:r>
      <w:r w:rsidRPr="00CA30B0">
        <w:rPr>
          <w:rFonts w:hint="eastAsia"/>
          <w:bCs/>
          <w:color w:val="000000" w:themeColor="text1"/>
          <w:szCs w:val="21"/>
        </w:rPr>
        <w:t>1993</w:t>
      </w:r>
      <w:r w:rsidRPr="00CA30B0">
        <w:rPr>
          <w:rFonts w:hint="eastAsia"/>
          <w:bCs/>
          <w:color w:val="000000" w:themeColor="text1"/>
          <w:szCs w:val="21"/>
        </w:rPr>
        <w:t>年起源于日本，</w:t>
      </w:r>
      <w:r w:rsidRPr="00CA30B0">
        <w:rPr>
          <w:rFonts w:hint="eastAsia"/>
          <w:bCs/>
          <w:color w:val="000000" w:themeColor="text1"/>
          <w:szCs w:val="21"/>
        </w:rPr>
        <w:t>2008</w:t>
      </w:r>
      <w:r w:rsidRPr="00CA30B0">
        <w:rPr>
          <w:rFonts w:hint="eastAsia"/>
          <w:bCs/>
          <w:color w:val="000000" w:themeColor="text1"/>
          <w:szCs w:val="21"/>
        </w:rPr>
        <w:t>年引入国内。据不完全统计，每年应用总量约</w:t>
      </w:r>
      <w:r w:rsidRPr="00CA30B0">
        <w:rPr>
          <w:rFonts w:hint="eastAsia"/>
          <w:bCs/>
          <w:color w:val="000000" w:themeColor="text1"/>
          <w:szCs w:val="21"/>
        </w:rPr>
        <w:t>10</w:t>
      </w:r>
      <w:r w:rsidRPr="00CA30B0">
        <w:rPr>
          <w:rFonts w:hint="eastAsia"/>
          <w:bCs/>
          <w:color w:val="000000" w:themeColor="text1"/>
          <w:szCs w:val="21"/>
        </w:rPr>
        <w:t>万方，并在逐年增长，已涉足上海、广州、南京、天津、杭州、苏州、福州、宁波、长沙、深圳、珠海等地区，多用于</w:t>
      </w:r>
      <w:r w:rsidRPr="00CA30B0">
        <w:rPr>
          <w:rFonts w:hint="eastAsia"/>
          <w:bCs/>
          <w:color w:val="000000" w:themeColor="text1"/>
          <w:szCs w:val="21"/>
        </w:rPr>
        <w:t>30m</w:t>
      </w:r>
      <w:r w:rsidRPr="00CA30B0">
        <w:rPr>
          <w:rFonts w:hint="eastAsia"/>
          <w:bCs/>
          <w:color w:val="000000" w:themeColor="text1"/>
          <w:szCs w:val="21"/>
        </w:rPr>
        <w:t>以上及保护地下管线、建（构）筑物的地基处理施工。与常规高压喷射注浆法相比，其对环境影响小、可进行全方位施工、成桩桩径大、超深施工有保障。目前国内案例最大桩径已达</w:t>
      </w:r>
      <w:r w:rsidRPr="00CA30B0">
        <w:rPr>
          <w:rFonts w:hint="eastAsia"/>
          <w:bCs/>
          <w:color w:val="000000" w:themeColor="text1"/>
          <w:szCs w:val="21"/>
        </w:rPr>
        <w:t>4.2m</w:t>
      </w:r>
      <w:r w:rsidRPr="00CA30B0">
        <w:rPr>
          <w:rFonts w:hint="eastAsia"/>
          <w:bCs/>
          <w:color w:val="000000" w:themeColor="text1"/>
          <w:szCs w:val="21"/>
        </w:rPr>
        <w:t>，垂直、水平施工桩长已达</w:t>
      </w:r>
      <w:r w:rsidRPr="00CA30B0">
        <w:rPr>
          <w:rFonts w:hint="eastAsia"/>
          <w:bCs/>
          <w:color w:val="000000" w:themeColor="text1"/>
          <w:szCs w:val="21"/>
        </w:rPr>
        <w:t>60m</w:t>
      </w:r>
      <w:r w:rsidRPr="00CA30B0">
        <w:rPr>
          <w:rFonts w:hint="eastAsia"/>
          <w:bCs/>
          <w:color w:val="000000" w:themeColor="text1"/>
          <w:szCs w:val="21"/>
        </w:rPr>
        <w:t>。</w:t>
      </w:r>
    </w:p>
    <w:p w:rsidR="00C33443" w:rsidRPr="00CA30B0" w:rsidRDefault="00C33443" w:rsidP="00C33443">
      <w:pPr>
        <w:spacing w:line="360" w:lineRule="auto"/>
        <w:rPr>
          <w:bCs/>
          <w:color w:val="000000" w:themeColor="text1"/>
          <w:szCs w:val="21"/>
        </w:rPr>
      </w:pPr>
      <w:r w:rsidRPr="00CA30B0">
        <w:rPr>
          <w:b/>
          <w:color w:val="000000" w:themeColor="text1"/>
          <w:szCs w:val="21"/>
        </w:rPr>
        <w:t>1.0.3</w:t>
      </w:r>
      <w:r w:rsidRPr="00CA30B0">
        <w:rPr>
          <w:bCs/>
          <w:color w:val="000000" w:themeColor="text1"/>
          <w:szCs w:val="21"/>
        </w:rPr>
        <w:t xml:space="preserve">  </w:t>
      </w:r>
      <w:r w:rsidRPr="00CA30B0">
        <w:rPr>
          <w:bCs/>
          <w:color w:val="000000" w:themeColor="text1"/>
          <w:szCs w:val="21"/>
        </w:rPr>
        <w:t>本规程涉及全方位高压喷射注浆的相关技术要求，与之相配套的其他技术要求应按相应的国家、行业标准执行。</w:t>
      </w:r>
    </w:p>
    <w:p w:rsidR="00C33443" w:rsidRPr="00CA30B0" w:rsidRDefault="00C33443" w:rsidP="00C33443">
      <w:pPr>
        <w:spacing w:line="360" w:lineRule="auto"/>
        <w:rPr>
          <w:bCs/>
          <w:color w:val="000000" w:themeColor="text1"/>
          <w:szCs w:val="21"/>
        </w:rPr>
      </w:pPr>
    </w:p>
    <w:p w:rsidR="00C33443" w:rsidRPr="00CA30B0" w:rsidRDefault="00C33443" w:rsidP="00C33443">
      <w:pPr>
        <w:spacing w:line="360" w:lineRule="auto"/>
        <w:rPr>
          <w:bCs/>
          <w:color w:val="000000" w:themeColor="text1"/>
          <w:szCs w:val="21"/>
        </w:rPr>
        <w:sectPr w:rsidR="00C33443" w:rsidRPr="00CA30B0" w:rsidSect="0003294A">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274" w:name="_Toc522021159"/>
      <w:bookmarkStart w:id="275" w:name="_Toc522749784"/>
      <w:r w:rsidRPr="00CA30B0">
        <w:rPr>
          <w:color w:val="000000" w:themeColor="text1"/>
          <w:sz w:val="28"/>
          <w:szCs w:val="28"/>
        </w:rPr>
        <w:lastRenderedPageBreak/>
        <w:t xml:space="preserve">2  </w:t>
      </w:r>
      <w:r w:rsidRPr="00CA30B0">
        <w:rPr>
          <w:color w:val="000000" w:themeColor="text1"/>
          <w:sz w:val="28"/>
          <w:szCs w:val="28"/>
        </w:rPr>
        <w:t>术语</w:t>
      </w:r>
      <w:r w:rsidRPr="00CA30B0">
        <w:rPr>
          <w:rFonts w:hint="eastAsia"/>
          <w:color w:val="000000" w:themeColor="text1"/>
          <w:sz w:val="28"/>
          <w:szCs w:val="28"/>
        </w:rPr>
        <w:t>、</w:t>
      </w:r>
      <w:r w:rsidRPr="00CA30B0">
        <w:rPr>
          <w:color w:val="000000" w:themeColor="text1"/>
          <w:sz w:val="28"/>
          <w:szCs w:val="28"/>
        </w:rPr>
        <w:t>符号</w:t>
      </w:r>
      <w:bookmarkEnd w:id="274"/>
      <w:r w:rsidRPr="00CA30B0">
        <w:rPr>
          <w:rFonts w:hint="eastAsia"/>
          <w:color w:val="000000" w:themeColor="text1"/>
          <w:sz w:val="28"/>
          <w:szCs w:val="28"/>
        </w:rPr>
        <w:t>与参考标准</w:t>
      </w:r>
      <w:bookmarkEnd w:id="275"/>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76" w:name="_Toc522021160"/>
      <w:bookmarkStart w:id="277" w:name="_Toc522749785"/>
      <w:r w:rsidRPr="00CA30B0">
        <w:rPr>
          <w:rFonts w:ascii="Times New Roman" w:hAnsi="Times New Roman"/>
          <w:color w:val="000000" w:themeColor="text1"/>
          <w:sz w:val="21"/>
          <w:szCs w:val="21"/>
        </w:rPr>
        <w:t xml:space="preserve">2.1  </w:t>
      </w:r>
      <w:r w:rsidRPr="00CA30B0">
        <w:rPr>
          <w:rFonts w:ascii="Times New Roman" w:hAnsi="Times New Roman"/>
          <w:color w:val="000000" w:themeColor="text1"/>
          <w:sz w:val="21"/>
          <w:szCs w:val="21"/>
        </w:rPr>
        <w:t>术语</w:t>
      </w:r>
      <w:bookmarkEnd w:id="276"/>
      <w:bookmarkEnd w:id="277"/>
    </w:p>
    <w:p w:rsidR="00C33443" w:rsidRPr="00CA30B0" w:rsidRDefault="00C33443" w:rsidP="00C33443">
      <w:pPr>
        <w:pStyle w:val="Style1"/>
        <w:spacing w:line="360" w:lineRule="auto"/>
        <w:ind w:firstLineChars="0" w:firstLine="0"/>
        <w:jc w:val="left"/>
        <w:rPr>
          <w:bCs/>
          <w:color w:val="000000" w:themeColor="text1"/>
          <w:szCs w:val="21"/>
        </w:rPr>
      </w:pPr>
      <w:r w:rsidRPr="00CA30B0">
        <w:rPr>
          <w:b/>
          <w:bCs/>
          <w:color w:val="000000" w:themeColor="text1"/>
          <w:szCs w:val="21"/>
        </w:rPr>
        <w:t>2.1.1</w:t>
      </w:r>
      <w:r w:rsidRPr="00CA30B0">
        <w:rPr>
          <w:bCs/>
          <w:color w:val="000000" w:themeColor="text1"/>
          <w:szCs w:val="21"/>
        </w:rPr>
        <w:t xml:space="preserve">  </w:t>
      </w:r>
      <w:r w:rsidRPr="00CA30B0">
        <w:rPr>
          <w:bCs/>
          <w:color w:val="000000" w:themeColor="text1"/>
          <w:szCs w:val="21"/>
        </w:rPr>
        <w:t>全方位高压喷射注浆（简称</w:t>
      </w:r>
      <w:r w:rsidRPr="00CA30B0">
        <w:rPr>
          <w:bCs/>
          <w:color w:val="000000" w:themeColor="text1"/>
          <w:szCs w:val="21"/>
        </w:rPr>
        <w:t>MJS</w:t>
      </w:r>
      <w:r w:rsidRPr="00CA30B0">
        <w:rPr>
          <w:bCs/>
          <w:color w:val="000000" w:themeColor="text1"/>
          <w:szCs w:val="21"/>
        </w:rPr>
        <w:t>工法）在传统高压喷射注浆工艺的基础上，采用了独特的多孔管和前端总成装置，实现了孔内强制排浆和地内压力监测，并通过调整强制</w:t>
      </w:r>
      <w:proofErr w:type="gramStart"/>
      <w:r w:rsidRPr="00CA30B0">
        <w:rPr>
          <w:bCs/>
          <w:color w:val="000000" w:themeColor="text1"/>
          <w:szCs w:val="21"/>
        </w:rPr>
        <w:t>排浆量来</w:t>
      </w:r>
      <w:proofErr w:type="gramEnd"/>
      <w:r w:rsidRPr="00CA30B0">
        <w:rPr>
          <w:bCs/>
          <w:color w:val="000000" w:themeColor="text1"/>
          <w:szCs w:val="21"/>
        </w:rPr>
        <w:t>控制地内压力，大幅度减少施工对</w:t>
      </w:r>
      <w:r w:rsidRPr="00CA30B0">
        <w:rPr>
          <w:rFonts w:hint="eastAsia"/>
          <w:bCs/>
          <w:color w:val="000000" w:themeColor="text1"/>
          <w:szCs w:val="21"/>
        </w:rPr>
        <w:t>周边</w:t>
      </w:r>
      <w:r w:rsidRPr="00CA30B0">
        <w:rPr>
          <w:bCs/>
          <w:color w:val="000000" w:themeColor="text1"/>
          <w:szCs w:val="21"/>
        </w:rPr>
        <w:t>环境的影响，而地内压力的减小也进一步保证了成桩直径。其特点如下：</w:t>
      </w:r>
    </w:p>
    <w:p w:rsidR="00C33443" w:rsidRPr="00CA30B0" w:rsidRDefault="00C33443" w:rsidP="00C33443">
      <w:pPr>
        <w:spacing w:line="360" w:lineRule="auto"/>
        <w:ind w:firstLineChars="900" w:firstLine="1890"/>
        <w:rPr>
          <w:rFonts w:eastAsia="楷体"/>
          <w:color w:val="000000" w:themeColor="text1"/>
          <w:szCs w:val="21"/>
        </w:rPr>
      </w:pPr>
      <w:r>
        <w:rPr>
          <w:noProof/>
          <w:color w:val="000000" w:themeColor="text1"/>
          <w:szCs w:val="21"/>
        </w:rPr>
        <mc:AlternateContent>
          <mc:Choice Requires="wpg">
            <w:drawing>
              <wp:inline distT="0" distB="0" distL="0" distR="0">
                <wp:extent cx="2989580" cy="3145155"/>
                <wp:effectExtent l="0" t="0" r="1270" b="2540"/>
                <wp:docPr id="1"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9580" cy="3145155"/>
                          <a:chOff x="0" y="0"/>
                          <a:chExt cx="4708" cy="4761"/>
                        </a:xfrm>
                      </wpg:grpSpPr>
                      <pic:pic xmlns:pic="http://schemas.openxmlformats.org/drawingml/2006/picture">
                        <pic:nvPicPr>
                          <pic:cNvPr id="2" name="对象 3"/>
                          <pic:cNvPicPr preferRelativeResize="0">
                            <a:picLocks noChangeAspect="1" noChangeArrowheads="1"/>
                          </pic:cNvPicPr>
                        </pic:nvPicPr>
                        <pic:blipFill>
                          <a:blip r:embed="rId24" cstate="print">
                            <a:extLst>
                              <a:ext uri="{28A0092B-C50C-407E-A947-70E740481C1C}">
                                <a14:useLocalDpi xmlns:a14="http://schemas.microsoft.com/office/drawing/2010/main" val="0"/>
                              </a:ext>
                            </a:extLst>
                          </a:blip>
                          <a:srcRect l="21504" t="7803" r="41402" b="18532"/>
                          <a:stretch>
                            <a:fillRect/>
                          </a:stretch>
                        </pic:blipFill>
                        <pic:spPr bwMode="auto">
                          <a:xfrm>
                            <a:off x="1236" y="21"/>
                            <a:ext cx="3146" cy="4206"/>
                          </a:xfrm>
                          <a:prstGeom prst="rect">
                            <a:avLst/>
                          </a:prstGeom>
                          <a:noFill/>
                          <a:extLst>
                            <a:ext uri="{909E8E84-426E-40DD-AFC4-6F175D3DCCD1}">
                              <a14:hiddenFill xmlns:a14="http://schemas.microsoft.com/office/drawing/2010/main">
                                <a:solidFill>
                                  <a:srgbClr val="FFFFFF"/>
                                </a:solidFill>
                              </a14:hiddenFill>
                            </a:ext>
                          </a:extLst>
                        </pic:spPr>
                      </pic:pic>
                      <wps:wsp>
                        <wps:cNvPr id="3" name="文本框 4"/>
                        <wps:cNvSpPr txBox="1">
                          <a:spLocks noChangeArrowheads="1"/>
                        </wps:cNvSpPr>
                        <wps:spPr bwMode="auto">
                          <a:xfrm>
                            <a:off x="1866" y="0"/>
                            <a:ext cx="805"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jc w:val="right"/>
                                <w:rPr>
                                  <w:sz w:val="15"/>
                                  <w:szCs w:val="15"/>
                                </w:rPr>
                              </w:pPr>
                              <w:r>
                                <w:rPr>
                                  <w:rFonts w:hint="eastAsia"/>
                                  <w:sz w:val="15"/>
                                  <w:szCs w:val="15"/>
                                </w:rPr>
                                <w:t>压力记录仪</w:t>
                              </w:r>
                            </w:p>
                          </w:txbxContent>
                        </wps:txbx>
                        <wps:bodyPr rot="0" vert="horz" wrap="square" lIns="0" tIns="0" rIns="0" bIns="0" anchor="t" anchorCtr="0" upright="1">
                          <a:noAutofit/>
                        </wps:bodyPr>
                      </wps:wsp>
                      <wps:wsp>
                        <wps:cNvPr id="4" name="文本框 5"/>
                        <wps:cNvSpPr txBox="1">
                          <a:spLocks noChangeArrowheads="1"/>
                        </wps:cNvSpPr>
                        <wps:spPr bwMode="auto">
                          <a:xfrm>
                            <a:off x="4064" y="1254"/>
                            <a:ext cx="64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rPr>
                                  <w:sz w:val="15"/>
                                  <w:szCs w:val="15"/>
                                </w:rPr>
                              </w:pPr>
                              <w:r>
                                <w:rPr>
                                  <w:rFonts w:hint="eastAsia"/>
                                  <w:sz w:val="15"/>
                                  <w:szCs w:val="15"/>
                                </w:rPr>
                                <w:t>泥浆处理</w:t>
                              </w:r>
                            </w:p>
                          </w:txbxContent>
                        </wps:txbx>
                        <wps:bodyPr rot="0" vert="horz" wrap="square" lIns="0" tIns="0" rIns="0" bIns="0" anchor="t" anchorCtr="0" upright="1">
                          <a:noAutofit/>
                        </wps:bodyPr>
                      </wps:wsp>
                      <wps:wsp>
                        <wps:cNvPr id="5" name="文本框 6"/>
                        <wps:cNvSpPr txBox="1">
                          <a:spLocks noChangeArrowheads="1"/>
                        </wps:cNvSpPr>
                        <wps:spPr bwMode="auto">
                          <a:xfrm>
                            <a:off x="3694" y="906"/>
                            <a:ext cx="624"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jc w:val="center"/>
                                <w:rPr>
                                  <w:sz w:val="15"/>
                                  <w:szCs w:val="15"/>
                                </w:rPr>
                              </w:pPr>
                              <w:r>
                                <w:rPr>
                                  <w:rFonts w:hint="eastAsia"/>
                                  <w:sz w:val="15"/>
                                  <w:szCs w:val="15"/>
                                </w:rPr>
                                <w:t>泥浆箱</w:t>
                              </w:r>
                            </w:p>
                          </w:txbxContent>
                        </wps:txbx>
                        <wps:bodyPr rot="0" vert="horz" wrap="square" lIns="0" tIns="0" rIns="0" bIns="0" anchor="t" anchorCtr="0" upright="1">
                          <a:noAutofit/>
                        </wps:bodyPr>
                      </wps:wsp>
                      <wps:wsp>
                        <wps:cNvPr id="6" name="文本框 7"/>
                        <wps:cNvSpPr txBox="1">
                          <a:spLocks noChangeArrowheads="1"/>
                        </wps:cNvSpPr>
                        <wps:spPr bwMode="auto">
                          <a:xfrm>
                            <a:off x="3474" y="2874"/>
                            <a:ext cx="64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rPr>
                                  <w:sz w:val="15"/>
                                  <w:szCs w:val="15"/>
                                </w:rPr>
                              </w:pPr>
                              <w:r>
                                <w:rPr>
                                  <w:rFonts w:hint="eastAsia"/>
                                  <w:sz w:val="15"/>
                                  <w:szCs w:val="15"/>
                                </w:rPr>
                                <w:t>压力监测</w:t>
                              </w:r>
                            </w:p>
                          </w:txbxContent>
                        </wps:txbx>
                        <wps:bodyPr rot="0" vert="horz" wrap="square" lIns="0" tIns="0" rIns="0" bIns="0" anchor="t" anchorCtr="0" upright="1">
                          <a:noAutofit/>
                        </wps:bodyPr>
                      </wps:wsp>
                      <wps:wsp>
                        <wps:cNvPr id="7" name="文本框 8"/>
                        <wps:cNvSpPr txBox="1">
                          <a:spLocks noChangeArrowheads="1"/>
                        </wps:cNvSpPr>
                        <wps:spPr bwMode="auto">
                          <a:xfrm>
                            <a:off x="3474" y="2661"/>
                            <a:ext cx="494"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rPr>
                                  <w:sz w:val="15"/>
                                  <w:szCs w:val="15"/>
                                </w:rPr>
                              </w:pPr>
                              <w:r>
                                <w:rPr>
                                  <w:rFonts w:hint="eastAsia"/>
                                  <w:sz w:val="15"/>
                                  <w:szCs w:val="15"/>
                                </w:rPr>
                                <w:t>排泥口</w:t>
                              </w:r>
                            </w:p>
                          </w:txbxContent>
                        </wps:txbx>
                        <wps:bodyPr rot="0" vert="horz" wrap="square" lIns="0" tIns="0" rIns="0" bIns="0" anchor="t" anchorCtr="0" upright="1">
                          <a:noAutofit/>
                        </wps:bodyPr>
                      </wps:wsp>
                      <wps:wsp>
                        <wps:cNvPr id="9" name="文本框 9"/>
                        <wps:cNvSpPr txBox="1">
                          <a:spLocks noChangeArrowheads="1"/>
                        </wps:cNvSpPr>
                        <wps:spPr bwMode="auto">
                          <a:xfrm>
                            <a:off x="3480" y="2283"/>
                            <a:ext cx="484"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rPr>
                                  <w:sz w:val="15"/>
                                  <w:szCs w:val="15"/>
                                </w:rPr>
                              </w:pPr>
                              <w:r>
                                <w:rPr>
                                  <w:rFonts w:hint="eastAsia"/>
                                  <w:sz w:val="15"/>
                                  <w:szCs w:val="15"/>
                                </w:rPr>
                                <w:t>排泥管</w:t>
                              </w:r>
                            </w:p>
                          </w:txbxContent>
                        </wps:txbx>
                        <wps:bodyPr rot="0" vert="horz" wrap="square" lIns="0" tIns="0" rIns="0" bIns="0" anchor="t" anchorCtr="0" upright="1">
                          <a:noAutofit/>
                        </wps:bodyPr>
                      </wps:wsp>
                      <wps:wsp>
                        <wps:cNvPr id="10" name="文本框 10"/>
                        <wps:cNvSpPr txBox="1">
                          <a:spLocks noChangeArrowheads="1"/>
                        </wps:cNvSpPr>
                        <wps:spPr bwMode="auto">
                          <a:xfrm>
                            <a:off x="1812" y="2535"/>
                            <a:ext cx="495"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jc w:val="right"/>
                                <w:rPr>
                                  <w:sz w:val="15"/>
                                  <w:szCs w:val="15"/>
                                </w:rPr>
                              </w:pPr>
                              <w:r>
                                <w:rPr>
                                  <w:rFonts w:hint="eastAsia"/>
                                  <w:sz w:val="15"/>
                                  <w:szCs w:val="15"/>
                                </w:rPr>
                                <w:t>多孔管</w:t>
                              </w:r>
                            </w:p>
                          </w:txbxContent>
                        </wps:txbx>
                        <wps:bodyPr rot="0" vert="horz" wrap="square" lIns="0" tIns="0" rIns="0" bIns="0" anchor="t" anchorCtr="0" upright="1">
                          <a:noAutofit/>
                        </wps:bodyPr>
                      </wps:wsp>
                      <wps:wsp>
                        <wps:cNvPr id="11" name="文本框 11"/>
                        <wps:cNvSpPr txBox="1">
                          <a:spLocks noChangeArrowheads="1"/>
                        </wps:cNvSpPr>
                        <wps:spPr bwMode="auto">
                          <a:xfrm>
                            <a:off x="68" y="4257"/>
                            <a:ext cx="463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spacing w:line="360" w:lineRule="auto"/>
                                <w:jc w:val="center"/>
                                <w:rPr>
                                  <w:rFonts w:eastAsia="黑体"/>
                                  <w:szCs w:val="21"/>
                                </w:rPr>
                              </w:pPr>
                              <w:r>
                                <w:rPr>
                                  <w:rFonts w:eastAsia="黑体"/>
                                  <w:szCs w:val="21"/>
                                </w:rPr>
                                <w:t>图</w:t>
                              </w:r>
                              <w:r>
                                <w:rPr>
                                  <w:rFonts w:eastAsia="黑体" w:hint="eastAsia"/>
                                  <w:szCs w:val="21"/>
                                </w:rPr>
                                <w:t xml:space="preserve">1  </w:t>
                              </w:r>
                              <w:r>
                                <w:rPr>
                                  <w:rFonts w:eastAsia="黑体" w:hint="eastAsia"/>
                                  <w:szCs w:val="21"/>
                                </w:rPr>
                                <w:t>全方位高压喷射</w:t>
                              </w:r>
                              <w:r>
                                <w:rPr>
                                  <w:rFonts w:eastAsia="黑体"/>
                                  <w:szCs w:val="21"/>
                                </w:rPr>
                                <w:t>工艺原理图</w:t>
                              </w:r>
                            </w:p>
                            <w:p w:rsidR="0003294A" w:rsidRDefault="0003294A" w:rsidP="00C33443">
                              <w:pPr>
                                <w:spacing w:line="240" w:lineRule="exact"/>
                                <w:jc w:val="center"/>
                                <w:rPr>
                                  <w:rFonts w:eastAsia="方正书宋简体"/>
                                  <w:b/>
                                  <w:bCs/>
                                  <w:sz w:val="18"/>
                                  <w:szCs w:val="21"/>
                                </w:rPr>
                              </w:pPr>
                            </w:p>
                          </w:txbxContent>
                        </wps:txbx>
                        <wps:bodyPr rot="0" vert="horz" wrap="square" lIns="0" tIns="0" rIns="0" bIns="0" anchor="t" anchorCtr="0" upright="1">
                          <a:noAutofit/>
                        </wps:bodyPr>
                      </wps:wsp>
                      <wps:wsp>
                        <wps:cNvPr id="12" name="文本框 12"/>
                        <wps:cNvSpPr txBox="1">
                          <a:spLocks noChangeArrowheads="1"/>
                        </wps:cNvSpPr>
                        <wps:spPr bwMode="auto">
                          <a:xfrm>
                            <a:off x="782" y="3555"/>
                            <a:ext cx="495"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jc w:val="right"/>
                                <w:rPr>
                                  <w:sz w:val="15"/>
                                  <w:szCs w:val="15"/>
                                </w:rPr>
                              </w:pPr>
                              <w:r>
                                <w:rPr>
                                  <w:rFonts w:hint="eastAsia"/>
                                  <w:sz w:val="15"/>
                                  <w:szCs w:val="15"/>
                                </w:rPr>
                                <w:t>加固体</w:t>
                              </w:r>
                            </w:p>
                          </w:txbxContent>
                        </wps:txbx>
                        <wps:bodyPr rot="0" vert="horz" wrap="square" lIns="0" tIns="0" rIns="0" bIns="0" anchor="t" anchorCtr="0" upright="1">
                          <a:noAutofit/>
                        </wps:bodyPr>
                      </wps:wsp>
                      <wps:wsp>
                        <wps:cNvPr id="13" name="文本框 13"/>
                        <wps:cNvSpPr txBox="1">
                          <a:spLocks noChangeArrowheads="1"/>
                        </wps:cNvSpPr>
                        <wps:spPr bwMode="auto">
                          <a:xfrm>
                            <a:off x="0" y="2961"/>
                            <a:ext cx="1268"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jc w:val="right"/>
                                <w:rPr>
                                  <w:sz w:val="15"/>
                                  <w:szCs w:val="15"/>
                                </w:rPr>
                              </w:pPr>
                              <w:r>
                                <w:rPr>
                                  <w:rFonts w:hint="eastAsia"/>
                                  <w:sz w:val="15"/>
                                  <w:szCs w:val="15"/>
                                </w:rPr>
                                <w:t>40MPa</w:t>
                              </w:r>
                              <w:r>
                                <w:rPr>
                                  <w:rFonts w:hint="eastAsia"/>
                                  <w:sz w:val="15"/>
                                  <w:szCs w:val="15"/>
                                </w:rPr>
                                <w:t>高压水泥浆</w:t>
                              </w:r>
                            </w:p>
                          </w:txbxContent>
                        </wps:txbx>
                        <wps:bodyPr rot="0" vert="horz" wrap="square" lIns="0" tIns="0" rIns="0" bIns="0" anchor="t" anchorCtr="0" upright="1">
                          <a:noAutofit/>
                        </wps:bodyPr>
                      </wps:wsp>
                      <wps:wsp>
                        <wps:cNvPr id="14" name="文本框 14"/>
                        <wps:cNvSpPr txBox="1">
                          <a:spLocks noChangeArrowheads="1"/>
                        </wps:cNvSpPr>
                        <wps:spPr bwMode="auto">
                          <a:xfrm>
                            <a:off x="94" y="2715"/>
                            <a:ext cx="116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4A" w:rsidRDefault="0003294A" w:rsidP="00C33443">
                              <w:pPr>
                                <w:adjustRightInd w:val="0"/>
                                <w:snapToGrid w:val="0"/>
                                <w:jc w:val="right"/>
                                <w:rPr>
                                  <w:sz w:val="15"/>
                                  <w:szCs w:val="15"/>
                                </w:rPr>
                              </w:pPr>
                              <w:r>
                                <w:rPr>
                                  <w:rFonts w:hint="eastAsia"/>
                                  <w:sz w:val="15"/>
                                  <w:szCs w:val="15"/>
                                </w:rPr>
                                <w:t>0.7MPa</w:t>
                              </w:r>
                              <w:r>
                                <w:rPr>
                                  <w:rFonts w:hint="eastAsia"/>
                                  <w:sz w:val="15"/>
                                  <w:szCs w:val="15"/>
                                </w:rPr>
                                <w:t>压缩空气</w:t>
                              </w:r>
                            </w:p>
                          </w:txbxContent>
                        </wps:txbx>
                        <wps:bodyPr rot="0" vert="horz" wrap="square" lIns="0" tIns="0" rIns="0" bIns="0" anchor="t" anchorCtr="0" upright="1">
                          <a:noAutofit/>
                        </wps:bodyPr>
                      </wps:wsp>
                    </wpg:wgp>
                  </a:graphicData>
                </a:graphic>
              </wp:inline>
            </w:drawing>
          </mc:Choice>
          <mc:Fallback>
            <w:pict>
              <v:group id="组合 9" o:spid="_x0000_s1026" style="width:235.4pt;height:247.65pt;mso-position-horizontal-relative:char;mso-position-vertical-relative:line" coordsize="4708,476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7" type="#_x0000_t75" style="position:absolute;left:1236;top:21;width:3146;height:420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oDzDAAAA2gAAAA8AAABkcnMvZG93bnJldi54bWxEj9FqAjEURN8L/kO4gi9Fs0qxshqlFESR&#10;Vqz6AZfNdbO4uVmSuK5/3xQKPg4zc4ZZrDpbi5Z8qBwrGI8yEMSF0xWXCs6n9XAGIkRkjbVjUvCg&#10;AKtl72WBuXZ3/qH2GEuRIBxyVGBibHIpQ2HIYhi5hjh5F+ctxiR9KbXHe4LbWk6ybCotVpwWDDb0&#10;aai4Hm9WQft1+Da309v6sNv4chri6/6d9koN+t3HHESkLj7D/+2tVjCBvyvpBs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6gPMMAAADaAAAADwAAAAAAAAAAAAAAAACf&#10;AgAAZHJzL2Rvd25yZXYueG1sUEsFBgAAAAAEAAQA9wAAAI8DAAAAAA==&#10;">
                  <v:imagedata r:id="rId25" o:title="" croptop="5114f" cropbottom="12145f" cropleft="14093f" cropright="27133f"/>
                </v:shape>
                <v:shapetype id="_x0000_t202" coordsize="21600,21600" o:spt="202" path="m,l,21600r21600,l21600,xe">
                  <v:stroke joinstyle="miter"/>
                  <v:path gradientshapeok="t" o:connecttype="rect"/>
                </v:shapetype>
                <v:shape id="文本框 4" o:spid="_x0000_s1028" type="#_x0000_t202" style="position:absolute;left:1866;width:805;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3294A" w:rsidRDefault="0003294A" w:rsidP="00C33443">
                        <w:pPr>
                          <w:adjustRightInd w:val="0"/>
                          <w:snapToGrid w:val="0"/>
                          <w:jc w:val="right"/>
                          <w:rPr>
                            <w:sz w:val="15"/>
                            <w:szCs w:val="15"/>
                          </w:rPr>
                        </w:pPr>
                        <w:r>
                          <w:rPr>
                            <w:rFonts w:hint="eastAsia"/>
                            <w:sz w:val="15"/>
                            <w:szCs w:val="15"/>
                          </w:rPr>
                          <w:t>压力记录仪</w:t>
                        </w:r>
                      </w:p>
                    </w:txbxContent>
                  </v:textbox>
                </v:shape>
                <v:shape id="文本框 5" o:spid="_x0000_s1029" type="#_x0000_t202" style="position:absolute;left:4064;top:1254;width:644;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03294A" w:rsidRDefault="0003294A" w:rsidP="00C33443">
                        <w:pPr>
                          <w:adjustRightInd w:val="0"/>
                          <w:snapToGrid w:val="0"/>
                          <w:rPr>
                            <w:sz w:val="15"/>
                            <w:szCs w:val="15"/>
                          </w:rPr>
                        </w:pPr>
                        <w:r>
                          <w:rPr>
                            <w:rFonts w:hint="eastAsia"/>
                            <w:sz w:val="15"/>
                            <w:szCs w:val="15"/>
                          </w:rPr>
                          <w:t>泥浆处理</w:t>
                        </w:r>
                      </w:p>
                    </w:txbxContent>
                  </v:textbox>
                </v:shape>
                <v:shape id="文本框 6" o:spid="_x0000_s1030" type="#_x0000_t202" style="position:absolute;left:3694;top:906;width:624;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03294A" w:rsidRDefault="0003294A" w:rsidP="00C33443">
                        <w:pPr>
                          <w:adjustRightInd w:val="0"/>
                          <w:snapToGrid w:val="0"/>
                          <w:jc w:val="center"/>
                          <w:rPr>
                            <w:sz w:val="15"/>
                            <w:szCs w:val="15"/>
                          </w:rPr>
                        </w:pPr>
                        <w:r>
                          <w:rPr>
                            <w:rFonts w:hint="eastAsia"/>
                            <w:sz w:val="15"/>
                            <w:szCs w:val="15"/>
                          </w:rPr>
                          <w:t>泥浆箱</w:t>
                        </w:r>
                      </w:p>
                    </w:txbxContent>
                  </v:textbox>
                </v:shape>
                <v:shape id="文本框 7" o:spid="_x0000_s1031" type="#_x0000_t202" style="position:absolute;left:3474;top:2874;width:64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3294A" w:rsidRDefault="0003294A" w:rsidP="00C33443">
                        <w:pPr>
                          <w:adjustRightInd w:val="0"/>
                          <w:snapToGrid w:val="0"/>
                          <w:rPr>
                            <w:sz w:val="15"/>
                            <w:szCs w:val="15"/>
                          </w:rPr>
                        </w:pPr>
                        <w:r>
                          <w:rPr>
                            <w:rFonts w:hint="eastAsia"/>
                            <w:sz w:val="15"/>
                            <w:szCs w:val="15"/>
                          </w:rPr>
                          <w:t>压力监测</w:t>
                        </w:r>
                      </w:p>
                    </w:txbxContent>
                  </v:textbox>
                </v:shape>
                <v:shape id="文本框 8" o:spid="_x0000_s1032" type="#_x0000_t202" style="position:absolute;left:3474;top:2661;width:494;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3294A" w:rsidRDefault="0003294A" w:rsidP="00C33443">
                        <w:pPr>
                          <w:adjustRightInd w:val="0"/>
                          <w:snapToGrid w:val="0"/>
                          <w:rPr>
                            <w:sz w:val="15"/>
                            <w:szCs w:val="15"/>
                          </w:rPr>
                        </w:pPr>
                        <w:r>
                          <w:rPr>
                            <w:rFonts w:hint="eastAsia"/>
                            <w:sz w:val="15"/>
                            <w:szCs w:val="15"/>
                          </w:rPr>
                          <w:t>排泥口</w:t>
                        </w:r>
                      </w:p>
                    </w:txbxContent>
                  </v:textbox>
                </v:shape>
                <v:shape id="文本框 9" o:spid="_x0000_s1033" type="#_x0000_t202" style="position:absolute;left:3480;top:2283;width:484;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3294A" w:rsidRDefault="0003294A" w:rsidP="00C33443">
                        <w:pPr>
                          <w:adjustRightInd w:val="0"/>
                          <w:snapToGrid w:val="0"/>
                          <w:rPr>
                            <w:sz w:val="15"/>
                            <w:szCs w:val="15"/>
                          </w:rPr>
                        </w:pPr>
                        <w:r>
                          <w:rPr>
                            <w:rFonts w:hint="eastAsia"/>
                            <w:sz w:val="15"/>
                            <w:szCs w:val="15"/>
                          </w:rPr>
                          <w:t>排泥管</w:t>
                        </w:r>
                      </w:p>
                    </w:txbxContent>
                  </v:textbox>
                </v:shape>
                <v:shape id="文本框 10" o:spid="_x0000_s1034" type="#_x0000_t202" style="position:absolute;left:1812;top:2535;width:495;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3294A" w:rsidRDefault="0003294A" w:rsidP="00C33443">
                        <w:pPr>
                          <w:adjustRightInd w:val="0"/>
                          <w:snapToGrid w:val="0"/>
                          <w:jc w:val="right"/>
                          <w:rPr>
                            <w:sz w:val="15"/>
                            <w:szCs w:val="15"/>
                          </w:rPr>
                        </w:pPr>
                        <w:r>
                          <w:rPr>
                            <w:rFonts w:hint="eastAsia"/>
                            <w:sz w:val="15"/>
                            <w:szCs w:val="15"/>
                          </w:rPr>
                          <w:t>多孔管</w:t>
                        </w:r>
                      </w:p>
                    </w:txbxContent>
                  </v:textbox>
                </v:shape>
                <v:shape id="文本框 11" o:spid="_x0000_s1035" type="#_x0000_t202" style="position:absolute;left:68;top:4257;width:463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03294A" w:rsidRDefault="0003294A" w:rsidP="00C33443">
                        <w:pPr>
                          <w:spacing w:line="360" w:lineRule="auto"/>
                          <w:jc w:val="center"/>
                          <w:rPr>
                            <w:rFonts w:eastAsia="黑体"/>
                            <w:szCs w:val="21"/>
                          </w:rPr>
                        </w:pPr>
                        <w:r>
                          <w:rPr>
                            <w:rFonts w:eastAsia="黑体"/>
                            <w:szCs w:val="21"/>
                          </w:rPr>
                          <w:t>图</w:t>
                        </w:r>
                        <w:r>
                          <w:rPr>
                            <w:rFonts w:eastAsia="黑体" w:hint="eastAsia"/>
                            <w:szCs w:val="21"/>
                          </w:rPr>
                          <w:t xml:space="preserve">1  </w:t>
                        </w:r>
                        <w:r>
                          <w:rPr>
                            <w:rFonts w:eastAsia="黑体" w:hint="eastAsia"/>
                            <w:szCs w:val="21"/>
                          </w:rPr>
                          <w:t>全方位高压喷射</w:t>
                        </w:r>
                        <w:r>
                          <w:rPr>
                            <w:rFonts w:eastAsia="黑体"/>
                            <w:szCs w:val="21"/>
                          </w:rPr>
                          <w:t>工艺原理图</w:t>
                        </w:r>
                      </w:p>
                      <w:p w:rsidR="0003294A" w:rsidRDefault="0003294A" w:rsidP="00C33443">
                        <w:pPr>
                          <w:spacing w:line="240" w:lineRule="exact"/>
                          <w:jc w:val="center"/>
                          <w:rPr>
                            <w:rFonts w:eastAsia="方正书宋简体"/>
                            <w:b/>
                            <w:bCs/>
                            <w:sz w:val="18"/>
                            <w:szCs w:val="21"/>
                          </w:rPr>
                        </w:pPr>
                      </w:p>
                    </w:txbxContent>
                  </v:textbox>
                </v:shape>
                <v:shape id="文本框 12" o:spid="_x0000_s1036" type="#_x0000_t202" style="position:absolute;left:782;top:3555;width:495;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03294A" w:rsidRDefault="0003294A" w:rsidP="00C33443">
                        <w:pPr>
                          <w:adjustRightInd w:val="0"/>
                          <w:snapToGrid w:val="0"/>
                          <w:jc w:val="right"/>
                          <w:rPr>
                            <w:sz w:val="15"/>
                            <w:szCs w:val="15"/>
                          </w:rPr>
                        </w:pPr>
                        <w:r>
                          <w:rPr>
                            <w:rFonts w:hint="eastAsia"/>
                            <w:sz w:val="15"/>
                            <w:szCs w:val="15"/>
                          </w:rPr>
                          <w:t>加固体</w:t>
                        </w:r>
                      </w:p>
                    </w:txbxContent>
                  </v:textbox>
                </v:shape>
                <v:shape id="文本框 13" o:spid="_x0000_s1037" type="#_x0000_t202" style="position:absolute;top:2961;width:1268;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3294A" w:rsidRDefault="0003294A" w:rsidP="00C33443">
                        <w:pPr>
                          <w:adjustRightInd w:val="0"/>
                          <w:snapToGrid w:val="0"/>
                          <w:jc w:val="right"/>
                          <w:rPr>
                            <w:sz w:val="15"/>
                            <w:szCs w:val="15"/>
                          </w:rPr>
                        </w:pPr>
                        <w:r>
                          <w:rPr>
                            <w:rFonts w:hint="eastAsia"/>
                            <w:sz w:val="15"/>
                            <w:szCs w:val="15"/>
                          </w:rPr>
                          <w:t>40MPa</w:t>
                        </w:r>
                        <w:r>
                          <w:rPr>
                            <w:rFonts w:hint="eastAsia"/>
                            <w:sz w:val="15"/>
                            <w:szCs w:val="15"/>
                          </w:rPr>
                          <w:t>高压水泥浆</w:t>
                        </w:r>
                      </w:p>
                    </w:txbxContent>
                  </v:textbox>
                </v:shape>
                <v:shape id="文本框 14" o:spid="_x0000_s1038" type="#_x0000_t202" style="position:absolute;left:94;top:2715;width:116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3294A" w:rsidRDefault="0003294A" w:rsidP="00C33443">
                        <w:pPr>
                          <w:adjustRightInd w:val="0"/>
                          <w:snapToGrid w:val="0"/>
                          <w:jc w:val="right"/>
                          <w:rPr>
                            <w:sz w:val="15"/>
                            <w:szCs w:val="15"/>
                          </w:rPr>
                        </w:pPr>
                        <w:r>
                          <w:rPr>
                            <w:rFonts w:hint="eastAsia"/>
                            <w:sz w:val="15"/>
                            <w:szCs w:val="15"/>
                          </w:rPr>
                          <w:t>0.7MPa</w:t>
                        </w:r>
                        <w:r>
                          <w:rPr>
                            <w:rFonts w:hint="eastAsia"/>
                            <w:sz w:val="15"/>
                            <w:szCs w:val="15"/>
                          </w:rPr>
                          <w:t>压缩空气</w:t>
                        </w:r>
                      </w:p>
                    </w:txbxContent>
                  </v:textbox>
                </v:shape>
                <w10:anchorlock/>
              </v:group>
            </w:pict>
          </mc:Fallback>
        </mc:AlternateContent>
      </w:r>
    </w:p>
    <w:p w:rsidR="00C33443" w:rsidRPr="00CA30B0" w:rsidRDefault="00C33443" w:rsidP="00C33443">
      <w:pPr>
        <w:spacing w:line="360" w:lineRule="auto"/>
        <w:ind w:firstLineChars="200" w:firstLine="422"/>
        <w:rPr>
          <w:bCs/>
          <w:color w:val="000000" w:themeColor="text1"/>
          <w:szCs w:val="21"/>
        </w:rPr>
      </w:pPr>
      <w:r w:rsidRPr="00CA30B0">
        <w:rPr>
          <w:b/>
          <w:bCs/>
          <w:color w:val="000000" w:themeColor="text1"/>
          <w:szCs w:val="21"/>
        </w:rPr>
        <w:t>1</w:t>
      </w:r>
      <w:r w:rsidRPr="00CA30B0">
        <w:rPr>
          <w:bCs/>
          <w:color w:val="000000" w:themeColor="text1"/>
          <w:szCs w:val="21"/>
        </w:rPr>
        <w:t xml:space="preserve"> </w:t>
      </w:r>
      <w:r w:rsidRPr="00CA30B0">
        <w:rPr>
          <w:bCs/>
          <w:color w:val="000000" w:themeColor="text1"/>
          <w:szCs w:val="21"/>
        </w:rPr>
        <w:t>可全方位进行高压喷射注浆施工</w:t>
      </w:r>
    </w:p>
    <w:p w:rsidR="00C33443" w:rsidRPr="00CA30B0" w:rsidRDefault="00C33443" w:rsidP="00C33443">
      <w:pPr>
        <w:spacing w:line="360" w:lineRule="auto"/>
        <w:ind w:firstLine="480"/>
        <w:rPr>
          <w:bCs/>
          <w:color w:val="000000" w:themeColor="text1"/>
          <w:szCs w:val="21"/>
        </w:rPr>
      </w:pPr>
      <w:r w:rsidRPr="00CA30B0">
        <w:rPr>
          <w:bCs/>
          <w:color w:val="000000" w:themeColor="text1"/>
          <w:szCs w:val="21"/>
        </w:rPr>
        <w:t>全方位高压</w:t>
      </w:r>
      <w:r w:rsidRPr="00CA30B0">
        <w:rPr>
          <w:rFonts w:hint="eastAsia"/>
          <w:bCs/>
          <w:color w:val="000000" w:themeColor="text1"/>
          <w:szCs w:val="21"/>
        </w:rPr>
        <w:t>喷射注浆</w:t>
      </w:r>
      <w:r w:rsidRPr="00CA30B0">
        <w:rPr>
          <w:bCs/>
          <w:color w:val="000000" w:themeColor="text1"/>
          <w:szCs w:val="21"/>
        </w:rPr>
        <w:t>可进行水平、倾斜、垂直各方向、任意角度的施工。</w:t>
      </w:r>
      <w:r w:rsidRPr="00CA30B0">
        <w:rPr>
          <w:rFonts w:hint="eastAsia"/>
          <w:bCs/>
          <w:color w:val="000000" w:themeColor="text1"/>
          <w:szCs w:val="21"/>
        </w:rPr>
        <w:t>在</w:t>
      </w:r>
      <w:r w:rsidRPr="00CA30B0">
        <w:rPr>
          <w:bCs/>
          <w:color w:val="000000" w:themeColor="text1"/>
          <w:szCs w:val="21"/>
        </w:rPr>
        <w:t>安装防喷装置的情况下</w:t>
      </w:r>
      <w:r w:rsidRPr="00CA30B0">
        <w:rPr>
          <w:rFonts w:hint="eastAsia"/>
          <w:bCs/>
          <w:color w:val="000000" w:themeColor="text1"/>
          <w:szCs w:val="21"/>
        </w:rPr>
        <w:t>，</w:t>
      </w:r>
      <w:r w:rsidRPr="00CA30B0">
        <w:rPr>
          <w:bCs/>
          <w:color w:val="000000" w:themeColor="text1"/>
          <w:szCs w:val="21"/>
        </w:rPr>
        <w:t>其特有的排浆方式，</w:t>
      </w:r>
      <w:r w:rsidRPr="00CA30B0">
        <w:rPr>
          <w:rFonts w:hint="eastAsia"/>
          <w:bCs/>
          <w:color w:val="000000" w:themeColor="text1"/>
          <w:szCs w:val="21"/>
        </w:rPr>
        <w:t>可</w:t>
      </w:r>
      <w:r w:rsidRPr="00CA30B0">
        <w:rPr>
          <w:bCs/>
          <w:color w:val="000000" w:themeColor="text1"/>
          <w:szCs w:val="21"/>
        </w:rPr>
        <w:t>在富水土层</w:t>
      </w:r>
      <w:r w:rsidRPr="00CA30B0">
        <w:rPr>
          <w:rFonts w:hint="eastAsia"/>
          <w:bCs/>
          <w:color w:val="000000" w:themeColor="text1"/>
          <w:szCs w:val="21"/>
        </w:rPr>
        <w:t>中</w:t>
      </w:r>
      <w:r w:rsidRPr="00CA30B0">
        <w:rPr>
          <w:bCs/>
          <w:color w:val="000000" w:themeColor="text1"/>
          <w:szCs w:val="21"/>
        </w:rPr>
        <w:t>进行水平施工。</w:t>
      </w: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C33443" w:rsidRPr="00CA30B0" w:rsidTr="0003294A">
        <w:tc>
          <w:tcPr>
            <w:tcW w:w="8522" w:type="dxa"/>
            <w:tcBorders>
              <w:tl2br w:val="nil"/>
              <w:tr2bl w:val="nil"/>
            </w:tcBorders>
            <w:vAlign w:val="center"/>
          </w:tcPr>
          <w:p w:rsidR="00C33443" w:rsidRPr="00CA30B0" w:rsidRDefault="00C33443" w:rsidP="0003294A">
            <w:pPr>
              <w:spacing w:line="360" w:lineRule="auto"/>
              <w:jc w:val="center"/>
              <w:rPr>
                <w:bCs/>
                <w:color w:val="000000" w:themeColor="text1"/>
                <w:szCs w:val="21"/>
              </w:rPr>
            </w:pPr>
            <w:r w:rsidRPr="00CA30B0">
              <w:rPr>
                <w:noProof/>
                <w:color w:val="000000" w:themeColor="text1"/>
                <w:szCs w:val="21"/>
              </w:rPr>
              <w:drawing>
                <wp:inline distT="0" distB="0" distL="114300" distR="114300" wp14:anchorId="1ECA4FEC" wp14:editId="5268D01F">
                  <wp:extent cx="4199255" cy="1870710"/>
                  <wp:effectExtent l="0" t="0" r="0" b="15240"/>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9"/>
                          <pic:cNvPicPr>
                            <a:picLocks noChangeAspect="1"/>
                          </pic:cNvPicPr>
                        </pic:nvPicPr>
                        <pic:blipFill>
                          <a:blip r:embed="rId26" cstate="print"/>
                          <a:srcRect r="4999" b="2280"/>
                          <a:stretch>
                            <a:fillRect/>
                          </a:stretch>
                        </pic:blipFill>
                        <pic:spPr>
                          <a:xfrm>
                            <a:off x="0" y="0"/>
                            <a:ext cx="4199255" cy="1870710"/>
                          </a:xfrm>
                          <a:prstGeom prst="rect">
                            <a:avLst/>
                          </a:prstGeom>
                          <a:noFill/>
                          <a:ln w="9525">
                            <a:noFill/>
                          </a:ln>
                        </pic:spPr>
                      </pic:pic>
                    </a:graphicData>
                  </a:graphic>
                </wp:inline>
              </w:drawing>
            </w:r>
          </w:p>
        </w:tc>
      </w:tr>
      <w:tr w:rsidR="00C33443" w:rsidRPr="00CA30B0" w:rsidTr="0003294A">
        <w:tc>
          <w:tcPr>
            <w:tcW w:w="8522" w:type="dxa"/>
            <w:tcBorders>
              <w:tl2br w:val="nil"/>
              <w:tr2bl w:val="nil"/>
            </w:tcBorders>
            <w:vAlign w:val="center"/>
          </w:tcPr>
          <w:p w:rsidR="00C33443" w:rsidRPr="00CA30B0" w:rsidRDefault="00C33443" w:rsidP="0003294A">
            <w:pPr>
              <w:spacing w:line="360" w:lineRule="auto"/>
              <w:jc w:val="center"/>
              <w:rPr>
                <w:bCs/>
                <w:color w:val="000000" w:themeColor="text1"/>
                <w:szCs w:val="21"/>
              </w:rPr>
            </w:pPr>
            <w:r w:rsidRPr="00CA30B0">
              <w:rPr>
                <w:rFonts w:eastAsia="黑体"/>
                <w:color w:val="000000" w:themeColor="text1"/>
                <w:szCs w:val="21"/>
              </w:rPr>
              <w:t>图</w:t>
            </w:r>
            <w:r w:rsidRPr="00CA30B0">
              <w:rPr>
                <w:rFonts w:eastAsia="黑体"/>
                <w:color w:val="000000" w:themeColor="text1"/>
                <w:szCs w:val="21"/>
              </w:rPr>
              <w:t xml:space="preserve">2  </w:t>
            </w:r>
            <w:r w:rsidRPr="00CA30B0">
              <w:rPr>
                <w:rFonts w:eastAsia="黑体"/>
                <w:color w:val="000000" w:themeColor="text1"/>
                <w:szCs w:val="21"/>
              </w:rPr>
              <w:t>全方位高压喷射水平施工工艺原理图</w:t>
            </w:r>
          </w:p>
        </w:tc>
      </w:tr>
    </w:tbl>
    <w:p w:rsidR="00C33443" w:rsidRPr="00CA30B0" w:rsidRDefault="00C33443" w:rsidP="00C33443">
      <w:pPr>
        <w:spacing w:line="360" w:lineRule="auto"/>
        <w:ind w:left="480"/>
        <w:rPr>
          <w:bCs/>
          <w:color w:val="000000" w:themeColor="text1"/>
          <w:szCs w:val="21"/>
        </w:rPr>
      </w:pPr>
      <w:r w:rsidRPr="00CA30B0">
        <w:rPr>
          <w:bCs/>
          <w:color w:val="000000" w:themeColor="text1"/>
          <w:szCs w:val="21"/>
        </w:rPr>
        <w:lastRenderedPageBreak/>
        <w:t xml:space="preserve">2  </w:t>
      </w:r>
      <w:r w:rsidRPr="00CA30B0">
        <w:rPr>
          <w:bCs/>
          <w:color w:val="000000" w:themeColor="text1"/>
          <w:szCs w:val="21"/>
        </w:rPr>
        <w:t>桩径大，桩身质量好</w:t>
      </w:r>
    </w:p>
    <w:p w:rsidR="00C33443" w:rsidRPr="00CA30B0" w:rsidRDefault="00C33443" w:rsidP="00C33443">
      <w:pPr>
        <w:spacing w:line="360" w:lineRule="auto"/>
        <w:ind w:firstLine="480"/>
        <w:rPr>
          <w:bCs/>
          <w:color w:val="000000" w:themeColor="text1"/>
          <w:szCs w:val="21"/>
        </w:rPr>
      </w:pPr>
      <w:r w:rsidRPr="00CA30B0">
        <w:rPr>
          <w:bCs/>
          <w:color w:val="000000" w:themeColor="text1"/>
          <w:szCs w:val="21"/>
        </w:rPr>
        <w:t>喷射流初始压力达</w:t>
      </w:r>
      <w:r w:rsidRPr="00CA30B0">
        <w:rPr>
          <w:bCs/>
          <w:color w:val="000000" w:themeColor="text1"/>
          <w:szCs w:val="21"/>
        </w:rPr>
        <w:t>40MPa</w:t>
      </w:r>
      <w:r w:rsidRPr="00CA30B0">
        <w:rPr>
          <w:bCs/>
          <w:color w:val="000000" w:themeColor="text1"/>
          <w:szCs w:val="21"/>
        </w:rPr>
        <w:t>，常规流量约</w:t>
      </w:r>
      <w:r w:rsidRPr="00CA30B0">
        <w:rPr>
          <w:bCs/>
          <w:color w:val="000000" w:themeColor="text1"/>
          <w:szCs w:val="21"/>
        </w:rPr>
        <w:t>90 L/min</w:t>
      </w:r>
      <w:r w:rsidRPr="00CA30B0">
        <w:rPr>
          <w:bCs/>
          <w:color w:val="000000" w:themeColor="text1"/>
          <w:szCs w:val="21"/>
        </w:rPr>
        <w:t>～</w:t>
      </w:r>
      <w:r w:rsidRPr="00CA30B0">
        <w:rPr>
          <w:bCs/>
          <w:color w:val="000000" w:themeColor="text1"/>
          <w:szCs w:val="21"/>
        </w:rPr>
        <w:t>130L/min</w:t>
      </w:r>
      <w:r w:rsidRPr="00CA30B0">
        <w:rPr>
          <w:bCs/>
          <w:color w:val="000000" w:themeColor="text1"/>
          <w:szCs w:val="21"/>
        </w:rPr>
        <w:t>，使用单喷嘴喷射，</w:t>
      </w:r>
      <w:r w:rsidRPr="00CA30B0">
        <w:rPr>
          <w:rFonts w:hint="eastAsia"/>
          <w:bCs/>
          <w:color w:val="000000" w:themeColor="text1"/>
          <w:szCs w:val="21"/>
        </w:rPr>
        <w:t>圆形桩</w:t>
      </w:r>
      <w:r w:rsidRPr="00CA30B0">
        <w:rPr>
          <w:bCs/>
          <w:color w:val="000000" w:themeColor="text1"/>
          <w:szCs w:val="21"/>
        </w:rPr>
        <w:t>每米喷射时间</w:t>
      </w:r>
      <w:r w:rsidRPr="00CA30B0">
        <w:rPr>
          <w:bCs/>
          <w:color w:val="000000" w:themeColor="text1"/>
          <w:szCs w:val="21"/>
        </w:rPr>
        <w:t>30 min ~40min</w:t>
      </w:r>
      <w:r w:rsidRPr="00CA30B0">
        <w:rPr>
          <w:bCs/>
          <w:color w:val="000000" w:themeColor="text1"/>
          <w:szCs w:val="21"/>
        </w:rPr>
        <w:t>，喷射流能量大，作用时间长，再辅以同轴高压空气的保护和对地内压力的调控，使得全方位高压喷射注浆成桩直径较大，达</w:t>
      </w:r>
      <w:r w:rsidRPr="00CA30B0">
        <w:rPr>
          <w:bCs/>
          <w:color w:val="000000" w:themeColor="text1"/>
          <w:szCs w:val="21"/>
        </w:rPr>
        <w:t>2</w:t>
      </w:r>
      <w:r w:rsidRPr="00CA30B0">
        <w:rPr>
          <w:rFonts w:hint="eastAsia"/>
          <w:bCs/>
          <w:color w:val="000000" w:themeColor="text1"/>
          <w:szCs w:val="21"/>
        </w:rPr>
        <w:t>000m</w:t>
      </w:r>
      <w:r w:rsidRPr="00CA30B0">
        <w:rPr>
          <w:bCs/>
          <w:color w:val="000000" w:themeColor="text1"/>
          <w:szCs w:val="21"/>
        </w:rPr>
        <w:t>m</w:t>
      </w:r>
      <w:r w:rsidRPr="00CA30B0">
        <w:rPr>
          <w:bCs/>
          <w:color w:val="000000" w:themeColor="text1"/>
          <w:szCs w:val="21"/>
        </w:rPr>
        <w:t>～</w:t>
      </w:r>
      <w:r w:rsidRPr="00CA30B0">
        <w:rPr>
          <w:bCs/>
          <w:color w:val="000000" w:themeColor="text1"/>
          <w:szCs w:val="21"/>
        </w:rPr>
        <w:t>2</w:t>
      </w:r>
      <w:r w:rsidRPr="00CA30B0">
        <w:rPr>
          <w:rFonts w:hint="eastAsia"/>
          <w:bCs/>
          <w:color w:val="000000" w:themeColor="text1"/>
          <w:szCs w:val="21"/>
        </w:rPr>
        <w:t>600m</w:t>
      </w:r>
      <w:r w:rsidRPr="00CA30B0">
        <w:rPr>
          <w:bCs/>
          <w:color w:val="000000" w:themeColor="text1"/>
          <w:szCs w:val="21"/>
        </w:rPr>
        <w:t>m</w:t>
      </w:r>
      <w:r w:rsidRPr="00CA30B0">
        <w:rPr>
          <w:bCs/>
          <w:color w:val="000000" w:themeColor="text1"/>
          <w:szCs w:val="21"/>
        </w:rPr>
        <w:t>。直接采用水泥浆液进行喷射，其桩身质量较好。</w:t>
      </w:r>
    </w:p>
    <w:p w:rsidR="00C33443" w:rsidRPr="00CA30B0" w:rsidRDefault="00C33443" w:rsidP="00C33443">
      <w:pPr>
        <w:spacing w:line="360" w:lineRule="auto"/>
        <w:ind w:firstLine="480"/>
        <w:rPr>
          <w:bCs/>
          <w:color w:val="000000" w:themeColor="text1"/>
          <w:szCs w:val="21"/>
        </w:rPr>
      </w:pPr>
      <w:r w:rsidRPr="00CA30B0">
        <w:rPr>
          <w:bCs/>
          <w:color w:val="000000" w:themeColor="text1"/>
          <w:szCs w:val="21"/>
        </w:rPr>
        <w:t xml:space="preserve">3  </w:t>
      </w:r>
      <w:r w:rsidRPr="00CA30B0">
        <w:rPr>
          <w:bCs/>
          <w:color w:val="000000" w:themeColor="text1"/>
          <w:szCs w:val="21"/>
        </w:rPr>
        <w:t>对周边环境影响小，超深施工有保证</w:t>
      </w:r>
    </w:p>
    <w:p w:rsidR="00C33443" w:rsidRPr="00CA30B0" w:rsidRDefault="00C33443" w:rsidP="00C33443">
      <w:pPr>
        <w:spacing w:line="360" w:lineRule="auto"/>
        <w:rPr>
          <w:bCs/>
          <w:color w:val="000000" w:themeColor="text1"/>
          <w:szCs w:val="21"/>
        </w:rPr>
      </w:pPr>
      <w:r w:rsidRPr="00CA30B0">
        <w:rPr>
          <w:bCs/>
          <w:color w:val="000000" w:themeColor="text1"/>
          <w:szCs w:val="21"/>
        </w:rPr>
        <w:t xml:space="preserve">    </w:t>
      </w:r>
      <w:r w:rsidRPr="00CA30B0">
        <w:rPr>
          <w:rFonts w:hint="eastAsia"/>
          <w:bCs/>
          <w:color w:val="000000" w:themeColor="text1"/>
          <w:szCs w:val="21"/>
        </w:rPr>
        <w:t>常规</w:t>
      </w:r>
      <w:r w:rsidRPr="00CA30B0">
        <w:rPr>
          <w:bCs/>
          <w:color w:val="000000" w:themeColor="text1"/>
          <w:szCs w:val="21"/>
        </w:rPr>
        <w:t>高压</w:t>
      </w:r>
      <w:r w:rsidRPr="00CA30B0">
        <w:rPr>
          <w:rFonts w:hint="eastAsia"/>
          <w:bCs/>
          <w:color w:val="000000" w:themeColor="text1"/>
          <w:szCs w:val="21"/>
        </w:rPr>
        <w:t>喷射注浆法</w:t>
      </w:r>
      <w:r w:rsidRPr="00CA30B0">
        <w:rPr>
          <w:bCs/>
          <w:color w:val="000000" w:themeColor="text1"/>
          <w:szCs w:val="21"/>
        </w:rPr>
        <w:t>产生的</w:t>
      </w:r>
      <w:r w:rsidRPr="00CA30B0">
        <w:rPr>
          <w:rFonts w:hint="eastAsia"/>
          <w:bCs/>
          <w:color w:val="000000" w:themeColor="text1"/>
          <w:szCs w:val="21"/>
        </w:rPr>
        <w:t>废</w:t>
      </w:r>
      <w:proofErr w:type="gramStart"/>
      <w:r w:rsidRPr="00CA30B0">
        <w:rPr>
          <w:bCs/>
          <w:color w:val="000000" w:themeColor="text1"/>
          <w:szCs w:val="21"/>
        </w:rPr>
        <w:t>浆通过土</w:t>
      </w:r>
      <w:proofErr w:type="gramEnd"/>
      <w:r w:rsidRPr="00CA30B0">
        <w:rPr>
          <w:bCs/>
          <w:color w:val="000000" w:themeColor="text1"/>
          <w:szCs w:val="21"/>
        </w:rPr>
        <w:t>体与钻杆的间隙，在地面孔口处挤压排出。这样的排</w:t>
      </w:r>
      <w:proofErr w:type="gramStart"/>
      <w:r w:rsidRPr="00CA30B0">
        <w:rPr>
          <w:bCs/>
          <w:color w:val="000000" w:themeColor="text1"/>
          <w:szCs w:val="21"/>
        </w:rPr>
        <w:t>浆方式</w:t>
      </w:r>
      <w:proofErr w:type="gramEnd"/>
      <w:r w:rsidRPr="00CA30B0">
        <w:rPr>
          <w:bCs/>
          <w:color w:val="000000" w:themeColor="text1"/>
          <w:szCs w:val="21"/>
        </w:rPr>
        <w:t>会造成地内压力偏大，导致周围地层产生较大变形、地表隆起。</w:t>
      </w:r>
      <w:r w:rsidRPr="00CA30B0">
        <w:rPr>
          <w:rFonts w:hint="eastAsia"/>
          <w:bCs/>
          <w:color w:val="000000" w:themeColor="text1"/>
          <w:szCs w:val="21"/>
        </w:rPr>
        <w:t>超深</w:t>
      </w:r>
      <w:r w:rsidRPr="00CA30B0">
        <w:rPr>
          <w:bCs/>
          <w:color w:val="000000" w:themeColor="text1"/>
          <w:szCs w:val="21"/>
        </w:rPr>
        <w:t>施工</w:t>
      </w:r>
      <w:r w:rsidRPr="00CA30B0">
        <w:rPr>
          <w:rFonts w:hint="eastAsia"/>
          <w:bCs/>
          <w:color w:val="000000" w:themeColor="text1"/>
          <w:szCs w:val="21"/>
        </w:rPr>
        <w:t>时，挤压排</w:t>
      </w:r>
      <w:proofErr w:type="gramStart"/>
      <w:r w:rsidRPr="00CA30B0">
        <w:rPr>
          <w:rFonts w:hint="eastAsia"/>
          <w:bCs/>
          <w:color w:val="000000" w:themeColor="text1"/>
          <w:szCs w:val="21"/>
        </w:rPr>
        <w:t>浆</w:t>
      </w:r>
      <w:r w:rsidRPr="00CA30B0">
        <w:rPr>
          <w:bCs/>
          <w:color w:val="000000" w:themeColor="text1"/>
          <w:szCs w:val="21"/>
        </w:rPr>
        <w:t>造成喷射流周围</w:t>
      </w:r>
      <w:proofErr w:type="gramEnd"/>
      <w:r w:rsidRPr="00CA30B0">
        <w:rPr>
          <w:bCs/>
          <w:color w:val="000000" w:themeColor="text1"/>
          <w:szCs w:val="21"/>
        </w:rPr>
        <w:t>的泥浆密度增大，导致</w:t>
      </w:r>
      <w:r w:rsidRPr="00CA30B0">
        <w:rPr>
          <w:rFonts w:hint="eastAsia"/>
          <w:bCs/>
          <w:color w:val="000000" w:themeColor="text1"/>
          <w:szCs w:val="21"/>
        </w:rPr>
        <w:t>阻力增大，</w:t>
      </w:r>
      <w:r w:rsidRPr="00CA30B0">
        <w:rPr>
          <w:bCs/>
          <w:color w:val="000000" w:themeColor="text1"/>
          <w:szCs w:val="21"/>
        </w:rPr>
        <w:t>喷射效率降低，影响</w:t>
      </w:r>
      <w:r w:rsidRPr="00CA30B0">
        <w:rPr>
          <w:rFonts w:hint="eastAsia"/>
          <w:bCs/>
          <w:color w:val="000000" w:themeColor="text1"/>
          <w:szCs w:val="21"/>
        </w:rPr>
        <w:t>喷射</w:t>
      </w:r>
      <w:r w:rsidRPr="00CA30B0">
        <w:rPr>
          <w:bCs/>
          <w:color w:val="000000" w:themeColor="text1"/>
          <w:szCs w:val="21"/>
        </w:rPr>
        <w:t>效果及可靠性。全方位高压喷射注浆通过地内压力监测和强制排浆的</w:t>
      </w:r>
      <w:r w:rsidRPr="00CA30B0">
        <w:rPr>
          <w:rFonts w:hint="eastAsia"/>
          <w:bCs/>
          <w:color w:val="000000" w:themeColor="text1"/>
          <w:szCs w:val="21"/>
        </w:rPr>
        <w:t>方法</w:t>
      </w:r>
      <w:r w:rsidRPr="00CA30B0">
        <w:rPr>
          <w:bCs/>
          <w:color w:val="000000" w:themeColor="text1"/>
          <w:szCs w:val="21"/>
        </w:rPr>
        <w:t>，对地内压力进行调控，可减少施工对周边环境的</w:t>
      </w:r>
      <w:r w:rsidRPr="00CA30B0">
        <w:rPr>
          <w:rFonts w:hint="eastAsia"/>
          <w:bCs/>
          <w:color w:val="000000" w:themeColor="text1"/>
          <w:szCs w:val="21"/>
        </w:rPr>
        <w:t>影响</w:t>
      </w:r>
      <w:r w:rsidRPr="00CA30B0">
        <w:rPr>
          <w:bCs/>
          <w:color w:val="000000" w:themeColor="text1"/>
          <w:szCs w:val="21"/>
        </w:rPr>
        <w:t>，并保证超深施工的效果。</w:t>
      </w:r>
    </w:p>
    <w:p w:rsidR="00C33443" w:rsidRPr="00CA30B0" w:rsidRDefault="00C33443" w:rsidP="00C33443">
      <w:pPr>
        <w:spacing w:line="360" w:lineRule="auto"/>
        <w:ind w:left="480"/>
        <w:rPr>
          <w:bCs/>
          <w:color w:val="000000" w:themeColor="text1"/>
          <w:szCs w:val="21"/>
        </w:rPr>
      </w:pPr>
      <w:r w:rsidRPr="00CA30B0">
        <w:rPr>
          <w:bCs/>
          <w:color w:val="000000" w:themeColor="text1"/>
          <w:szCs w:val="21"/>
        </w:rPr>
        <w:t xml:space="preserve">4  </w:t>
      </w:r>
      <w:r w:rsidRPr="00CA30B0">
        <w:rPr>
          <w:bCs/>
          <w:color w:val="000000" w:themeColor="text1"/>
          <w:szCs w:val="21"/>
        </w:rPr>
        <w:t>泥浆污染少</w:t>
      </w:r>
    </w:p>
    <w:p w:rsidR="00C33443" w:rsidRPr="00CA30B0" w:rsidRDefault="00C33443" w:rsidP="00C33443">
      <w:pPr>
        <w:spacing w:line="360" w:lineRule="auto"/>
        <w:rPr>
          <w:bCs/>
          <w:color w:val="000000" w:themeColor="text1"/>
          <w:szCs w:val="21"/>
        </w:rPr>
      </w:pPr>
      <w:r w:rsidRPr="00CA30B0">
        <w:rPr>
          <w:bCs/>
          <w:color w:val="000000" w:themeColor="text1"/>
          <w:szCs w:val="21"/>
        </w:rPr>
        <w:t xml:space="preserve">    </w:t>
      </w:r>
      <w:r w:rsidRPr="00CA30B0">
        <w:rPr>
          <w:bCs/>
          <w:color w:val="000000" w:themeColor="text1"/>
          <w:szCs w:val="21"/>
        </w:rPr>
        <w:t>全方位高压喷射注浆采用专用排泥管进行强制排浆，有利于泥浆集中管理</w:t>
      </w:r>
      <w:r w:rsidRPr="00CA30B0">
        <w:rPr>
          <w:rFonts w:hint="eastAsia"/>
          <w:bCs/>
          <w:color w:val="000000" w:themeColor="text1"/>
          <w:szCs w:val="21"/>
        </w:rPr>
        <w:t>；</w:t>
      </w:r>
      <w:r w:rsidRPr="00CA30B0">
        <w:rPr>
          <w:bCs/>
          <w:color w:val="000000" w:themeColor="text1"/>
          <w:szCs w:val="21"/>
        </w:rPr>
        <w:t>地内压力的调控，减少了泥浆窜入土</w:t>
      </w:r>
      <w:r w:rsidRPr="00CA30B0">
        <w:rPr>
          <w:rFonts w:hint="eastAsia"/>
          <w:bCs/>
          <w:color w:val="000000" w:themeColor="text1"/>
          <w:szCs w:val="21"/>
        </w:rPr>
        <w:t>体</w:t>
      </w:r>
      <w:r w:rsidRPr="00CA30B0">
        <w:rPr>
          <w:bCs/>
          <w:color w:val="000000" w:themeColor="text1"/>
          <w:szCs w:val="21"/>
        </w:rPr>
        <w:t>、水体或地下管道。</w:t>
      </w:r>
    </w:p>
    <w:p w:rsidR="00C33443" w:rsidRPr="00CA30B0" w:rsidRDefault="00C33443" w:rsidP="00C33443">
      <w:pPr>
        <w:spacing w:line="360" w:lineRule="auto"/>
        <w:rPr>
          <w:bCs/>
          <w:color w:val="000000" w:themeColor="text1"/>
          <w:szCs w:val="21"/>
        </w:rPr>
      </w:pPr>
      <w:r w:rsidRPr="00CA30B0">
        <w:rPr>
          <w:b/>
          <w:bCs/>
          <w:color w:val="000000" w:themeColor="text1"/>
          <w:szCs w:val="21"/>
        </w:rPr>
        <w:t xml:space="preserve">2.1.9 </w:t>
      </w:r>
      <w:r w:rsidRPr="00CA30B0">
        <w:rPr>
          <w:bCs/>
          <w:color w:val="000000" w:themeColor="text1"/>
          <w:szCs w:val="21"/>
        </w:rPr>
        <w:t xml:space="preserve"> </w:t>
      </w:r>
      <w:r w:rsidRPr="00CA30B0">
        <w:rPr>
          <w:bCs/>
          <w:color w:val="000000" w:themeColor="text1"/>
          <w:szCs w:val="21"/>
        </w:rPr>
        <w:t>地内压力值应</w:t>
      </w:r>
      <w:proofErr w:type="gramStart"/>
      <w:r w:rsidRPr="00CA30B0">
        <w:rPr>
          <w:bCs/>
          <w:color w:val="000000" w:themeColor="text1"/>
          <w:szCs w:val="21"/>
        </w:rPr>
        <w:t>与取压点</w:t>
      </w:r>
      <w:proofErr w:type="gramEnd"/>
      <w:r w:rsidRPr="00CA30B0">
        <w:rPr>
          <w:bCs/>
          <w:color w:val="000000" w:themeColor="text1"/>
          <w:szCs w:val="21"/>
        </w:rPr>
        <w:t>处的土压力相近，防止引起土体隆起与沉降，根据经验设定地内压力控制系数，为地内压力</w:t>
      </w:r>
      <w:proofErr w:type="gramStart"/>
      <w:r w:rsidRPr="00CA30B0">
        <w:rPr>
          <w:bCs/>
          <w:color w:val="000000" w:themeColor="text1"/>
          <w:szCs w:val="21"/>
        </w:rPr>
        <w:t>与取压点</w:t>
      </w:r>
      <w:proofErr w:type="gramEnd"/>
      <w:r w:rsidRPr="00CA30B0">
        <w:rPr>
          <w:bCs/>
          <w:color w:val="000000" w:themeColor="text1"/>
          <w:szCs w:val="21"/>
        </w:rPr>
        <w:t>处深度对应的水柱压力的比值，宜取</w:t>
      </w:r>
      <w:r w:rsidRPr="00CA30B0">
        <w:rPr>
          <w:bCs/>
          <w:color w:val="000000" w:themeColor="text1"/>
          <w:szCs w:val="21"/>
        </w:rPr>
        <w:t>1.3-1.6</w:t>
      </w:r>
      <w:r w:rsidRPr="00CA30B0">
        <w:rPr>
          <w:bCs/>
          <w:color w:val="000000" w:themeColor="text1"/>
          <w:szCs w:val="21"/>
        </w:rPr>
        <w:t>。</w:t>
      </w:r>
    </w:p>
    <w:p w:rsidR="00C33443" w:rsidRPr="00CA30B0" w:rsidRDefault="00C33443" w:rsidP="00C33443">
      <w:pPr>
        <w:tabs>
          <w:tab w:val="left" w:pos="0"/>
          <w:tab w:val="left" w:pos="1470"/>
          <w:tab w:val="left" w:pos="1890"/>
        </w:tabs>
        <w:spacing w:line="360" w:lineRule="auto"/>
        <w:jc w:val="left"/>
        <w:rPr>
          <w:color w:val="000000" w:themeColor="text1"/>
          <w:szCs w:val="21"/>
        </w:rPr>
      </w:pPr>
      <w:r w:rsidRPr="00CA30B0">
        <w:rPr>
          <w:b/>
          <w:bCs/>
          <w:color w:val="000000" w:themeColor="text1"/>
          <w:szCs w:val="21"/>
        </w:rPr>
        <w:t xml:space="preserve">2.1.10  </w:t>
      </w:r>
      <w:r w:rsidRPr="00CA30B0">
        <w:rPr>
          <w:color w:val="000000" w:themeColor="text1"/>
          <w:szCs w:val="21"/>
        </w:rPr>
        <w:t>相邻两次步进提升或回抽的间隔时间称为步进间隔时间、距离称为步进间距。</w:t>
      </w:r>
    </w:p>
    <w:p w:rsidR="00C33443" w:rsidRPr="00CA30B0" w:rsidRDefault="00C33443" w:rsidP="00C33443">
      <w:pPr>
        <w:spacing w:line="360" w:lineRule="auto"/>
        <w:jc w:val="left"/>
        <w:rPr>
          <w:color w:val="000000" w:themeColor="text1"/>
          <w:szCs w:val="21"/>
        </w:rPr>
        <w:sectPr w:rsidR="00C33443" w:rsidRPr="00CA30B0" w:rsidSect="006A5107">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278" w:name="_Toc522021161"/>
      <w:bookmarkStart w:id="279" w:name="_Toc522749786"/>
      <w:r w:rsidRPr="00CA30B0">
        <w:rPr>
          <w:color w:val="000000" w:themeColor="text1"/>
          <w:sz w:val="28"/>
          <w:szCs w:val="28"/>
        </w:rPr>
        <w:lastRenderedPageBreak/>
        <w:t xml:space="preserve">3  </w:t>
      </w:r>
      <w:r w:rsidRPr="00CA30B0">
        <w:rPr>
          <w:color w:val="000000" w:themeColor="text1"/>
          <w:sz w:val="28"/>
          <w:szCs w:val="28"/>
        </w:rPr>
        <w:t>基</w:t>
      </w:r>
      <w:r w:rsidRPr="00CA30B0">
        <w:rPr>
          <w:color w:val="000000" w:themeColor="text1"/>
          <w:sz w:val="28"/>
          <w:szCs w:val="28"/>
        </w:rPr>
        <w:t xml:space="preserve"> </w:t>
      </w:r>
      <w:r w:rsidRPr="00CA30B0">
        <w:rPr>
          <w:color w:val="000000" w:themeColor="text1"/>
          <w:sz w:val="28"/>
          <w:szCs w:val="28"/>
        </w:rPr>
        <w:t>本</w:t>
      </w:r>
      <w:r w:rsidRPr="00CA30B0">
        <w:rPr>
          <w:color w:val="000000" w:themeColor="text1"/>
          <w:sz w:val="28"/>
          <w:szCs w:val="28"/>
        </w:rPr>
        <w:t xml:space="preserve"> </w:t>
      </w:r>
      <w:proofErr w:type="gramStart"/>
      <w:r w:rsidRPr="00CA30B0">
        <w:rPr>
          <w:color w:val="000000" w:themeColor="text1"/>
          <w:sz w:val="28"/>
          <w:szCs w:val="28"/>
        </w:rPr>
        <w:t>规</w:t>
      </w:r>
      <w:proofErr w:type="gramEnd"/>
      <w:r w:rsidRPr="00CA30B0">
        <w:rPr>
          <w:color w:val="000000" w:themeColor="text1"/>
          <w:sz w:val="28"/>
          <w:szCs w:val="28"/>
        </w:rPr>
        <w:t xml:space="preserve"> </w:t>
      </w:r>
      <w:r w:rsidRPr="00CA30B0">
        <w:rPr>
          <w:color w:val="000000" w:themeColor="text1"/>
          <w:sz w:val="28"/>
          <w:szCs w:val="28"/>
        </w:rPr>
        <w:t>定</w:t>
      </w:r>
      <w:bookmarkEnd w:id="278"/>
      <w:bookmarkEnd w:id="279"/>
    </w:p>
    <w:p w:rsidR="00C33443" w:rsidRPr="00CA30B0" w:rsidRDefault="00C33443" w:rsidP="00C33443">
      <w:pPr>
        <w:spacing w:line="360" w:lineRule="auto"/>
        <w:rPr>
          <w:color w:val="000000" w:themeColor="text1"/>
          <w:szCs w:val="21"/>
        </w:rPr>
      </w:pPr>
      <w:r w:rsidRPr="00CA30B0">
        <w:rPr>
          <w:b/>
          <w:color w:val="000000" w:themeColor="text1"/>
          <w:szCs w:val="21"/>
        </w:rPr>
        <w:t xml:space="preserve">3.0.2  </w:t>
      </w:r>
      <w:proofErr w:type="gramStart"/>
      <w:r w:rsidRPr="00CA30B0">
        <w:rPr>
          <w:bCs/>
          <w:color w:val="000000" w:themeColor="text1"/>
          <w:szCs w:val="21"/>
        </w:rPr>
        <w:t>碎石土因颗粒</w:t>
      </w:r>
      <w:proofErr w:type="gramEnd"/>
      <w:r w:rsidRPr="00CA30B0">
        <w:rPr>
          <w:bCs/>
          <w:color w:val="000000" w:themeColor="text1"/>
          <w:szCs w:val="21"/>
        </w:rPr>
        <w:t>粒径大，喷射</w:t>
      </w:r>
      <w:proofErr w:type="gramStart"/>
      <w:r w:rsidRPr="00CA30B0">
        <w:rPr>
          <w:bCs/>
          <w:color w:val="000000" w:themeColor="text1"/>
          <w:szCs w:val="21"/>
        </w:rPr>
        <w:t>流可能</w:t>
      </w:r>
      <w:proofErr w:type="gramEnd"/>
      <w:r w:rsidRPr="00CA30B0">
        <w:rPr>
          <w:bCs/>
          <w:color w:val="000000" w:themeColor="text1"/>
          <w:szCs w:val="21"/>
        </w:rPr>
        <w:t>受到阻挡或削弱，冲击破碎力急剧下降，对切削范围有影响。地下水流速过大，可能造成尚未凝固的水泥土稀释或流失，影响加固效果。腐殖土对固结体的化学稳定性有影响。上述几种土的处理效果差异大，应根据现场试验结果确定其适用性。</w:t>
      </w:r>
    </w:p>
    <w:p w:rsidR="00C33443" w:rsidRPr="00CA30B0" w:rsidRDefault="00C33443" w:rsidP="00C33443">
      <w:pPr>
        <w:spacing w:line="360" w:lineRule="auto"/>
        <w:rPr>
          <w:bCs/>
          <w:color w:val="000000" w:themeColor="text1"/>
          <w:szCs w:val="21"/>
        </w:rPr>
      </w:pPr>
      <w:r w:rsidRPr="00CA30B0">
        <w:rPr>
          <w:b/>
          <w:bCs/>
          <w:color w:val="000000" w:themeColor="text1"/>
          <w:szCs w:val="21"/>
        </w:rPr>
        <w:t>3.0.3</w:t>
      </w:r>
      <w:r w:rsidRPr="00CA30B0">
        <w:rPr>
          <w:color w:val="000000" w:themeColor="text1"/>
          <w:szCs w:val="21"/>
        </w:rPr>
        <w:t xml:space="preserve">  </w:t>
      </w:r>
      <w:r w:rsidRPr="00CA30B0">
        <w:rPr>
          <w:bCs/>
          <w:color w:val="000000" w:themeColor="text1"/>
          <w:szCs w:val="21"/>
        </w:rPr>
        <w:t>全方位高压喷射注浆具有微扰动、施工设备小、净空要求低、桩径大、桩体质量好等优点，普遍应用于建筑、市政的基坑工程、地下工程中的基坑围护结构和截水帷幕，以及</w:t>
      </w:r>
      <w:proofErr w:type="gramStart"/>
      <w:r w:rsidRPr="00CA30B0">
        <w:rPr>
          <w:bCs/>
          <w:color w:val="000000" w:themeColor="text1"/>
          <w:szCs w:val="21"/>
        </w:rPr>
        <w:t>包括槽壁加固</w:t>
      </w:r>
      <w:proofErr w:type="gramEnd"/>
      <w:r w:rsidRPr="00CA30B0">
        <w:rPr>
          <w:bCs/>
          <w:color w:val="000000" w:themeColor="text1"/>
          <w:szCs w:val="21"/>
        </w:rPr>
        <w:t>在内的地基加固处理。</w:t>
      </w:r>
    </w:p>
    <w:p w:rsidR="00C33443" w:rsidRPr="00CA30B0" w:rsidRDefault="00C33443" w:rsidP="00C33443">
      <w:pPr>
        <w:spacing w:line="360" w:lineRule="auto"/>
        <w:rPr>
          <w:bCs/>
          <w:color w:val="000000" w:themeColor="text1"/>
          <w:szCs w:val="21"/>
        </w:rPr>
      </w:pPr>
      <w:r w:rsidRPr="00CA30B0">
        <w:rPr>
          <w:b/>
          <w:bCs/>
          <w:color w:val="000000" w:themeColor="text1"/>
          <w:szCs w:val="21"/>
        </w:rPr>
        <w:t xml:space="preserve">3.0.4  </w:t>
      </w:r>
      <w:r w:rsidRPr="00CA30B0">
        <w:rPr>
          <w:bCs/>
          <w:color w:val="000000" w:themeColor="text1"/>
          <w:szCs w:val="21"/>
        </w:rPr>
        <w:t>全方位高压喷射注浆成桩直径及桩体质量受施工工艺及参数、工程地质条件、水文地质条件等多种因素影响。对保护性要求高（紧邻地铁隧道施工）、缺乏工程经验时（特殊地质条件），施工前应进行试桩或试验性施工，数量不少于</w:t>
      </w:r>
      <w:r w:rsidRPr="00CA30B0">
        <w:rPr>
          <w:bCs/>
          <w:color w:val="000000" w:themeColor="text1"/>
          <w:szCs w:val="21"/>
        </w:rPr>
        <w:t>2</w:t>
      </w:r>
      <w:r w:rsidRPr="00CA30B0">
        <w:rPr>
          <w:bCs/>
          <w:color w:val="000000" w:themeColor="text1"/>
          <w:szCs w:val="21"/>
        </w:rPr>
        <w:t>根，以确定施工工艺及参数。对于一般工程，可根据已有施工经验确定施工工艺及参数。</w:t>
      </w:r>
    </w:p>
    <w:p w:rsidR="00C33443" w:rsidRPr="00CA30B0" w:rsidRDefault="00C33443" w:rsidP="00C33443">
      <w:pPr>
        <w:spacing w:line="360" w:lineRule="auto"/>
        <w:ind w:right="119"/>
        <w:jc w:val="left"/>
        <w:rPr>
          <w:bCs/>
          <w:color w:val="000000" w:themeColor="text1"/>
          <w:szCs w:val="21"/>
        </w:rPr>
      </w:pPr>
      <w:r w:rsidRPr="00CA30B0">
        <w:rPr>
          <w:b/>
          <w:bCs/>
          <w:color w:val="000000" w:themeColor="text1"/>
          <w:szCs w:val="21"/>
        </w:rPr>
        <w:t xml:space="preserve">3.0.5  </w:t>
      </w:r>
      <w:r w:rsidRPr="00CA30B0">
        <w:rPr>
          <w:bCs/>
          <w:color w:val="000000" w:themeColor="text1"/>
          <w:szCs w:val="21"/>
        </w:rPr>
        <w:t>全方位高压喷射注浆多用于周边环境和施工条件复杂的工程部位，虽然有微扰动特征，也须根据变形监测情况对施工工艺及参数进行确认和调整。</w:t>
      </w:r>
    </w:p>
    <w:p w:rsidR="00C33443" w:rsidRPr="00CA30B0" w:rsidRDefault="00C33443" w:rsidP="00C33443">
      <w:pPr>
        <w:spacing w:line="360" w:lineRule="auto"/>
        <w:ind w:right="119"/>
        <w:jc w:val="left"/>
        <w:rPr>
          <w:color w:val="000000" w:themeColor="text1"/>
          <w:szCs w:val="21"/>
        </w:rPr>
      </w:pPr>
    </w:p>
    <w:p w:rsidR="00C33443" w:rsidRPr="00CA30B0" w:rsidRDefault="00C33443" w:rsidP="00C33443">
      <w:pPr>
        <w:spacing w:line="360" w:lineRule="auto"/>
        <w:jc w:val="left"/>
        <w:rPr>
          <w:color w:val="000000" w:themeColor="text1"/>
          <w:szCs w:val="21"/>
        </w:rPr>
        <w:sectPr w:rsidR="00C33443" w:rsidRPr="00CA30B0" w:rsidSect="006A5107">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280" w:name="_Toc522021162"/>
      <w:bookmarkStart w:id="281" w:name="_Toc522749787"/>
      <w:r w:rsidRPr="00CA30B0">
        <w:rPr>
          <w:color w:val="000000" w:themeColor="text1"/>
          <w:sz w:val="28"/>
          <w:szCs w:val="28"/>
        </w:rPr>
        <w:lastRenderedPageBreak/>
        <w:t xml:space="preserve">4  </w:t>
      </w:r>
      <w:r w:rsidRPr="00CA30B0">
        <w:rPr>
          <w:color w:val="000000" w:themeColor="text1"/>
          <w:sz w:val="28"/>
          <w:szCs w:val="28"/>
        </w:rPr>
        <w:t>设</w:t>
      </w:r>
      <w:r w:rsidRPr="00CA30B0">
        <w:rPr>
          <w:color w:val="000000" w:themeColor="text1"/>
          <w:sz w:val="28"/>
          <w:szCs w:val="28"/>
        </w:rPr>
        <w:t xml:space="preserve">    </w:t>
      </w:r>
      <w:r w:rsidRPr="00CA30B0">
        <w:rPr>
          <w:color w:val="000000" w:themeColor="text1"/>
          <w:sz w:val="28"/>
          <w:szCs w:val="28"/>
        </w:rPr>
        <w:t>计</w:t>
      </w:r>
      <w:bookmarkEnd w:id="280"/>
      <w:bookmarkEnd w:id="281"/>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82" w:name="_Toc522021163"/>
      <w:bookmarkStart w:id="283" w:name="_Toc522749788"/>
      <w:r w:rsidRPr="00CA30B0">
        <w:rPr>
          <w:rFonts w:ascii="Times New Roman" w:hAnsi="Times New Roman"/>
          <w:color w:val="000000" w:themeColor="text1"/>
          <w:sz w:val="21"/>
          <w:szCs w:val="21"/>
        </w:rPr>
        <w:t xml:space="preserve">4.1  </w:t>
      </w:r>
      <w:proofErr w:type="gramStart"/>
      <w:r w:rsidRPr="00CA30B0">
        <w:rPr>
          <w:rFonts w:ascii="Times New Roman" w:hAnsi="Times New Roman"/>
          <w:color w:val="000000" w:themeColor="text1"/>
          <w:sz w:val="21"/>
          <w:szCs w:val="21"/>
        </w:rPr>
        <w:t>一</w:t>
      </w:r>
      <w:proofErr w:type="gramEnd"/>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般</w:t>
      </w:r>
      <w:r w:rsidRPr="00CA30B0">
        <w:rPr>
          <w:rFonts w:ascii="Times New Roman" w:hAnsi="Times New Roman"/>
          <w:color w:val="000000" w:themeColor="text1"/>
          <w:sz w:val="21"/>
          <w:szCs w:val="21"/>
        </w:rPr>
        <w:t xml:space="preserve"> </w:t>
      </w:r>
      <w:proofErr w:type="gramStart"/>
      <w:r w:rsidRPr="00CA30B0">
        <w:rPr>
          <w:rFonts w:ascii="Times New Roman" w:hAnsi="Times New Roman"/>
          <w:color w:val="000000" w:themeColor="text1"/>
          <w:sz w:val="21"/>
          <w:szCs w:val="21"/>
        </w:rPr>
        <w:t>规</w:t>
      </w:r>
      <w:proofErr w:type="gramEnd"/>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定</w:t>
      </w:r>
      <w:bookmarkEnd w:id="282"/>
      <w:bookmarkEnd w:id="283"/>
    </w:p>
    <w:p w:rsidR="00C33443" w:rsidRPr="00CA30B0" w:rsidRDefault="00C33443" w:rsidP="00C33443">
      <w:pPr>
        <w:spacing w:line="360" w:lineRule="auto"/>
        <w:rPr>
          <w:bCs/>
          <w:color w:val="000000" w:themeColor="text1"/>
          <w:szCs w:val="21"/>
        </w:rPr>
      </w:pPr>
      <w:r w:rsidRPr="00CA30B0">
        <w:rPr>
          <w:b/>
          <w:bCs/>
          <w:color w:val="000000" w:themeColor="text1"/>
          <w:szCs w:val="21"/>
        </w:rPr>
        <w:t>4.1.1</w:t>
      </w:r>
      <w:r w:rsidRPr="00CA30B0">
        <w:rPr>
          <w:bCs/>
          <w:color w:val="000000" w:themeColor="text1"/>
          <w:szCs w:val="21"/>
        </w:rPr>
        <w:t xml:space="preserve">  </w:t>
      </w:r>
      <w:r w:rsidRPr="00CA30B0">
        <w:rPr>
          <w:bCs/>
          <w:color w:val="000000" w:themeColor="text1"/>
          <w:szCs w:val="21"/>
        </w:rPr>
        <w:t>全方位高压喷射注浆成桩直径、桩身强度等与地层特性密切相关，多用于施工条件和周边环境复杂的工程，因此在全方位高压喷射注浆设计前，应搜集和掌握各种基本资料。主要是：岩土工程勘察资料（包括土层的性状，土的物理力学性质，地下水的埋藏条件、渗透性和水质成分等）、工程工况条件、施工现场和邻近建（构）筑物资料、地下管道和地下障碍物资料等。</w:t>
      </w:r>
      <w:r w:rsidRPr="00CA30B0">
        <w:rPr>
          <w:bCs/>
          <w:color w:val="000000" w:themeColor="text1"/>
          <w:szCs w:val="21"/>
        </w:rPr>
        <w:t xml:space="preserve"> </w:t>
      </w:r>
    </w:p>
    <w:p w:rsidR="00C33443" w:rsidRPr="00CA30B0" w:rsidRDefault="00C33443" w:rsidP="00C33443">
      <w:pPr>
        <w:spacing w:line="360" w:lineRule="auto"/>
        <w:rPr>
          <w:bCs/>
          <w:color w:val="000000" w:themeColor="text1"/>
          <w:szCs w:val="21"/>
        </w:rPr>
      </w:pPr>
      <w:r w:rsidRPr="00CA30B0">
        <w:rPr>
          <w:b/>
          <w:color w:val="000000" w:themeColor="text1"/>
          <w:szCs w:val="21"/>
        </w:rPr>
        <w:t>4.1.3</w:t>
      </w:r>
      <w:r w:rsidRPr="00CA30B0">
        <w:rPr>
          <w:color w:val="000000" w:themeColor="text1"/>
          <w:szCs w:val="21"/>
        </w:rPr>
        <w:t xml:space="preserve">  </w:t>
      </w:r>
      <w:r w:rsidRPr="00CA30B0">
        <w:rPr>
          <w:bCs/>
          <w:color w:val="000000" w:themeColor="text1"/>
          <w:szCs w:val="21"/>
        </w:rPr>
        <w:t>多排桩宜采用梅花形布置，布</w:t>
      </w:r>
      <w:proofErr w:type="gramStart"/>
      <w:r w:rsidRPr="00CA30B0">
        <w:rPr>
          <w:bCs/>
          <w:color w:val="000000" w:themeColor="text1"/>
          <w:szCs w:val="21"/>
        </w:rPr>
        <w:t>桩形式</w:t>
      </w:r>
      <w:proofErr w:type="gramEnd"/>
      <w:r w:rsidRPr="00CA30B0">
        <w:rPr>
          <w:bCs/>
          <w:color w:val="000000" w:themeColor="text1"/>
          <w:szCs w:val="21"/>
        </w:rPr>
        <w:t>见表</w:t>
      </w:r>
      <w:r w:rsidRPr="00CA30B0">
        <w:rPr>
          <w:bCs/>
          <w:color w:val="000000" w:themeColor="text1"/>
          <w:szCs w:val="21"/>
        </w:rPr>
        <w:t>1</w:t>
      </w:r>
      <w:r w:rsidRPr="00CA30B0">
        <w:rPr>
          <w:bCs/>
          <w:color w:val="000000" w:themeColor="text1"/>
          <w:szCs w:val="21"/>
        </w:rPr>
        <w:t>、表</w:t>
      </w:r>
      <w:r w:rsidRPr="00CA30B0">
        <w:rPr>
          <w:bCs/>
          <w:color w:val="000000" w:themeColor="text1"/>
          <w:szCs w:val="21"/>
        </w:rPr>
        <w:t>2</w:t>
      </w:r>
      <w:r w:rsidRPr="00CA30B0">
        <w:rPr>
          <w:bCs/>
          <w:color w:val="000000" w:themeColor="text1"/>
          <w:szCs w:val="21"/>
        </w:rPr>
        <w:t>：</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color w:val="000000" w:themeColor="text1"/>
          <w:szCs w:val="21"/>
        </w:rPr>
        <w:t xml:space="preserve">1   </w:t>
      </w:r>
      <w:r w:rsidRPr="00CA30B0">
        <w:rPr>
          <w:rFonts w:eastAsia="黑体"/>
          <w:color w:val="000000" w:themeColor="text1"/>
          <w:szCs w:val="21"/>
        </w:rPr>
        <w:t>圆形布桩</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1801"/>
        <w:gridCol w:w="2463"/>
      </w:tblGrid>
      <w:tr w:rsidR="00C33443" w:rsidRPr="00CA30B0" w:rsidTr="0003294A">
        <w:trPr>
          <w:jc w:val="center"/>
        </w:trPr>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适用条件</w:t>
            </w:r>
          </w:p>
        </w:tc>
        <w:tc>
          <w:tcPr>
            <w:tcW w:w="3933" w:type="dxa"/>
            <w:gridSpan w:val="2"/>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施工无止水要求</w:t>
            </w:r>
          </w:p>
        </w:tc>
        <w:tc>
          <w:tcPr>
            <w:tcW w:w="246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施工止水用</w:t>
            </w:r>
          </w:p>
        </w:tc>
      </w:tr>
      <w:tr w:rsidR="00C33443" w:rsidRPr="00CA30B0" w:rsidTr="0003294A">
        <w:trPr>
          <w:jc w:val="center"/>
        </w:trPr>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基本配置</w:t>
            </w:r>
          </w:p>
        </w:tc>
        <w:tc>
          <w:tcPr>
            <w:tcW w:w="2132" w:type="dxa"/>
            <w:vAlign w:val="center"/>
          </w:tcPr>
          <w:p w:rsidR="00C33443" w:rsidRPr="00CA30B0" w:rsidRDefault="00C33443" w:rsidP="0003294A">
            <w:pPr>
              <w:spacing w:line="360" w:lineRule="auto"/>
              <w:jc w:val="center"/>
              <w:rPr>
                <w:color w:val="000000" w:themeColor="text1"/>
                <w:szCs w:val="21"/>
              </w:rPr>
            </w:pPr>
            <w:r w:rsidRPr="00CA30B0">
              <w:rPr>
                <w:noProof/>
                <w:color w:val="000000" w:themeColor="text1"/>
                <w:szCs w:val="21"/>
              </w:rPr>
              <w:drawing>
                <wp:inline distT="0" distB="0" distL="0" distR="0" wp14:anchorId="1288AFA3" wp14:editId="20C6CB98">
                  <wp:extent cx="882650" cy="819785"/>
                  <wp:effectExtent l="0" t="0" r="12700" b="184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l="18327" t="43236" r="61174" b="10591"/>
                          <a:stretch>
                            <a:fillRect/>
                          </a:stretch>
                        </pic:blipFill>
                        <pic:spPr>
                          <a:xfrm>
                            <a:off x="0" y="0"/>
                            <a:ext cx="882650" cy="819785"/>
                          </a:xfrm>
                          <a:prstGeom prst="rect">
                            <a:avLst/>
                          </a:prstGeom>
                          <a:noFill/>
                          <a:ln>
                            <a:noFill/>
                          </a:ln>
                        </pic:spPr>
                      </pic:pic>
                    </a:graphicData>
                  </a:graphic>
                </wp:inline>
              </w:drawing>
            </w:r>
          </w:p>
        </w:tc>
        <w:tc>
          <w:tcPr>
            <w:tcW w:w="1801" w:type="dxa"/>
            <w:vAlign w:val="center"/>
          </w:tcPr>
          <w:p w:rsidR="00C33443" w:rsidRPr="00CA30B0" w:rsidRDefault="00C33443" w:rsidP="0003294A">
            <w:pPr>
              <w:spacing w:line="360" w:lineRule="auto"/>
              <w:jc w:val="center"/>
              <w:rPr>
                <w:color w:val="000000" w:themeColor="text1"/>
                <w:szCs w:val="21"/>
              </w:rPr>
            </w:pPr>
            <w:r w:rsidRPr="00CA30B0">
              <w:rPr>
                <w:noProof/>
                <w:color w:val="000000" w:themeColor="text1"/>
                <w:szCs w:val="21"/>
              </w:rPr>
              <w:drawing>
                <wp:inline distT="0" distB="0" distL="0" distR="0" wp14:anchorId="057D55B9" wp14:editId="344E42F8">
                  <wp:extent cx="1009015" cy="930275"/>
                  <wp:effectExtent l="0" t="0" r="635"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l="40366" t="40807" r="37598" b="10327"/>
                          <a:stretch>
                            <a:fillRect/>
                          </a:stretch>
                        </pic:blipFill>
                        <pic:spPr>
                          <a:xfrm>
                            <a:off x="0" y="0"/>
                            <a:ext cx="1009015" cy="930275"/>
                          </a:xfrm>
                          <a:prstGeom prst="rect">
                            <a:avLst/>
                          </a:prstGeom>
                          <a:noFill/>
                          <a:ln>
                            <a:noFill/>
                          </a:ln>
                        </pic:spPr>
                      </pic:pic>
                    </a:graphicData>
                  </a:graphic>
                </wp:inline>
              </w:drawing>
            </w:r>
          </w:p>
        </w:tc>
        <w:tc>
          <w:tcPr>
            <w:tcW w:w="2463" w:type="dxa"/>
            <w:vAlign w:val="center"/>
          </w:tcPr>
          <w:p w:rsidR="00C33443" w:rsidRPr="00CA30B0" w:rsidRDefault="00C33443" w:rsidP="0003294A">
            <w:pPr>
              <w:spacing w:line="360" w:lineRule="auto"/>
              <w:jc w:val="center"/>
              <w:rPr>
                <w:color w:val="000000" w:themeColor="text1"/>
                <w:szCs w:val="21"/>
              </w:rPr>
            </w:pPr>
            <w:r w:rsidRPr="00CA30B0">
              <w:rPr>
                <w:noProof/>
                <w:color w:val="000000" w:themeColor="text1"/>
                <w:szCs w:val="21"/>
              </w:rPr>
              <w:drawing>
                <wp:inline distT="0" distB="0" distL="0" distR="0" wp14:anchorId="396BF6BE" wp14:editId="7DE597E8">
                  <wp:extent cx="961390" cy="914400"/>
                  <wp:effectExtent l="0" t="0" r="1016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l="32585" t="39043" r="43813" b="7304"/>
                          <a:stretch>
                            <a:fillRect/>
                          </a:stretch>
                        </pic:blipFill>
                        <pic:spPr>
                          <a:xfrm>
                            <a:off x="0" y="0"/>
                            <a:ext cx="961390" cy="914400"/>
                          </a:xfrm>
                          <a:prstGeom prst="rect">
                            <a:avLst/>
                          </a:prstGeom>
                          <a:noFill/>
                          <a:ln>
                            <a:noFill/>
                          </a:ln>
                        </pic:spPr>
                      </pic:pic>
                    </a:graphicData>
                  </a:graphic>
                </wp:inline>
              </w:drawing>
            </w:r>
          </w:p>
        </w:tc>
      </w:tr>
      <w:tr w:rsidR="00C33443" w:rsidRPr="00CA30B0" w:rsidTr="0003294A">
        <w:trPr>
          <w:jc w:val="center"/>
        </w:trPr>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基本间隔</w:t>
            </w:r>
          </w:p>
        </w:tc>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1</w:t>
            </w:r>
            <w:r w:rsidRPr="00CA30B0">
              <w:rPr>
                <w:color w:val="000000" w:themeColor="text1"/>
                <w:szCs w:val="21"/>
              </w:rPr>
              <w:t>=L</w:t>
            </w:r>
            <w:r w:rsidRPr="00CA30B0">
              <w:rPr>
                <w:color w:val="000000" w:themeColor="text1"/>
                <w:szCs w:val="21"/>
                <w:vertAlign w:val="subscript"/>
              </w:rPr>
              <w:t>2</w:t>
            </w:r>
            <w:r w:rsidRPr="00CA30B0">
              <w:rPr>
                <w:color w:val="000000" w:themeColor="text1"/>
                <w:szCs w:val="21"/>
              </w:rPr>
              <w:t>=D</w:t>
            </w:r>
          </w:p>
        </w:tc>
        <w:tc>
          <w:tcPr>
            <w:tcW w:w="1801"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1</w:t>
            </w:r>
            <w:r w:rsidRPr="00CA30B0">
              <w:rPr>
                <w:color w:val="000000" w:themeColor="text1"/>
                <w:szCs w:val="21"/>
              </w:rPr>
              <w:t>=D</w:t>
            </w:r>
          </w:p>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2</w:t>
            </w:r>
            <w:r w:rsidRPr="00CA30B0">
              <w:rPr>
                <w:color w:val="000000" w:themeColor="text1"/>
                <w:szCs w:val="21"/>
              </w:rPr>
              <w:t>=</w:t>
            </w:r>
            <w:r w:rsidRPr="00CA30B0">
              <w:rPr>
                <w:color w:val="000000" w:themeColor="text1"/>
                <w:position w:val="-12"/>
                <w:szCs w:val="21"/>
              </w:rPr>
              <w:object w:dxaOrig="634" w:dyaOrig="403">
                <v:shape id="_x0000_i1025" type="#_x0000_t75" style="width:32.25pt;height:20.25pt" o:ole="">
                  <v:imagedata r:id="rId30" o:title=""/>
                </v:shape>
                <o:OLEObject Type="Embed" ProgID="Equation.3" ShapeID="_x0000_i1025" DrawAspect="Content" ObjectID="_1596542285" r:id="rId31"/>
              </w:object>
            </w:r>
          </w:p>
        </w:tc>
        <w:tc>
          <w:tcPr>
            <w:tcW w:w="246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1</w:t>
            </w:r>
            <w:r w:rsidRPr="00CA30B0">
              <w:rPr>
                <w:color w:val="000000" w:themeColor="text1"/>
                <w:szCs w:val="21"/>
              </w:rPr>
              <w:t>=</w:t>
            </w:r>
            <w:r w:rsidRPr="00CA30B0">
              <w:rPr>
                <w:color w:val="000000" w:themeColor="text1"/>
                <w:position w:val="-12"/>
                <w:szCs w:val="21"/>
              </w:rPr>
              <w:object w:dxaOrig="606" w:dyaOrig="404">
                <v:shape id="_x0000_i1026" type="#_x0000_t75" style="width:32.25pt;height:20.25pt" o:ole="">
                  <v:imagedata r:id="rId30" o:title=""/>
                </v:shape>
                <o:OLEObject Type="Embed" ProgID="Equation.3" ShapeID="_x0000_i1026" DrawAspect="Content" ObjectID="_1596542286" r:id="rId32"/>
              </w:object>
            </w:r>
            <w:r w:rsidRPr="00CA30B0">
              <w:rPr>
                <w:rFonts w:hint="eastAsia"/>
                <w:color w:val="000000" w:themeColor="text1"/>
                <w:szCs w:val="21"/>
              </w:rPr>
              <w:t>且≤</w:t>
            </w:r>
            <w:r w:rsidRPr="00CA30B0">
              <w:rPr>
                <w:rFonts w:hint="eastAsia"/>
                <w:color w:val="000000" w:themeColor="text1"/>
                <w:szCs w:val="21"/>
              </w:rPr>
              <w:t>D-300mm</w:t>
            </w:r>
          </w:p>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2</w:t>
            </w:r>
            <w:r w:rsidRPr="00CA30B0">
              <w:rPr>
                <w:color w:val="000000" w:themeColor="text1"/>
                <w:szCs w:val="21"/>
              </w:rPr>
              <w:t>=</w:t>
            </w:r>
            <w:r w:rsidRPr="00CA30B0">
              <w:rPr>
                <w:color w:val="000000" w:themeColor="text1"/>
                <w:position w:val="-24"/>
                <w:szCs w:val="21"/>
              </w:rPr>
              <w:object w:dxaOrig="530" w:dyaOrig="634">
                <v:shape id="_x0000_i1027" type="#_x0000_t75" style="width:25.5pt;height:32.25pt" o:ole="">
                  <v:imagedata r:id="rId33" o:title=""/>
                </v:shape>
                <o:OLEObject Type="Embed" ProgID="Equation.3" ShapeID="_x0000_i1027" DrawAspect="Content" ObjectID="_1596542287" r:id="rId34"/>
              </w:object>
            </w:r>
          </w:p>
        </w:tc>
      </w:tr>
    </w:tbl>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color w:val="000000" w:themeColor="text1"/>
          <w:szCs w:val="21"/>
        </w:rPr>
        <w:t xml:space="preserve">2  </w:t>
      </w:r>
      <w:r w:rsidRPr="00CA30B0">
        <w:rPr>
          <w:rFonts w:eastAsia="黑体"/>
          <w:color w:val="000000" w:themeColor="text1"/>
          <w:szCs w:val="21"/>
        </w:rPr>
        <w:t>水平布桩</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3649"/>
        <w:gridCol w:w="2747"/>
      </w:tblGrid>
      <w:tr w:rsidR="00C33443" w:rsidRPr="00CA30B0" w:rsidTr="0003294A">
        <w:trPr>
          <w:jc w:val="center"/>
        </w:trPr>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适用条件</w:t>
            </w:r>
          </w:p>
        </w:tc>
        <w:tc>
          <w:tcPr>
            <w:tcW w:w="3649"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施工无止水要求</w:t>
            </w:r>
          </w:p>
        </w:tc>
        <w:tc>
          <w:tcPr>
            <w:tcW w:w="2747"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施工止水用</w:t>
            </w:r>
          </w:p>
        </w:tc>
      </w:tr>
      <w:tr w:rsidR="00C33443" w:rsidRPr="00CA30B0" w:rsidTr="0003294A">
        <w:trPr>
          <w:jc w:val="center"/>
        </w:trPr>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基本配置</w:t>
            </w:r>
          </w:p>
        </w:tc>
        <w:tc>
          <w:tcPr>
            <w:tcW w:w="3649"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object w:dxaOrig="2580" w:dyaOrig="1797">
                <v:shape id="_x0000_i1028" type="#_x0000_t75" style="width:129pt;height:90pt" o:ole="">
                  <v:imagedata r:id="rId35" o:title="" croptop="8083f" cropbottom="29626f" cropleft="8712f" cropright="33901f"/>
                  <o:lock v:ext="edit" aspectratio="f"/>
                </v:shape>
                <o:OLEObject Type="Embed" ProgID="AutoCAD.Drawing.19" ShapeID="_x0000_i1028" DrawAspect="Content" ObjectID="_1596542288" r:id="rId36"/>
              </w:object>
            </w:r>
          </w:p>
        </w:tc>
        <w:tc>
          <w:tcPr>
            <w:tcW w:w="2747"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object w:dxaOrig="1947" w:dyaOrig="1440">
                <v:shape id="_x0000_i1029" type="#_x0000_t75" style="width:96.75pt;height:1in" o:ole="">
                  <v:imagedata r:id="rId37" o:title="" croptop="17944f" cropbottom="19040f" cropleft="11269f" cropright="32020f"/>
                  <o:lock v:ext="edit" aspectratio="f"/>
                </v:shape>
                <o:OLEObject Type="Embed" ProgID="AutoCAD.Drawing.19" ShapeID="_x0000_i1029" DrawAspect="Content" ObjectID="_1596542289" r:id="rId38"/>
              </w:object>
            </w:r>
          </w:p>
        </w:tc>
      </w:tr>
      <w:tr w:rsidR="00C33443" w:rsidRPr="00CA30B0" w:rsidTr="0003294A">
        <w:trPr>
          <w:jc w:val="center"/>
        </w:trPr>
        <w:tc>
          <w:tcPr>
            <w:tcW w:w="21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基本间隔</w:t>
            </w:r>
          </w:p>
        </w:tc>
        <w:tc>
          <w:tcPr>
            <w:tcW w:w="3649"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1</w:t>
            </w:r>
            <w:r w:rsidRPr="00CA30B0">
              <w:rPr>
                <w:color w:val="000000" w:themeColor="text1"/>
                <w:szCs w:val="21"/>
              </w:rPr>
              <w:t>=2L</w:t>
            </w:r>
            <w:r w:rsidRPr="00CA30B0">
              <w:rPr>
                <w:color w:val="000000" w:themeColor="text1"/>
                <w:szCs w:val="21"/>
                <w:vertAlign w:val="subscript"/>
              </w:rPr>
              <w:t>2</w:t>
            </w:r>
            <w:r w:rsidRPr="00CA30B0">
              <w:rPr>
                <w:color w:val="000000" w:themeColor="text1"/>
                <w:szCs w:val="21"/>
              </w:rPr>
              <w:t>=D</w:t>
            </w:r>
          </w:p>
          <w:p w:rsidR="00C33443" w:rsidRPr="00CA30B0" w:rsidRDefault="00C33443" w:rsidP="0003294A">
            <w:pPr>
              <w:spacing w:line="360" w:lineRule="auto"/>
              <w:jc w:val="center"/>
              <w:rPr>
                <w:color w:val="000000" w:themeColor="text1"/>
                <w:szCs w:val="21"/>
              </w:rPr>
            </w:pPr>
          </w:p>
        </w:tc>
        <w:tc>
          <w:tcPr>
            <w:tcW w:w="2747"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1</w:t>
            </w:r>
            <w:r w:rsidRPr="00CA30B0">
              <w:rPr>
                <w:color w:val="000000" w:themeColor="text1"/>
                <w:szCs w:val="21"/>
              </w:rPr>
              <w:t>=</w:t>
            </w:r>
            <w:r w:rsidRPr="00CA30B0">
              <w:rPr>
                <w:color w:val="000000" w:themeColor="text1"/>
                <w:position w:val="-12"/>
                <w:szCs w:val="21"/>
              </w:rPr>
              <w:object w:dxaOrig="606" w:dyaOrig="404">
                <v:shape id="_x0000_i1030" type="#_x0000_t75" style="width:32.25pt;height:20.25pt" o:ole="">
                  <v:imagedata r:id="rId30" o:title=""/>
                </v:shape>
                <o:OLEObject Type="Embed" ProgID="Equation.3" ShapeID="_x0000_i1030" DrawAspect="Content" ObjectID="_1596542290" r:id="rId39"/>
              </w:object>
            </w:r>
            <w:r w:rsidRPr="00CA30B0">
              <w:rPr>
                <w:rFonts w:hint="eastAsia"/>
                <w:color w:val="000000" w:themeColor="text1"/>
                <w:szCs w:val="21"/>
              </w:rPr>
              <w:t>且≤</w:t>
            </w:r>
            <w:r w:rsidRPr="00CA30B0">
              <w:rPr>
                <w:rFonts w:hint="eastAsia"/>
                <w:color w:val="000000" w:themeColor="text1"/>
                <w:szCs w:val="21"/>
              </w:rPr>
              <w:t>D-300mm</w:t>
            </w:r>
          </w:p>
          <w:p w:rsidR="00C33443" w:rsidRPr="00CA30B0" w:rsidRDefault="00C33443" w:rsidP="0003294A">
            <w:pPr>
              <w:spacing w:line="360" w:lineRule="auto"/>
              <w:jc w:val="center"/>
              <w:rPr>
                <w:color w:val="000000" w:themeColor="text1"/>
                <w:szCs w:val="21"/>
              </w:rPr>
            </w:pPr>
            <w:r w:rsidRPr="00CA30B0">
              <w:rPr>
                <w:color w:val="000000" w:themeColor="text1"/>
                <w:szCs w:val="21"/>
              </w:rPr>
              <w:t>L</w:t>
            </w:r>
            <w:r w:rsidRPr="00CA30B0">
              <w:rPr>
                <w:color w:val="000000" w:themeColor="text1"/>
                <w:szCs w:val="21"/>
                <w:vertAlign w:val="subscript"/>
              </w:rPr>
              <w:t>2</w:t>
            </w:r>
            <w:r w:rsidRPr="00CA30B0">
              <w:rPr>
                <w:color w:val="000000" w:themeColor="text1"/>
                <w:szCs w:val="21"/>
              </w:rPr>
              <w:t>=</w:t>
            </w:r>
            <w:r w:rsidRPr="00CA30B0">
              <w:rPr>
                <w:color w:val="000000" w:themeColor="text1"/>
                <w:position w:val="-24"/>
                <w:szCs w:val="21"/>
              </w:rPr>
              <w:object w:dxaOrig="540" w:dyaOrig="620">
                <v:shape id="_x0000_i1031" type="#_x0000_t75" style="width:25.5pt;height:32.25pt" o:ole="">
                  <v:imagedata r:id="rId40" o:title=""/>
                </v:shape>
                <o:OLEObject Type="Embed" ProgID="Equation.3" ShapeID="_x0000_i1031" DrawAspect="Content" ObjectID="_1596542291" r:id="rId41"/>
              </w:object>
            </w:r>
            <w:r w:rsidRPr="00CA30B0">
              <w:rPr>
                <w:color w:val="000000" w:themeColor="text1"/>
                <w:szCs w:val="21"/>
              </w:rPr>
              <w:t>-</w:t>
            </w:r>
            <w:r w:rsidRPr="00CA30B0">
              <w:rPr>
                <w:rFonts w:hint="eastAsia"/>
                <w:color w:val="000000" w:themeColor="text1"/>
                <w:szCs w:val="21"/>
              </w:rPr>
              <w:t>3</w:t>
            </w:r>
            <w:r w:rsidRPr="00CA30B0">
              <w:rPr>
                <w:color w:val="000000" w:themeColor="text1"/>
                <w:szCs w:val="21"/>
              </w:rPr>
              <w:t>00mm</w:t>
            </w:r>
          </w:p>
        </w:tc>
      </w:tr>
    </w:tbl>
    <w:p w:rsidR="00C33443" w:rsidRPr="00CA30B0" w:rsidRDefault="00C33443" w:rsidP="00C33443">
      <w:pPr>
        <w:spacing w:line="360" w:lineRule="auto"/>
        <w:rPr>
          <w:color w:val="000000" w:themeColor="text1"/>
          <w:szCs w:val="21"/>
        </w:rPr>
      </w:pPr>
      <w:r w:rsidRPr="00CA30B0">
        <w:rPr>
          <w:rFonts w:hint="eastAsia"/>
          <w:color w:val="000000" w:themeColor="text1"/>
          <w:szCs w:val="21"/>
        </w:rPr>
        <w:t>注：</w:t>
      </w:r>
      <w:proofErr w:type="gramStart"/>
      <w:r w:rsidRPr="00CA30B0">
        <w:rPr>
          <w:rFonts w:hint="eastAsia"/>
          <w:color w:val="000000" w:themeColor="text1"/>
          <w:szCs w:val="21"/>
        </w:rPr>
        <w:t>桩间搭</w:t>
      </w:r>
      <w:proofErr w:type="gramEnd"/>
      <w:r w:rsidRPr="00CA30B0">
        <w:rPr>
          <w:rFonts w:hint="eastAsia"/>
          <w:color w:val="000000" w:themeColor="text1"/>
          <w:szCs w:val="21"/>
        </w:rPr>
        <w:t>接应结合成桩直径、土体不均匀性、成孔精度、加固土有效厚度等因素。有止水要求时，</w:t>
      </w:r>
      <w:proofErr w:type="gramStart"/>
      <w:r w:rsidRPr="00CA30B0">
        <w:rPr>
          <w:rFonts w:hint="eastAsia"/>
          <w:color w:val="000000" w:themeColor="text1"/>
          <w:szCs w:val="21"/>
        </w:rPr>
        <w:t>桩间搭接</w:t>
      </w:r>
      <w:proofErr w:type="gramEnd"/>
      <w:r w:rsidRPr="00CA30B0">
        <w:rPr>
          <w:rFonts w:hint="eastAsia"/>
          <w:color w:val="000000" w:themeColor="text1"/>
          <w:szCs w:val="21"/>
        </w:rPr>
        <w:t>不应小于</w:t>
      </w:r>
      <w:r w:rsidRPr="00CA30B0">
        <w:rPr>
          <w:rFonts w:hint="eastAsia"/>
          <w:color w:val="000000" w:themeColor="text1"/>
          <w:szCs w:val="21"/>
        </w:rPr>
        <w:t>300mm</w:t>
      </w:r>
      <w:r w:rsidRPr="00CA30B0">
        <w:rPr>
          <w:rFonts w:hint="eastAsia"/>
          <w:color w:val="000000" w:themeColor="text1"/>
          <w:szCs w:val="21"/>
        </w:rPr>
        <w:t>，且应保证桩端处能形成有效搭接。</w:t>
      </w:r>
    </w:p>
    <w:p w:rsidR="00C33443" w:rsidRPr="00CA30B0" w:rsidRDefault="00C33443" w:rsidP="00C33443">
      <w:pPr>
        <w:pStyle w:val="Style1"/>
        <w:spacing w:line="360" w:lineRule="auto"/>
        <w:jc w:val="left"/>
        <w:rPr>
          <w:bCs/>
          <w:color w:val="000000" w:themeColor="text1"/>
          <w:szCs w:val="21"/>
        </w:rPr>
      </w:pPr>
    </w:p>
    <w:p w:rsidR="00C33443" w:rsidRPr="00CA30B0" w:rsidRDefault="00C33443" w:rsidP="00C33443">
      <w:pPr>
        <w:pStyle w:val="Style1"/>
        <w:spacing w:line="360" w:lineRule="auto"/>
        <w:jc w:val="left"/>
        <w:rPr>
          <w:bCs/>
          <w:color w:val="000000" w:themeColor="text1"/>
          <w:szCs w:val="21"/>
        </w:rPr>
      </w:pPr>
      <w:r w:rsidRPr="00CA30B0">
        <w:rPr>
          <w:bCs/>
          <w:color w:val="000000" w:themeColor="text1"/>
          <w:szCs w:val="21"/>
        </w:rPr>
        <w:t>全方位高压喷射注浆成桩直径宜通过现场试验的方式确定，无现场试验条件时，可参考类似工程经验或有效成桩直径设计表。</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b/>
          <w:color w:val="000000" w:themeColor="text1"/>
          <w:szCs w:val="21"/>
        </w:rPr>
        <w:t>3</w:t>
      </w:r>
      <w:r w:rsidRPr="00CA30B0">
        <w:rPr>
          <w:rFonts w:eastAsia="黑体"/>
          <w:color w:val="000000" w:themeColor="text1"/>
          <w:szCs w:val="21"/>
        </w:rPr>
        <w:t xml:space="preserve">  </w:t>
      </w:r>
      <w:r w:rsidRPr="00CA30B0">
        <w:rPr>
          <w:rFonts w:eastAsia="黑体"/>
          <w:color w:val="000000" w:themeColor="text1"/>
          <w:szCs w:val="21"/>
        </w:rPr>
        <w:t>有效成桩直径设计表（流量为</w:t>
      </w:r>
      <w:r w:rsidRPr="00CA30B0">
        <w:rPr>
          <w:rFonts w:eastAsia="黑体"/>
          <w:color w:val="000000" w:themeColor="text1"/>
          <w:szCs w:val="21"/>
        </w:rPr>
        <w:t>90L/min</w:t>
      </w:r>
      <w:r w:rsidRPr="00CA30B0">
        <w:rPr>
          <w:rFonts w:eastAsia="黑体"/>
          <w:color w:val="000000" w:themeColor="text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60"/>
        <w:gridCol w:w="890"/>
        <w:gridCol w:w="890"/>
        <w:gridCol w:w="890"/>
        <w:gridCol w:w="693"/>
        <w:gridCol w:w="655"/>
        <w:gridCol w:w="880"/>
        <w:gridCol w:w="880"/>
        <w:gridCol w:w="682"/>
      </w:tblGrid>
      <w:tr w:rsidR="00C33443" w:rsidRPr="00CA30B0" w:rsidTr="0003294A">
        <w:trPr>
          <w:trHeight w:val="462"/>
        </w:trPr>
        <w:tc>
          <w:tcPr>
            <w:tcW w:w="833" w:type="pct"/>
            <w:vMerge w:val="restar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土质</w:t>
            </w:r>
          </w:p>
        </w:tc>
        <w:tc>
          <w:tcPr>
            <w:tcW w:w="2360" w:type="pct"/>
            <w:gridSpan w:val="5"/>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砂质土</w:t>
            </w:r>
          </w:p>
        </w:tc>
        <w:tc>
          <w:tcPr>
            <w:tcW w:w="1808" w:type="pct"/>
            <w:gridSpan w:val="4"/>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粘性土</w:t>
            </w:r>
          </w:p>
        </w:tc>
      </w:tr>
      <w:tr w:rsidR="00C33443" w:rsidRPr="00CA30B0" w:rsidTr="0003294A">
        <w:trPr>
          <w:trHeight w:val="462"/>
        </w:trPr>
        <w:tc>
          <w:tcPr>
            <w:tcW w:w="833" w:type="pct"/>
            <w:vMerge/>
            <w:vAlign w:val="center"/>
          </w:tcPr>
          <w:p w:rsidR="00C33443" w:rsidRPr="00CA30B0" w:rsidRDefault="00C33443" w:rsidP="0003294A">
            <w:pPr>
              <w:spacing w:line="360" w:lineRule="auto"/>
              <w:jc w:val="center"/>
              <w:rPr>
                <w:color w:val="000000" w:themeColor="text1"/>
                <w:szCs w:val="21"/>
              </w:rPr>
            </w:pPr>
          </w:p>
        </w:tc>
        <w:tc>
          <w:tcPr>
            <w:tcW w:w="397"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N</w:t>
            </w:r>
            <w:r w:rsidRPr="00CA30B0">
              <w:rPr>
                <w:color w:val="000000" w:themeColor="text1"/>
                <w:szCs w:val="21"/>
              </w:rPr>
              <w:t>＜</w:t>
            </w:r>
            <w:r w:rsidRPr="00CA30B0">
              <w:rPr>
                <w:color w:val="000000" w:themeColor="text1"/>
                <w:szCs w:val="21"/>
              </w:rPr>
              <w:t>15</w:t>
            </w:r>
          </w:p>
        </w:tc>
        <w:tc>
          <w:tcPr>
            <w:tcW w:w="532"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15≤N</w:t>
            </w:r>
            <w:r w:rsidRPr="00CA30B0">
              <w:rPr>
                <w:color w:val="000000" w:themeColor="text1"/>
                <w:szCs w:val="21"/>
              </w:rPr>
              <w:t>＜</w:t>
            </w:r>
            <w:r w:rsidRPr="00CA30B0">
              <w:rPr>
                <w:color w:val="000000" w:themeColor="text1"/>
                <w:szCs w:val="21"/>
              </w:rPr>
              <w:t>30</w:t>
            </w:r>
          </w:p>
        </w:tc>
        <w:tc>
          <w:tcPr>
            <w:tcW w:w="532"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30≤N</w:t>
            </w:r>
            <w:r w:rsidRPr="00CA30B0">
              <w:rPr>
                <w:color w:val="000000" w:themeColor="text1"/>
                <w:szCs w:val="21"/>
              </w:rPr>
              <w:t>＜</w:t>
            </w:r>
            <w:r w:rsidRPr="00CA30B0">
              <w:rPr>
                <w:color w:val="000000" w:themeColor="text1"/>
                <w:szCs w:val="21"/>
              </w:rPr>
              <w:t>50</w:t>
            </w:r>
          </w:p>
        </w:tc>
        <w:tc>
          <w:tcPr>
            <w:tcW w:w="532"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50≤N</w:t>
            </w:r>
            <w:r w:rsidRPr="00CA30B0">
              <w:rPr>
                <w:color w:val="000000" w:themeColor="text1"/>
                <w:szCs w:val="21"/>
              </w:rPr>
              <w:t>＜</w:t>
            </w:r>
            <w:r w:rsidRPr="00CA30B0">
              <w:rPr>
                <w:color w:val="000000" w:themeColor="text1"/>
                <w:szCs w:val="21"/>
              </w:rPr>
              <w:t>70</w:t>
            </w:r>
          </w:p>
        </w:tc>
        <w:tc>
          <w:tcPr>
            <w:tcW w:w="367"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70≤N</w:t>
            </w:r>
          </w:p>
        </w:tc>
        <w:tc>
          <w:tcPr>
            <w:tcW w:w="394"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C</w:t>
            </w:r>
            <w:r w:rsidRPr="00CA30B0">
              <w:rPr>
                <w:color w:val="000000" w:themeColor="text1"/>
                <w:szCs w:val="21"/>
              </w:rPr>
              <w:t>＜</w:t>
            </w:r>
            <w:r w:rsidRPr="00CA30B0">
              <w:rPr>
                <w:color w:val="000000" w:themeColor="text1"/>
                <w:szCs w:val="21"/>
              </w:rPr>
              <w:t>10</w:t>
            </w:r>
          </w:p>
        </w:tc>
        <w:tc>
          <w:tcPr>
            <w:tcW w:w="526"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10≤C</w:t>
            </w:r>
            <w:r w:rsidRPr="00CA30B0">
              <w:rPr>
                <w:color w:val="000000" w:themeColor="text1"/>
                <w:szCs w:val="21"/>
              </w:rPr>
              <w:t>＜</w:t>
            </w:r>
            <w:r w:rsidRPr="00CA30B0">
              <w:rPr>
                <w:color w:val="000000" w:themeColor="text1"/>
                <w:szCs w:val="21"/>
              </w:rPr>
              <w:t>30</w:t>
            </w:r>
          </w:p>
        </w:tc>
        <w:tc>
          <w:tcPr>
            <w:tcW w:w="526"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30≤C</w:t>
            </w:r>
            <w:r w:rsidRPr="00CA30B0">
              <w:rPr>
                <w:color w:val="000000" w:themeColor="text1"/>
                <w:szCs w:val="21"/>
              </w:rPr>
              <w:t>＜</w:t>
            </w:r>
            <w:r w:rsidRPr="00CA30B0">
              <w:rPr>
                <w:color w:val="000000" w:themeColor="text1"/>
                <w:szCs w:val="21"/>
              </w:rPr>
              <w:t>50</w:t>
            </w:r>
          </w:p>
        </w:tc>
        <w:tc>
          <w:tcPr>
            <w:tcW w:w="361"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50≤C</w:t>
            </w:r>
          </w:p>
        </w:tc>
      </w:tr>
      <w:tr w:rsidR="00C33443" w:rsidRPr="00CA30B0" w:rsidTr="0003294A">
        <w:trPr>
          <w:trHeight w:val="462"/>
        </w:trPr>
        <w:tc>
          <w:tcPr>
            <w:tcW w:w="833"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标准桩径（</w:t>
            </w:r>
            <w:r w:rsidRPr="00CA30B0">
              <w:rPr>
                <w:color w:val="000000" w:themeColor="text1"/>
                <w:szCs w:val="21"/>
              </w:rPr>
              <w:t>mm</w:t>
            </w:r>
            <w:r w:rsidRPr="00CA30B0">
              <w:rPr>
                <w:color w:val="000000" w:themeColor="text1"/>
                <w:szCs w:val="21"/>
              </w:rPr>
              <w:t>）</w:t>
            </w:r>
          </w:p>
        </w:tc>
        <w:tc>
          <w:tcPr>
            <w:tcW w:w="397"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2600</w:t>
            </w:r>
          </w:p>
        </w:tc>
        <w:tc>
          <w:tcPr>
            <w:tcW w:w="532"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2400</w:t>
            </w:r>
          </w:p>
        </w:tc>
        <w:tc>
          <w:tcPr>
            <w:tcW w:w="532"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2200</w:t>
            </w:r>
          </w:p>
        </w:tc>
        <w:tc>
          <w:tcPr>
            <w:tcW w:w="532"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2000</w:t>
            </w:r>
          </w:p>
        </w:tc>
        <w:tc>
          <w:tcPr>
            <w:tcW w:w="367"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试验</w:t>
            </w:r>
          </w:p>
        </w:tc>
        <w:tc>
          <w:tcPr>
            <w:tcW w:w="394"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2400</w:t>
            </w:r>
          </w:p>
        </w:tc>
        <w:tc>
          <w:tcPr>
            <w:tcW w:w="526"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2200</w:t>
            </w:r>
          </w:p>
        </w:tc>
        <w:tc>
          <w:tcPr>
            <w:tcW w:w="526"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2000</w:t>
            </w:r>
          </w:p>
        </w:tc>
        <w:tc>
          <w:tcPr>
            <w:tcW w:w="361"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试验</w:t>
            </w:r>
          </w:p>
        </w:tc>
      </w:tr>
      <w:tr w:rsidR="00C33443" w:rsidRPr="00CA30B0" w:rsidTr="0003294A">
        <w:trPr>
          <w:trHeight w:val="471"/>
        </w:trPr>
        <w:tc>
          <w:tcPr>
            <w:tcW w:w="833" w:type="pc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提升速度</w:t>
            </w:r>
          </w:p>
        </w:tc>
        <w:tc>
          <w:tcPr>
            <w:tcW w:w="2360" w:type="pct"/>
            <w:gridSpan w:val="5"/>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40min/</w:t>
            </w:r>
            <w:proofErr w:type="spellStart"/>
            <w:r w:rsidRPr="00CA30B0">
              <w:rPr>
                <w:color w:val="000000" w:themeColor="text1"/>
                <w:szCs w:val="21"/>
              </w:rPr>
              <w:t>m·θ</w:t>
            </w:r>
            <w:proofErr w:type="spellEnd"/>
            <w:r w:rsidRPr="00CA30B0">
              <w:rPr>
                <w:color w:val="000000" w:themeColor="text1"/>
                <w:szCs w:val="21"/>
              </w:rPr>
              <w:t>/360°</w:t>
            </w:r>
          </w:p>
        </w:tc>
        <w:tc>
          <w:tcPr>
            <w:tcW w:w="1808" w:type="pct"/>
            <w:gridSpan w:val="4"/>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40min/</w:t>
            </w:r>
            <w:proofErr w:type="spellStart"/>
            <w:r w:rsidRPr="00CA30B0">
              <w:rPr>
                <w:color w:val="000000" w:themeColor="text1"/>
                <w:szCs w:val="21"/>
              </w:rPr>
              <w:t>m·θ</w:t>
            </w:r>
            <w:proofErr w:type="spellEnd"/>
            <w:r w:rsidRPr="00CA30B0">
              <w:rPr>
                <w:color w:val="000000" w:themeColor="text1"/>
                <w:szCs w:val="21"/>
              </w:rPr>
              <w:t>/360°</w:t>
            </w:r>
          </w:p>
        </w:tc>
      </w:tr>
    </w:tbl>
    <w:p w:rsidR="00C33443" w:rsidRPr="00CA30B0" w:rsidRDefault="00C33443" w:rsidP="00C33443">
      <w:pPr>
        <w:spacing w:line="360" w:lineRule="auto"/>
        <w:rPr>
          <w:color w:val="000000" w:themeColor="text1"/>
          <w:szCs w:val="21"/>
        </w:rPr>
      </w:pPr>
      <w:r w:rsidRPr="00CA30B0">
        <w:rPr>
          <w:color w:val="000000" w:themeColor="text1"/>
          <w:szCs w:val="21"/>
        </w:rPr>
        <w:t>注：</w:t>
      </w:r>
      <w:r w:rsidRPr="00CA30B0">
        <w:rPr>
          <w:rFonts w:ascii="宋体" w:hAnsi="宋体" w:cs="宋体" w:hint="eastAsia"/>
          <w:color w:val="000000" w:themeColor="text1"/>
          <w:szCs w:val="21"/>
        </w:rPr>
        <w:t>①</w:t>
      </w:r>
      <w:r w:rsidRPr="00CA30B0">
        <w:rPr>
          <w:color w:val="000000" w:themeColor="text1"/>
          <w:szCs w:val="21"/>
        </w:rPr>
        <w:t xml:space="preserve"> N</w:t>
      </w:r>
      <w:r w:rsidRPr="00CA30B0">
        <w:rPr>
          <w:color w:val="000000" w:themeColor="text1"/>
          <w:szCs w:val="21"/>
        </w:rPr>
        <w:t>为标准贯</w:t>
      </w:r>
      <w:proofErr w:type="gramStart"/>
      <w:r w:rsidRPr="00CA30B0">
        <w:rPr>
          <w:color w:val="000000" w:themeColor="text1"/>
          <w:szCs w:val="21"/>
        </w:rPr>
        <w:t>入击数</w:t>
      </w:r>
      <w:proofErr w:type="gramEnd"/>
      <w:r w:rsidRPr="00CA30B0">
        <w:rPr>
          <w:color w:val="000000" w:themeColor="text1"/>
          <w:szCs w:val="21"/>
        </w:rPr>
        <w:t>，</w:t>
      </w:r>
      <w:r w:rsidRPr="00CA30B0">
        <w:rPr>
          <w:color w:val="000000" w:themeColor="text1"/>
          <w:szCs w:val="21"/>
        </w:rPr>
        <w:t>C</w:t>
      </w:r>
      <w:r w:rsidRPr="00CA30B0">
        <w:rPr>
          <w:color w:val="000000" w:themeColor="text1"/>
          <w:szCs w:val="21"/>
        </w:rPr>
        <w:t>为粘聚力（</w:t>
      </w:r>
      <w:proofErr w:type="spellStart"/>
      <w:r w:rsidRPr="00CA30B0">
        <w:rPr>
          <w:color w:val="000000" w:themeColor="text1"/>
          <w:szCs w:val="21"/>
        </w:rPr>
        <w:t>kPa</w:t>
      </w:r>
      <w:proofErr w:type="spellEnd"/>
      <w:r w:rsidRPr="00CA30B0">
        <w:rPr>
          <w:color w:val="000000" w:themeColor="text1"/>
          <w:szCs w:val="21"/>
        </w:rPr>
        <w:t>）；</w:t>
      </w:r>
      <w:r w:rsidRPr="00CA30B0">
        <w:rPr>
          <w:color w:val="000000" w:themeColor="text1"/>
          <w:szCs w:val="21"/>
        </w:rPr>
        <w:t>θ</w:t>
      </w:r>
      <w:r w:rsidRPr="00CA30B0">
        <w:rPr>
          <w:color w:val="000000" w:themeColor="text1"/>
          <w:szCs w:val="21"/>
        </w:rPr>
        <w:t>为喷射角度（</w:t>
      </w:r>
      <w:r w:rsidRPr="00CA30B0">
        <w:rPr>
          <w:color w:val="000000" w:themeColor="text1"/>
          <w:szCs w:val="21"/>
        </w:rPr>
        <w:t>°</w:t>
      </w:r>
      <w:r w:rsidRPr="00CA30B0">
        <w:rPr>
          <w:color w:val="000000" w:themeColor="text1"/>
          <w:szCs w:val="21"/>
        </w:rPr>
        <w:t>）；</w:t>
      </w:r>
    </w:p>
    <w:p w:rsidR="00C33443" w:rsidRPr="00CA30B0" w:rsidRDefault="00C33443" w:rsidP="00C33443">
      <w:pPr>
        <w:spacing w:line="360" w:lineRule="auto"/>
        <w:ind w:firstLineChars="200" w:firstLine="420"/>
        <w:rPr>
          <w:color w:val="000000" w:themeColor="text1"/>
          <w:szCs w:val="21"/>
        </w:rPr>
      </w:pPr>
      <w:r w:rsidRPr="00CA30B0">
        <w:rPr>
          <w:rFonts w:ascii="宋体" w:hAnsi="宋体" w:cs="宋体" w:hint="eastAsia"/>
          <w:color w:val="000000" w:themeColor="text1"/>
          <w:szCs w:val="21"/>
        </w:rPr>
        <w:t>②</w:t>
      </w:r>
      <w:r w:rsidRPr="00CA30B0">
        <w:rPr>
          <w:color w:val="000000" w:themeColor="text1"/>
          <w:szCs w:val="21"/>
        </w:rPr>
        <w:t xml:space="preserve"> </w:t>
      </w:r>
      <w:r w:rsidRPr="00CA30B0">
        <w:rPr>
          <w:color w:val="000000" w:themeColor="text1"/>
          <w:szCs w:val="21"/>
        </w:rPr>
        <w:t>砂质土：</w:t>
      </w:r>
      <w:r w:rsidRPr="00CA30B0">
        <w:rPr>
          <w:color w:val="000000" w:themeColor="text1"/>
          <w:szCs w:val="21"/>
        </w:rPr>
        <w:t xml:space="preserve">N≥70 </w:t>
      </w:r>
      <w:r w:rsidRPr="00CA30B0">
        <w:rPr>
          <w:color w:val="000000" w:themeColor="text1"/>
          <w:szCs w:val="21"/>
        </w:rPr>
        <w:t>或粘性土：</w:t>
      </w:r>
      <w:r w:rsidRPr="00CA30B0">
        <w:rPr>
          <w:color w:val="000000" w:themeColor="text1"/>
          <w:szCs w:val="21"/>
        </w:rPr>
        <w:t xml:space="preserve">C≥50 </w:t>
      </w:r>
      <w:r w:rsidRPr="00CA30B0">
        <w:rPr>
          <w:color w:val="000000" w:themeColor="text1"/>
          <w:szCs w:val="21"/>
        </w:rPr>
        <w:t>的情况下需要通过现场试验确定成桩直径；</w:t>
      </w:r>
    </w:p>
    <w:p w:rsidR="00C33443" w:rsidRPr="00CA30B0" w:rsidRDefault="00C33443" w:rsidP="00C33443">
      <w:pPr>
        <w:spacing w:line="360" w:lineRule="auto"/>
        <w:ind w:firstLineChars="200" w:firstLine="420"/>
        <w:rPr>
          <w:color w:val="000000" w:themeColor="text1"/>
          <w:szCs w:val="21"/>
        </w:rPr>
      </w:pPr>
      <w:r w:rsidRPr="00CA30B0">
        <w:rPr>
          <w:rFonts w:ascii="宋体" w:hAnsi="宋体" w:cs="宋体" w:hint="eastAsia"/>
          <w:color w:val="000000" w:themeColor="text1"/>
          <w:szCs w:val="21"/>
        </w:rPr>
        <w:t>③</w:t>
      </w:r>
      <w:r w:rsidRPr="00CA30B0">
        <w:rPr>
          <w:color w:val="000000" w:themeColor="text1"/>
          <w:szCs w:val="21"/>
        </w:rPr>
        <w:t xml:space="preserve"> </w:t>
      </w:r>
      <w:r w:rsidRPr="00CA30B0">
        <w:rPr>
          <w:color w:val="000000" w:themeColor="text1"/>
          <w:szCs w:val="21"/>
        </w:rPr>
        <w:t>砂</w:t>
      </w:r>
      <w:r w:rsidRPr="00CA30B0">
        <w:rPr>
          <w:color w:val="000000" w:themeColor="text1"/>
          <w:szCs w:val="21"/>
        </w:rPr>
        <w:t xml:space="preserve">  </w:t>
      </w:r>
      <w:proofErr w:type="gramStart"/>
      <w:r w:rsidRPr="00CA30B0">
        <w:rPr>
          <w:color w:val="000000" w:themeColor="text1"/>
          <w:szCs w:val="21"/>
        </w:rPr>
        <w:t>砾</w:t>
      </w:r>
      <w:proofErr w:type="gramEnd"/>
      <w:r w:rsidRPr="00CA30B0">
        <w:rPr>
          <w:color w:val="000000" w:themeColor="text1"/>
          <w:szCs w:val="21"/>
        </w:rPr>
        <w:t>：</w:t>
      </w:r>
      <w:r w:rsidRPr="00CA30B0">
        <w:rPr>
          <w:color w:val="000000" w:themeColor="text1"/>
          <w:szCs w:val="21"/>
        </w:rPr>
        <w:t>N</w:t>
      </w:r>
      <w:r w:rsidRPr="00CA30B0">
        <w:rPr>
          <w:color w:val="000000" w:themeColor="text1"/>
          <w:szCs w:val="21"/>
        </w:rPr>
        <w:t>＜</w:t>
      </w:r>
      <w:r w:rsidRPr="00CA30B0">
        <w:rPr>
          <w:color w:val="000000" w:themeColor="text1"/>
          <w:szCs w:val="21"/>
        </w:rPr>
        <w:t xml:space="preserve">70 </w:t>
      </w:r>
      <w:r w:rsidRPr="00CA30B0">
        <w:rPr>
          <w:color w:val="000000" w:themeColor="text1"/>
          <w:szCs w:val="21"/>
        </w:rPr>
        <w:t>成桩直径为砂质土的</w:t>
      </w:r>
      <w:r w:rsidRPr="00CA30B0">
        <w:rPr>
          <w:color w:val="000000" w:themeColor="text1"/>
          <w:szCs w:val="21"/>
        </w:rPr>
        <w:t>90%</w:t>
      </w:r>
      <w:r w:rsidRPr="00CA30B0">
        <w:rPr>
          <w:color w:val="000000" w:themeColor="text1"/>
          <w:szCs w:val="21"/>
        </w:rPr>
        <w:t>；</w:t>
      </w:r>
    </w:p>
    <w:p w:rsidR="00C33443" w:rsidRPr="00CA30B0" w:rsidRDefault="00C33443" w:rsidP="00C33443">
      <w:pPr>
        <w:spacing w:line="360" w:lineRule="auto"/>
        <w:ind w:firstLineChars="200" w:firstLine="420"/>
        <w:rPr>
          <w:color w:val="000000" w:themeColor="text1"/>
          <w:szCs w:val="21"/>
        </w:rPr>
      </w:pPr>
      <w:r w:rsidRPr="00CA30B0">
        <w:rPr>
          <w:rFonts w:ascii="宋体" w:hAnsi="宋体" w:cs="宋体" w:hint="eastAsia"/>
          <w:color w:val="000000" w:themeColor="text1"/>
          <w:szCs w:val="21"/>
        </w:rPr>
        <w:t>④</w:t>
      </w:r>
      <w:r w:rsidRPr="00CA30B0">
        <w:rPr>
          <w:color w:val="000000" w:themeColor="text1"/>
          <w:szCs w:val="21"/>
        </w:rPr>
        <w:t xml:space="preserve"> </w:t>
      </w:r>
      <w:r w:rsidRPr="00CA30B0">
        <w:rPr>
          <w:color w:val="000000" w:themeColor="text1"/>
          <w:szCs w:val="21"/>
        </w:rPr>
        <w:t>腐殖土：需要进行试验确定；</w:t>
      </w:r>
    </w:p>
    <w:p w:rsidR="00C33443" w:rsidRPr="00CA30B0" w:rsidRDefault="00C33443" w:rsidP="00C33443">
      <w:pPr>
        <w:pStyle w:val="Style1"/>
        <w:spacing w:line="360" w:lineRule="auto"/>
        <w:jc w:val="left"/>
        <w:rPr>
          <w:bCs/>
          <w:color w:val="000000" w:themeColor="text1"/>
          <w:szCs w:val="21"/>
        </w:rPr>
      </w:pPr>
      <w:r w:rsidRPr="00CA30B0">
        <w:rPr>
          <w:bCs/>
          <w:color w:val="000000" w:themeColor="text1"/>
          <w:szCs w:val="21"/>
        </w:rPr>
        <w:t>常规情况下，浆液水胶比越小，加固体强度越高，但过小的水胶比会造成浆液稠度大、喷射困难、同等压力下喷射能量小等问题，故常用水胶比为</w:t>
      </w:r>
      <w:r w:rsidRPr="00CA30B0">
        <w:rPr>
          <w:bCs/>
          <w:color w:val="000000" w:themeColor="text1"/>
          <w:szCs w:val="21"/>
        </w:rPr>
        <w:t>1.0</w:t>
      </w:r>
      <w:r w:rsidRPr="00CA30B0">
        <w:rPr>
          <w:bCs/>
          <w:color w:val="000000" w:themeColor="text1"/>
          <w:szCs w:val="21"/>
        </w:rPr>
        <w:t>。当工程对加固体强度有特殊要求时，如盾构或顶管洞门加固，可以通过提高水胶比的方式来降低加固体强度，但应进行现场试验。</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color w:val="000000" w:themeColor="text1"/>
          <w:szCs w:val="21"/>
        </w:rPr>
        <w:t>4</w:t>
      </w:r>
      <w:r w:rsidRPr="00CA30B0">
        <w:rPr>
          <w:rFonts w:eastAsia="黑体"/>
          <w:color w:val="000000" w:themeColor="text1"/>
          <w:szCs w:val="21"/>
        </w:rPr>
        <w:t xml:space="preserve">  </w:t>
      </w:r>
      <w:r w:rsidRPr="00CA30B0">
        <w:rPr>
          <w:rFonts w:eastAsia="黑体"/>
          <w:color w:val="000000" w:themeColor="text1"/>
          <w:szCs w:val="21"/>
        </w:rPr>
        <w:t>加固土体强度指标表</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232"/>
        <w:gridCol w:w="2233"/>
        <w:gridCol w:w="2233"/>
      </w:tblGrid>
      <w:tr w:rsidR="00C33443" w:rsidRPr="00CA30B0" w:rsidTr="0003294A">
        <w:tc>
          <w:tcPr>
            <w:tcW w:w="1705"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水泥材料</w:t>
            </w:r>
          </w:p>
        </w:tc>
        <w:tc>
          <w:tcPr>
            <w:tcW w:w="22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土质</w:t>
            </w:r>
          </w:p>
        </w:tc>
        <w:tc>
          <w:tcPr>
            <w:tcW w:w="223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单轴无侧限抗压强度</w:t>
            </w:r>
            <w:proofErr w:type="spellStart"/>
            <w:r w:rsidRPr="00CA30B0">
              <w:rPr>
                <w:color w:val="000000" w:themeColor="text1"/>
                <w:szCs w:val="21"/>
              </w:rPr>
              <w:t>q</w:t>
            </w:r>
            <w:r w:rsidRPr="00CA30B0">
              <w:rPr>
                <w:color w:val="000000" w:themeColor="text1"/>
                <w:szCs w:val="21"/>
                <w:vertAlign w:val="subscript"/>
              </w:rPr>
              <w:t>u</w:t>
            </w:r>
            <w:proofErr w:type="spellEnd"/>
          </w:p>
        </w:tc>
        <w:tc>
          <w:tcPr>
            <w:tcW w:w="223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粘聚力</w:t>
            </w:r>
          </w:p>
        </w:tc>
      </w:tr>
      <w:tr w:rsidR="00C33443" w:rsidRPr="00CA30B0" w:rsidTr="0003294A">
        <w:tc>
          <w:tcPr>
            <w:tcW w:w="1705" w:type="dxa"/>
            <w:vMerge w:val="restar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水胶比：</w:t>
            </w:r>
            <w:r w:rsidRPr="00CA30B0">
              <w:rPr>
                <w:color w:val="000000" w:themeColor="text1"/>
                <w:szCs w:val="21"/>
              </w:rPr>
              <w:t>1.0</w:t>
            </w:r>
          </w:p>
        </w:tc>
        <w:tc>
          <w:tcPr>
            <w:tcW w:w="22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砂质土</w:t>
            </w:r>
          </w:p>
        </w:tc>
        <w:tc>
          <w:tcPr>
            <w:tcW w:w="223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1.0MPa</w:t>
            </w:r>
          </w:p>
        </w:tc>
        <w:tc>
          <w:tcPr>
            <w:tcW w:w="223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0.5MPa</w:t>
            </w:r>
          </w:p>
        </w:tc>
      </w:tr>
      <w:tr w:rsidR="00C33443" w:rsidRPr="00CA30B0" w:rsidTr="0003294A">
        <w:tc>
          <w:tcPr>
            <w:tcW w:w="1705" w:type="dxa"/>
            <w:vMerge/>
            <w:vAlign w:val="center"/>
          </w:tcPr>
          <w:p w:rsidR="00C33443" w:rsidRPr="00CA30B0" w:rsidRDefault="00C33443" w:rsidP="0003294A">
            <w:pPr>
              <w:spacing w:line="360" w:lineRule="auto"/>
              <w:jc w:val="center"/>
              <w:rPr>
                <w:color w:val="000000" w:themeColor="text1"/>
                <w:szCs w:val="21"/>
              </w:rPr>
            </w:pPr>
          </w:p>
        </w:tc>
        <w:tc>
          <w:tcPr>
            <w:tcW w:w="223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粘性土</w:t>
            </w:r>
          </w:p>
        </w:tc>
        <w:tc>
          <w:tcPr>
            <w:tcW w:w="223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1.0MPa</w:t>
            </w:r>
          </w:p>
        </w:tc>
        <w:tc>
          <w:tcPr>
            <w:tcW w:w="2233"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0.3MPa</w:t>
            </w:r>
          </w:p>
        </w:tc>
      </w:tr>
    </w:tbl>
    <w:p w:rsidR="00C33443" w:rsidRPr="00CA30B0" w:rsidRDefault="00C33443" w:rsidP="00C33443">
      <w:pPr>
        <w:spacing w:line="360" w:lineRule="auto"/>
        <w:rPr>
          <w:color w:val="000000" w:themeColor="text1"/>
          <w:szCs w:val="21"/>
        </w:rPr>
      </w:pPr>
      <w:r w:rsidRPr="00CA30B0">
        <w:rPr>
          <w:color w:val="000000" w:themeColor="text1"/>
          <w:szCs w:val="21"/>
        </w:rPr>
        <w:t>注：割线模量：</w:t>
      </w:r>
      <w:r w:rsidRPr="00CA30B0">
        <w:rPr>
          <w:color w:val="000000" w:themeColor="text1"/>
          <w:szCs w:val="21"/>
        </w:rPr>
        <w:t>E</w:t>
      </w:r>
      <w:r w:rsidRPr="00CA30B0">
        <w:rPr>
          <w:color w:val="000000" w:themeColor="text1"/>
          <w:szCs w:val="21"/>
          <w:vertAlign w:val="subscript"/>
        </w:rPr>
        <w:t>50</w:t>
      </w:r>
      <w:r w:rsidRPr="00CA30B0">
        <w:rPr>
          <w:color w:val="000000" w:themeColor="text1"/>
          <w:szCs w:val="21"/>
        </w:rPr>
        <w:t>=100×q</w:t>
      </w:r>
      <w:r w:rsidRPr="00CA30B0">
        <w:rPr>
          <w:color w:val="000000" w:themeColor="text1"/>
          <w:szCs w:val="21"/>
          <w:vertAlign w:val="subscript"/>
        </w:rPr>
        <w:t>u</w:t>
      </w:r>
      <w:r w:rsidRPr="00CA30B0">
        <w:rPr>
          <w:color w:val="000000" w:themeColor="text1"/>
          <w:szCs w:val="21"/>
        </w:rPr>
        <w:t>（</w:t>
      </w:r>
      <w:r w:rsidRPr="00CA30B0">
        <w:rPr>
          <w:color w:val="000000" w:themeColor="text1"/>
          <w:szCs w:val="21"/>
        </w:rPr>
        <w:t>MN/m</w:t>
      </w:r>
      <w:r w:rsidRPr="00CA30B0">
        <w:rPr>
          <w:color w:val="000000" w:themeColor="text1"/>
          <w:szCs w:val="21"/>
          <w:vertAlign w:val="superscript"/>
        </w:rPr>
        <w:t>2</w:t>
      </w:r>
      <w:r w:rsidRPr="00CA30B0">
        <w:rPr>
          <w:color w:val="000000" w:themeColor="text1"/>
          <w:szCs w:val="21"/>
        </w:rPr>
        <w:t>）</w:t>
      </w:r>
    </w:p>
    <w:p w:rsidR="00C33443" w:rsidRPr="00CA30B0" w:rsidRDefault="00C33443" w:rsidP="00C33443">
      <w:pPr>
        <w:spacing w:line="360" w:lineRule="auto"/>
        <w:ind w:firstLineChars="200" w:firstLine="420"/>
        <w:rPr>
          <w:rFonts w:ascii="宋体" w:hAnsi="宋体" w:cs="宋体"/>
          <w:color w:val="000000" w:themeColor="text1"/>
          <w:szCs w:val="21"/>
        </w:rPr>
      </w:pPr>
      <w:r w:rsidRPr="00CA30B0">
        <w:rPr>
          <w:rFonts w:ascii="宋体" w:hAnsi="宋体" w:cs="宋体" w:hint="eastAsia"/>
          <w:color w:val="000000" w:themeColor="text1"/>
          <w:szCs w:val="21"/>
        </w:rPr>
        <w:t>渗透系数：k ≤1×10</w:t>
      </w:r>
      <w:r w:rsidRPr="00CA30B0">
        <w:rPr>
          <w:rFonts w:ascii="宋体" w:hAnsi="宋体" w:cs="宋体" w:hint="eastAsia"/>
          <w:color w:val="000000" w:themeColor="text1"/>
          <w:szCs w:val="21"/>
          <w:vertAlign w:val="superscript"/>
        </w:rPr>
        <w:t>-7</w:t>
      </w:r>
      <w:r w:rsidRPr="00CA30B0">
        <w:rPr>
          <w:rFonts w:ascii="宋体" w:hAnsi="宋体" w:cs="宋体" w:hint="eastAsia"/>
          <w:color w:val="000000" w:themeColor="text1"/>
          <w:szCs w:val="21"/>
        </w:rPr>
        <w:t>（cm/s）</w:t>
      </w:r>
    </w:p>
    <w:p w:rsidR="00C33443" w:rsidRPr="00CA30B0" w:rsidRDefault="00C33443" w:rsidP="00C33443">
      <w:pPr>
        <w:spacing w:line="360" w:lineRule="auto"/>
        <w:rPr>
          <w:bCs/>
          <w:color w:val="000000" w:themeColor="text1"/>
          <w:szCs w:val="21"/>
        </w:rPr>
      </w:pPr>
      <w:r w:rsidRPr="00CA30B0">
        <w:rPr>
          <w:b/>
          <w:bCs/>
          <w:color w:val="000000" w:themeColor="text1"/>
          <w:szCs w:val="21"/>
        </w:rPr>
        <w:t xml:space="preserve">4.1.6  </w:t>
      </w:r>
      <w:r w:rsidRPr="00CA30B0">
        <w:rPr>
          <w:bCs/>
          <w:color w:val="000000" w:themeColor="text1"/>
          <w:szCs w:val="21"/>
        </w:rPr>
        <w:t>理论水泥用量为单位时间水泥注入量乘以步进提升或回抽速度，</w:t>
      </w:r>
      <w:r w:rsidRPr="00CA30B0">
        <w:rPr>
          <w:rFonts w:hint="eastAsia"/>
          <w:bCs/>
          <w:color w:val="000000" w:themeColor="text1"/>
          <w:szCs w:val="21"/>
        </w:rPr>
        <w:t>圆形桩</w:t>
      </w:r>
      <w:r w:rsidRPr="00CA30B0">
        <w:rPr>
          <w:bCs/>
          <w:color w:val="000000" w:themeColor="text1"/>
          <w:szCs w:val="21"/>
        </w:rPr>
        <w:t>不</w:t>
      </w:r>
      <w:r w:rsidRPr="00CA30B0">
        <w:rPr>
          <w:rFonts w:hint="eastAsia"/>
          <w:bCs/>
          <w:color w:val="000000" w:themeColor="text1"/>
          <w:szCs w:val="21"/>
        </w:rPr>
        <w:t>宜</w:t>
      </w:r>
      <w:r w:rsidRPr="00CA30B0">
        <w:rPr>
          <w:bCs/>
          <w:color w:val="000000" w:themeColor="text1"/>
          <w:szCs w:val="21"/>
        </w:rPr>
        <w:t>小于</w:t>
      </w:r>
      <w:r w:rsidRPr="00CA30B0">
        <w:rPr>
          <w:bCs/>
          <w:color w:val="000000" w:themeColor="text1"/>
          <w:szCs w:val="21"/>
        </w:rPr>
        <w:t>2800Kg</w:t>
      </w:r>
      <w:r w:rsidRPr="00CA30B0">
        <w:rPr>
          <w:rFonts w:hint="eastAsia"/>
          <w:bCs/>
          <w:color w:val="000000" w:themeColor="text1"/>
          <w:szCs w:val="21"/>
        </w:rPr>
        <w:t>，扇形</w:t>
      </w:r>
      <w:proofErr w:type="gramStart"/>
      <w:r w:rsidRPr="00CA30B0">
        <w:rPr>
          <w:rFonts w:hint="eastAsia"/>
          <w:bCs/>
          <w:color w:val="000000" w:themeColor="text1"/>
          <w:szCs w:val="21"/>
        </w:rPr>
        <w:t>桩根据</w:t>
      </w:r>
      <w:proofErr w:type="gramEnd"/>
      <w:r w:rsidRPr="00CA30B0">
        <w:rPr>
          <w:rFonts w:hint="eastAsia"/>
          <w:bCs/>
          <w:color w:val="000000" w:themeColor="text1"/>
          <w:szCs w:val="21"/>
        </w:rPr>
        <w:t>角度折算，扇形</w:t>
      </w:r>
      <w:proofErr w:type="gramStart"/>
      <w:r w:rsidRPr="00CA30B0">
        <w:rPr>
          <w:rFonts w:hint="eastAsia"/>
          <w:bCs/>
          <w:color w:val="000000" w:themeColor="text1"/>
          <w:szCs w:val="21"/>
        </w:rPr>
        <w:t>桩每延</w:t>
      </w:r>
      <w:proofErr w:type="gramEnd"/>
      <w:r w:rsidRPr="00CA30B0">
        <w:rPr>
          <w:rFonts w:hint="eastAsia"/>
          <w:bCs/>
          <w:color w:val="000000" w:themeColor="text1"/>
          <w:szCs w:val="21"/>
        </w:rPr>
        <w:t>米水泥用量计算：</w:t>
      </w:r>
    </w:p>
    <w:p w:rsidR="00C33443" w:rsidRPr="00CA30B0" w:rsidRDefault="00C33443" w:rsidP="00C33443">
      <w:pPr>
        <w:spacing w:line="360" w:lineRule="auto"/>
        <w:jc w:val="center"/>
        <w:rPr>
          <w:color w:val="000000" w:themeColor="text1"/>
          <w:szCs w:val="21"/>
        </w:rPr>
      </w:pPr>
      <w:r w:rsidRPr="00CA30B0">
        <w:rPr>
          <w:rFonts w:hint="eastAsia"/>
          <w:bCs/>
          <w:color w:val="000000" w:themeColor="text1"/>
          <w:szCs w:val="21"/>
        </w:rPr>
        <w:t>m=2800kg</w:t>
      </w:r>
      <w:r w:rsidRPr="00CA30B0">
        <w:rPr>
          <w:color w:val="000000" w:themeColor="text1"/>
          <w:szCs w:val="21"/>
        </w:rPr>
        <w:t>·θ/360°</w:t>
      </w:r>
    </w:p>
    <w:p w:rsidR="00C33443" w:rsidRPr="00CA30B0" w:rsidRDefault="00C33443" w:rsidP="00C33443">
      <w:pPr>
        <w:tabs>
          <w:tab w:val="left" w:pos="0"/>
          <w:tab w:val="left" w:pos="1470"/>
          <w:tab w:val="left" w:pos="1890"/>
        </w:tabs>
        <w:spacing w:line="360" w:lineRule="auto"/>
        <w:jc w:val="left"/>
        <w:rPr>
          <w:color w:val="000000" w:themeColor="text1"/>
          <w:szCs w:val="21"/>
        </w:rPr>
      </w:pPr>
      <w:r w:rsidRPr="00CA30B0">
        <w:rPr>
          <w:color w:val="000000" w:themeColor="text1"/>
          <w:szCs w:val="21"/>
        </w:rPr>
        <w:t>式中：</w:t>
      </w:r>
      <w:r w:rsidRPr="00CA30B0">
        <w:rPr>
          <w:rFonts w:hint="eastAsia"/>
          <w:color w:val="000000" w:themeColor="text1"/>
          <w:szCs w:val="21"/>
        </w:rPr>
        <w:t>m</w:t>
      </w:r>
      <w:r w:rsidRPr="00CA30B0">
        <w:rPr>
          <w:color w:val="000000" w:themeColor="text1"/>
          <w:szCs w:val="21"/>
        </w:rPr>
        <w:t>——</w:t>
      </w:r>
      <w:proofErr w:type="gramStart"/>
      <w:r w:rsidRPr="00CA30B0">
        <w:rPr>
          <w:rFonts w:hint="eastAsia"/>
          <w:bCs/>
          <w:color w:val="000000" w:themeColor="text1"/>
          <w:szCs w:val="21"/>
        </w:rPr>
        <w:t>每延米</w:t>
      </w:r>
      <w:proofErr w:type="gramEnd"/>
      <w:r w:rsidRPr="00CA30B0">
        <w:rPr>
          <w:rFonts w:hint="eastAsia"/>
          <w:bCs/>
          <w:color w:val="000000" w:themeColor="text1"/>
          <w:szCs w:val="21"/>
        </w:rPr>
        <w:t>水泥用量（</w:t>
      </w:r>
      <w:r w:rsidRPr="00CA30B0">
        <w:rPr>
          <w:rFonts w:hint="eastAsia"/>
          <w:bCs/>
          <w:color w:val="000000" w:themeColor="text1"/>
          <w:szCs w:val="21"/>
        </w:rPr>
        <w:t>Kg</w:t>
      </w:r>
      <w:r w:rsidRPr="00CA30B0">
        <w:rPr>
          <w:rFonts w:hint="eastAsia"/>
          <w:bCs/>
          <w:color w:val="000000" w:themeColor="text1"/>
          <w:szCs w:val="21"/>
        </w:rPr>
        <w:t>）</w:t>
      </w:r>
      <w:r w:rsidRPr="00CA30B0">
        <w:rPr>
          <w:color w:val="000000" w:themeColor="text1"/>
          <w:szCs w:val="21"/>
        </w:rPr>
        <w:t>；</w:t>
      </w:r>
    </w:p>
    <w:p w:rsidR="00C33443" w:rsidRPr="00CA30B0" w:rsidRDefault="00C33443" w:rsidP="00C33443">
      <w:pPr>
        <w:tabs>
          <w:tab w:val="left" w:pos="0"/>
          <w:tab w:val="left" w:pos="1470"/>
          <w:tab w:val="left" w:pos="1890"/>
        </w:tabs>
        <w:spacing w:line="360" w:lineRule="auto"/>
        <w:ind w:firstLineChars="295" w:firstLine="619"/>
        <w:jc w:val="left"/>
        <w:rPr>
          <w:color w:val="000000" w:themeColor="text1"/>
          <w:szCs w:val="21"/>
        </w:rPr>
      </w:pPr>
      <w:r w:rsidRPr="00CA30B0">
        <w:rPr>
          <w:color w:val="000000" w:themeColor="text1"/>
          <w:szCs w:val="21"/>
        </w:rPr>
        <w:lastRenderedPageBreak/>
        <w:t>θ——</w:t>
      </w:r>
      <w:r w:rsidRPr="00CA30B0">
        <w:rPr>
          <w:color w:val="000000" w:themeColor="text1"/>
          <w:szCs w:val="21"/>
        </w:rPr>
        <w:t>为喷射角度</w:t>
      </w:r>
      <w:r w:rsidRPr="00CA30B0">
        <w:rPr>
          <w:rFonts w:hint="eastAsia"/>
          <w:color w:val="000000" w:themeColor="text1"/>
          <w:szCs w:val="21"/>
        </w:rPr>
        <w:t>（</w:t>
      </w:r>
      <w:r w:rsidRPr="00CA30B0">
        <w:rPr>
          <w:color w:val="000000" w:themeColor="text1"/>
          <w:szCs w:val="21"/>
        </w:rPr>
        <w:t>°</w:t>
      </w:r>
      <w:r w:rsidRPr="00CA30B0">
        <w:rPr>
          <w:rFonts w:hint="eastAsia"/>
          <w:color w:val="000000" w:themeColor="text1"/>
          <w:szCs w:val="21"/>
        </w:rPr>
        <w:t>）</w:t>
      </w:r>
      <w:r w:rsidRPr="00CA30B0">
        <w:rPr>
          <w:color w:val="000000" w:themeColor="text1"/>
          <w:szCs w:val="21"/>
        </w:rPr>
        <w:t>；</w:t>
      </w:r>
    </w:p>
    <w:p w:rsidR="00C33443" w:rsidRPr="00CA30B0" w:rsidRDefault="00C33443" w:rsidP="00C33443">
      <w:pPr>
        <w:spacing w:line="360" w:lineRule="auto"/>
        <w:rPr>
          <w:color w:val="000000" w:themeColor="text1"/>
          <w:szCs w:val="21"/>
        </w:rPr>
      </w:pPr>
      <w:r w:rsidRPr="00CA30B0">
        <w:rPr>
          <w:b/>
          <w:color w:val="000000" w:themeColor="text1"/>
          <w:szCs w:val="21"/>
        </w:rPr>
        <w:t>4.1.7</w:t>
      </w:r>
      <w:r w:rsidRPr="00CA30B0">
        <w:rPr>
          <w:color w:val="000000" w:themeColor="text1"/>
          <w:szCs w:val="21"/>
        </w:rPr>
        <w:t xml:space="preserve">  </w:t>
      </w:r>
      <w:r w:rsidRPr="00CA30B0">
        <w:rPr>
          <w:color w:val="000000" w:themeColor="text1"/>
          <w:szCs w:val="21"/>
        </w:rPr>
        <w:t>全方位高压喷射注浆用作基坑围护结构时</w:t>
      </w:r>
      <w:r w:rsidRPr="00CA30B0">
        <w:rPr>
          <w:bCs/>
          <w:color w:val="000000" w:themeColor="text1"/>
          <w:szCs w:val="21"/>
        </w:rPr>
        <w:t>，应根据工程具体情况和相关规范规定进行设计计算。</w:t>
      </w:r>
      <w:r w:rsidRPr="00CA30B0">
        <w:rPr>
          <w:color w:val="000000" w:themeColor="text1"/>
          <w:szCs w:val="21"/>
        </w:rPr>
        <w:t>全方位高压喷射注浆用作</w:t>
      </w:r>
      <w:r w:rsidRPr="00CA30B0">
        <w:rPr>
          <w:bCs/>
          <w:color w:val="000000" w:themeColor="text1"/>
          <w:szCs w:val="21"/>
        </w:rPr>
        <w:t>截水帷幕时，应根据地下水控制要求和渗流稳定性计算</w:t>
      </w:r>
      <w:r w:rsidRPr="00CA30B0">
        <w:rPr>
          <w:color w:val="000000" w:themeColor="text1"/>
          <w:szCs w:val="21"/>
        </w:rPr>
        <w:t>确定墙体深度；全方位高压喷射注浆</w:t>
      </w:r>
      <w:proofErr w:type="gramStart"/>
      <w:r w:rsidRPr="00CA30B0">
        <w:rPr>
          <w:color w:val="000000" w:themeColor="text1"/>
          <w:szCs w:val="21"/>
        </w:rPr>
        <w:t>用作</w:t>
      </w:r>
      <w:r w:rsidRPr="00CA30B0">
        <w:rPr>
          <w:bCs/>
          <w:color w:val="000000" w:themeColor="text1"/>
          <w:szCs w:val="21"/>
        </w:rPr>
        <w:t>槽壁加固</w:t>
      </w:r>
      <w:proofErr w:type="gramEnd"/>
      <w:r w:rsidRPr="00CA30B0">
        <w:rPr>
          <w:bCs/>
          <w:color w:val="000000" w:themeColor="text1"/>
          <w:szCs w:val="21"/>
        </w:rPr>
        <w:t>、被动区土体加固等地基加固，在用于土体加固时应根据具体的使用要求进行桩体</w:t>
      </w:r>
      <w:proofErr w:type="gramStart"/>
      <w:r w:rsidRPr="00CA30B0">
        <w:rPr>
          <w:bCs/>
          <w:color w:val="000000" w:themeColor="text1"/>
          <w:szCs w:val="21"/>
        </w:rPr>
        <w:t>体</w:t>
      </w:r>
      <w:proofErr w:type="gramEnd"/>
      <w:r w:rsidRPr="00CA30B0">
        <w:rPr>
          <w:bCs/>
          <w:color w:val="000000" w:themeColor="text1"/>
          <w:szCs w:val="21"/>
        </w:rPr>
        <w:t>的布置和设计。</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84" w:name="_Toc522021164"/>
      <w:bookmarkStart w:id="285" w:name="_Toc522749789"/>
      <w:r w:rsidRPr="00CA30B0">
        <w:rPr>
          <w:rFonts w:ascii="Times New Roman" w:hAnsi="Times New Roman"/>
          <w:color w:val="000000" w:themeColor="text1"/>
          <w:sz w:val="21"/>
          <w:szCs w:val="21"/>
        </w:rPr>
        <w:t xml:space="preserve">4.2  </w:t>
      </w:r>
      <w:r w:rsidRPr="00CA30B0">
        <w:rPr>
          <w:rFonts w:ascii="Times New Roman" w:hAnsi="Times New Roman"/>
          <w:color w:val="000000" w:themeColor="text1"/>
          <w:sz w:val="21"/>
          <w:szCs w:val="21"/>
        </w:rPr>
        <w:t>设</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计</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计</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算</w:t>
      </w:r>
      <w:bookmarkEnd w:id="284"/>
      <w:bookmarkEnd w:id="285"/>
    </w:p>
    <w:p w:rsidR="00C33443" w:rsidRPr="00CA30B0" w:rsidRDefault="00C33443" w:rsidP="00C33443">
      <w:pPr>
        <w:spacing w:line="360" w:lineRule="auto"/>
        <w:rPr>
          <w:color w:val="000000" w:themeColor="text1"/>
          <w:szCs w:val="21"/>
        </w:rPr>
      </w:pPr>
      <w:r w:rsidRPr="00CA30B0">
        <w:rPr>
          <w:b/>
          <w:color w:val="000000" w:themeColor="text1"/>
          <w:szCs w:val="21"/>
        </w:rPr>
        <w:t xml:space="preserve">4.2.1  </w:t>
      </w:r>
      <w:r w:rsidRPr="00CA30B0">
        <w:rPr>
          <w:color w:val="000000" w:themeColor="text1"/>
          <w:szCs w:val="21"/>
        </w:rPr>
        <w:t>采用</w:t>
      </w:r>
      <w:r w:rsidRPr="00CA30B0">
        <w:rPr>
          <w:bCs/>
          <w:color w:val="000000" w:themeColor="text1"/>
          <w:szCs w:val="21"/>
        </w:rPr>
        <w:t>全方位高压喷射注浆内插芯材</w:t>
      </w:r>
      <w:r w:rsidRPr="00CA30B0">
        <w:rPr>
          <w:color w:val="000000" w:themeColor="text1"/>
          <w:szCs w:val="21"/>
        </w:rPr>
        <w:t>作为围护结构的基坑稳定性计算包括：整体稳定性验算、抗倾覆稳定性验算、坑底抗隆起稳定性验算和抗渗流稳定性验算。在进行各项稳定性验算时，围护墙的深度应计算至内插芯材底端为止，不计入芯材端部以下全方位高压喷射桩的作用。其具体计算方法及参数指标可参见相关规范和标准中关于板式支护体系的稳定性验算的相关规定。</w:t>
      </w:r>
    </w:p>
    <w:p w:rsidR="00C33443" w:rsidRPr="00CA30B0" w:rsidRDefault="00C33443" w:rsidP="00C33443">
      <w:pPr>
        <w:spacing w:line="360" w:lineRule="auto"/>
        <w:rPr>
          <w:color w:val="000000" w:themeColor="text1"/>
          <w:szCs w:val="21"/>
        </w:rPr>
      </w:pPr>
      <w:r w:rsidRPr="00CA30B0">
        <w:rPr>
          <w:b/>
          <w:color w:val="000000" w:themeColor="text1"/>
          <w:szCs w:val="21"/>
        </w:rPr>
        <w:t xml:space="preserve">4.2.6 </w:t>
      </w:r>
      <w:r w:rsidRPr="00CA30B0">
        <w:rPr>
          <w:bCs/>
          <w:color w:val="000000" w:themeColor="text1"/>
          <w:szCs w:val="21"/>
        </w:rPr>
        <w:t xml:space="preserve"> </w:t>
      </w:r>
      <w:r w:rsidRPr="00CA30B0">
        <w:rPr>
          <w:color w:val="000000" w:themeColor="text1"/>
          <w:szCs w:val="21"/>
        </w:rPr>
        <w:t>采用</w:t>
      </w:r>
      <w:r w:rsidRPr="00CA30B0">
        <w:rPr>
          <w:bCs/>
          <w:color w:val="000000" w:themeColor="text1"/>
          <w:szCs w:val="21"/>
        </w:rPr>
        <w:t>全方位高压喷射注浆</w:t>
      </w:r>
      <w:r w:rsidRPr="00CA30B0">
        <w:rPr>
          <w:color w:val="000000" w:themeColor="text1"/>
          <w:szCs w:val="21"/>
        </w:rPr>
        <w:t>隔断地下水时，</w:t>
      </w:r>
      <w:proofErr w:type="gramStart"/>
      <w:r w:rsidRPr="00CA30B0">
        <w:rPr>
          <w:color w:val="000000" w:themeColor="text1"/>
          <w:szCs w:val="21"/>
        </w:rPr>
        <w:t>桩深应</w:t>
      </w:r>
      <w:proofErr w:type="gramEnd"/>
      <w:r w:rsidRPr="00CA30B0">
        <w:rPr>
          <w:color w:val="000000" w:themeColor="text1"/>
          <w:szCs w:val="21"/>
        </w:rPr>
        <w:t>大于降水井深度，桩底进入相对隔水层不宜小于</w:t>
      </w:r>
      <w:r w:rsidRPr="00CA30B0">
        <w:rPr>
          <w:color w:val="000000" w:themeColor="text1"/>
          <w:szCs w:val="21"/>
        </w:rPr>
        <w:t>1.0m</w:t>
      </w:r>
      <w:r w:rsidRPr="00CA30B0">
        <w:rPr>
          <w:color w:val="000000" w:themeColor="text1"/>
          <w:szCs w:val="21"/>
        </w:rPr>
        <w:t>，并应根据渗流稳定性计算确定桩体的深度。</w:t>
      </w:r>
    </w:p>
    <w:p w:rsidR="00C33443" w:rsidRPr="00CA30B0" w:rsidRDefault="00C33443" w:rsidP="00C33443">
      <w:pPr>
        <w:spacing w:line="360" w:lineRule="auto"/>
        <w:rPr>
          <w:color w:val="000000" w:themeColor="text1"/>
          <w:szCs w:val="21"/>
        </w:rPr>
      </w:pPr>
      <w:r w:rsidRPr="00CA30B0">
        <w:rPr>
          <w:b/>
          <w:color w:val="000000" w:themeColor="text1"/>
          <w:szCs w:val="21"/>
        </w:rPr>
        <w:t>4.2.7</w:t>
      </w:r>
      <w:r w:rsidRPr="00CA30B0">
        <w:rPr>
          <w:bCs/>
          <w:color w:val="000000" w:themeColor="text1"/>
          <w:szCs w:val="21"/>
        </w:rPr>
        <w:t>当深基坑工程无法满足承压水突涌稳定性时，需采取降压及隔水措施。对于承压水较厚的区域，难以完全隔断承压水，常采用坑内降压与坑边设置悬挂截水帷幕相结合的方案。悬挂截水帷幕即截水帷幕底部未进入相对隔水层，帷幕底部深于降压</w:t>
      </w:r>
      <w:proofErr w:type="gramStart"/>
      <w:r w:rsidRPr="00CA30B0">
        <w:rPr>
          <w:bCs/>
          <w:color w:val="000000" w:themeColor="text1"/>
          <w:szCs w:val="21"/>
        </w:rPr>
        <w:t>井一定</w:t>
      </w:r>
      <w:proofErr w:type="gramEnd"/>
      <w:r w:rsidRPr="00CA30B0">
        <w:rPr>
          <w:bCs/>
          <w:color w:val="000000" w:themeColor="text1"/>
          <w:szCs w:val="21"/>
        </w:rPr>
        <w:t>深度，主要作用是增加承压水的绕流补给路径，减小坑外承压水降幅，从而减小基坑降压对周边环境影响。悬挂截水帷幕的</w:t>
      </w:r>
      <w:r w:rsidRPr="00CA30B0">
        <w:rPr>
          <w:color w:val="000000" w:themeColor="text1"/>
          <w:szCs w:val="21"/>
        </w:rPr>
        <w:t>深度应根据渗流稳定性计算、周边环境控制要求和基坑降水环境影响分析确定。</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86" w:name="_Toc522021165"/>
      <w:bookmarkStart w:id="287" w:name="_Toc522749790"/>
      <w:r w:rsidRPr="00CA30B0">
        <w:rPr>
          <w:rFonts w:ascii="Times New Roman" w:hAnsi="Times New Roman"/>
          <w:color w:val="000000" w:themeColor="text1"/>
          <w:sz w:val="21"/>
          <w:szCs w:val="21"/>
        </w:rPr>
        <w:t xml:space="preserve">4.3  </w:t>
      </w:r>
      <w:r w:rsidRPr="00CA30B0">
        <w:rPr>
          <w:rFonts w:ascii="Times New Roman" w:hAnsi="Times New Roman"/>
          <w:color w:val="000000" w:themeColor="text1"/>
          <w:sz w:val="21"/>
          <w:szCs w:val="21"/>
        </w:rPr>
        <w:t>构</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造</w:t>
      </w:r>
      <w:bookmarkEnd w:id="286"/>
      <w:bookmarkEnd w:id="287"/>
    </w:p>
    <w:p w:rsidR="00C33443" w:rsidRPr="00CA30B0" w:rsidRDefault="00C33443" w:rsidP="00C33443">
      <w:pPr>
        <w:spacing w:line="360" w:lineRule="auto"/>
        <w:rPr>
          <w:color w:val="000000" w:themeColor="text1"/>
          <w:szCs w:val="21"/>
        </w:rPr>
      </w:pPr>
      <w:r w:rsidRPr="00CA30B0">
        <w:rPr>
          <w:b/>
          <w:bCs/>
          <w:color w:val="000000" w:themeColor="text1"/>
          <w:szCs w:val="21"/>
        </w:rPr>
        <w:t xml:space="preserve">4.3.2  </w:t>
      </w:r>
      <w:r w:rsidRPr="00CA30B0">
        <w:rPr>
          <w:bCs/>
          <w:color w:val="000000" w:themeColor="text1"/>
          <w:szCs w:val="21"/>
        </w:rPr>
        <w:t>全方位高压喷射</w:t>
      </w:r>
      <w:r w:rsidRPr="00CA30B0">
        <w:rPr>
          <w:rFonts w:hint="eastAsia"/>
          <w:bCs/>
          <w:color w:val="000000" w:themeColor="text1"/>
          <w:szCs w:val="21"/>
        </w:rPr>
        <w:t>注浆</w:t>
      </w:r>
      <w:r w:rsidRPr="00CA30B0">
        <w:rPr>
          <w:bCs/>
          <w:color w:val="000000" w:themeColor="text1"/>
          <w:szCs w:val="21"/>
        </w:rPr>
        <w:t>单桩施工时间较长，单桩施工完成时，底部水泥浆液已经初凝，导致型钢插入困难，故宜</w:t>
      </w:r>
      <w:proofErr w:type="gramStart"/>
      <w:r w:rsidRPr="00CA30B0">
        <w:rPr>
          <w:bCs/>
          <w:color w:val="000000" w:themeColor="text1"/>
          <w:szCs w:val="21"/>
        </w:rPr>
        <w:t>采用先插型钢</w:t>
      </w:r>
      <w:proofErr w:type="gramEnd"/>
      <w:r w:rsidRPr="00CA30B0">
        <w:rPr>
          <w:bCs/>
          <w:color w:val="000000" w:themeColor="text1"/>
          <w:szCs w:val="21"/>
        </w:rPr>
        <w:t>后施工全方位高压喷射</w:t>
      </w:r>
      <w:r w:rsidRPr="00CA30B0">
        <w:rPr>
          <w:rFonts w:hint="eastAsia"/>
          <w:bCs/>
          <w:color w:val="000000" w:themeColor="text1"/>
          <w:szCs w:val="21"/>
        </w:rPr>
        <w:t>注浆</w:t>
      </w:r>
      <w:r w:rsidRPr="00CA30B0">
        <w:rPr>
          <w:bCs/>
          <w:color w:val="000000" w:themeColor="text1"/>
          <w:szCs w:val="21"/>
        </w:rPr>
        <w:t>的形式进行施工。</w:t>
      </w:r>
      <w:r w:rsidRPr="00CA30B0">
        <w:rPr>
          <w:color w:val="000000" w:themeColor="text1"/>
          <w:szCs w:val="21"/>
        </w:rPr>
        <w:t>因型钢先行插入土体，后喷桩体对型钢有包裹作用，一般情况下，不考虑型钢回收。</w:t>
      </w:r>
    </w:p>
    <w:p w:rsidR="00C33443" w:rsidRPr="00CA30B0" w:rsidRDefault="00C33443" w:rsidP="00C33443">
      <w:pPr>
        <w:spacing w:line="360" w:lineRule="auto"/>
        <w:rPr>
          <w:bCs/>
          <w:color w:val="000000" w:themeColor="text1"/>
          <w:szCs w:val="21"/>
        </w:rPr>
      </w:pPr>
      <w:r w:rsidRPr="00CA30B0">
        <w:rPr>
          <w:b/>
          <w:color w:val="000000" w:themeColor="text1"/>
          <w:szCs w:val="21"/>
        </w:rPr>
        <w:t xml:space="preserve">4.3.5 </w:t>
      </w:r>
      <w:r w:rsidRPr="00CA30B0">
        <w:rPr>
          <w:color w:val="000000" w:themeColor="text1"/>
          <w:szCs w:val="21"/>
        </w:rPr>
        <w:t xml:space="preserve"> </w:t>
      </w:r>
      <w:r w:rsidRPr="00CA30B0">
        <w:rPr>
          <w:bCs/>
          <w:color w:val="000000" w:themeColor="text1"/>
          <w:szCs w:val="21"/>
        </w:rPr>
        <w:t>由于向上喷射的高压空气回收困难，所以在设计水平方向和大角度（</w:t>
      </w:r>
      <w:r w:rsidRPr="00CA30B0">
        <w:rPr>
          <w:bCs/>
          <w:color w:val="000000" w:themeColor="text1"/>
          <w:szCs w:val="21"/>
        </w:rPr>
        <w:t>≥30°</w:t>
      </w:r>
      <w:r w:rsidRPr="00CA30B0">
        <w:rPr>
          <w:bCs/>
          <w:color w:val="000000" w:themeColor="text1"/>
          <w:szCs w:val="21"/>
        </w:rPr>
        <w:t>）倾斜方向施工时，喷射流控制在孔位水平线下方（向下</w:t>
      </w:r>
      <w:r w:rsidRPr="00CA30B0">
        <w:rPr>
          <w:bCs/>
          <w:color w:val="000000" w:themeColor="text1"/>
          <w:szCs w:val="21"/>
        </w:rPr>
        <w:t>180°</w:t>
      </w:r>
      <w:r w:rsidRPr="00CA30B0">
        <w:rPr>
          <w:bCs/>
          <w:color w:val="000000" w:themeColor="text1"/>
          <w:szCs w:val="21"/>
        </w:rPr>
        <w:t>以内，含</w:t>
      </w:r>
      <w:r w:rsidRPr="00CA30B0">
        <w:rPr>
          <w:bCs/>
          <w:color w:val="000000" w:themeColor="text1"/>
          <w:szCs w:val="21"/>
        </w:rPr>
        <w:t>180°</w:t>
      </w:r>
      <w:r w:rsidRPr="00CA30B0">
        <w:rPr>
          <w:bCs/>
          <w:color w:val="000000" w:themeColor="text1"/>
          <w:szCs w:val="21"/>
        </w:rPr>
        <w:t>）。</w:t>
      </w:r>
    </w:p>
    <w:p w:rsidR="00C33443" w:rsidRPr="00CA30B0" w:rsidRDefault="00C33443" w:rsidP="00C33443">
      <w:pPr>
        <w:spacing w:line="360" w:lineRule="auto"/>
        <w:rPr>
          <w:color w:val="000000" w:themeColor="text1"/>
          <w:szCs w:val="21"/>
        </w:rPr>
      </w:pPr>
      <w:r w:rsidRPr="00CA30B0">
        <w:rPr>
          <w:color w:val="000000" w:themeColor="text1"/>
          <w:szCs w:val="21"/>
        </w:rPr>
        <w:t>有特殊要求时可采用不带同轴高压空气的全圆成桩型式，桩径宜取</w:t>
      </w:r>
      <w:r w:rsidRPr="00CA30B0">
        <w:rPr>
          <w:color w:val="000000" w:themeColor="text1"/>
          <w:szCs w:val="21"/>
        </w:rPr>
        <w:t>0.8m~1.4m</w:t>
      </w:r>
      <w:r w:rsidRPr="00CA30B0">
        <w:rPr>
          <w:color w:val="000000" w:themeColor="text1"/>
          <w:szCs w:val="21"/>
        </w:rPr>
        <w:t>。</w:t>
      </w:r>
    </w:p>
    <w:p w:rsidR="00C33443" w:rsidRPr="00CA30B0" w:rsidRDefault="00C33443" w:rsidP="00C33443">
      <w:pPr>
        <w:spacing w:line="360" w:lineRule="auto"/>
        <w:jc w:val="center"/>
        <w:rPr>
          <w:rFonts w:eastAsia="楷体"/>
          <w:color w:val="000000" w:themeColor="text1"/>
          <w:szCs w:val="21"/>
        </w:rPr>
      </w:pPr>
      <w:r w:rsidRPr="00CA30B0">
        <w:rPr>
          <w:rFonts w:eastAsia="楷体"/>
          <w:color w:val="000000" w:themeColor="text1"/>
          <w:szCs w:val="21"/>
        </w:rPr>
        <w:object w:dxaOrig="3030" w:dyaOrig="2972">
          <v:shape id="_x0000_i1032" type="#_x0000_t75" style="width:126.75pt;height:124.5pt" o:ole="">
            <v:imagedata r:id="rId42" o:title="" croptop="30797f" cropbottom="30531f" cropleft="31319f" cropright="32486f"/>
          </v:shape>
          <o:OLEObject Type="Embed" ProgID="AutoCAD.Drawing.19" ShapeID="_x0000_i1032" DrawAspect="Content" ObjectID="_1596542292" r:id="rId43"/>
        </w:object>
      </w:r>
    </w:p>
    <w:p w:rsidR="00C33443" w:rsidRPr="00CA30B0" w:rsidRDefault="00C33443" w:rsidP="00C33443">
      <w:pPr>
        <w:pStyle w:val="Style1"/>
        <w:spacing w:line="360" w:lineRule="auto"/>
        <w:ind w:firstLineChars="0" w:firstLine="0"/>
        <w:jc w:val="center"/>
        <w:rPr>
          <w:rFonts w:eastAsia="黑体"/>
          <w:color w:val="000000" w:themeColor="text1"/>
          <w:szCs w:val="21"/>
        </w:rPr>
      </w:pPr>
      <w:r w:rsidRPr="00CA30B0">
        <w:rPr>
          <w:rFonts w:eastAsia="黑体"/>
          <w:color w:val="000000" w:themeColor="text1"/>
          <w:szCs w:val="21"/>
        </w:rPr>
        <w:t>图</w:t>
      </w:r>
      <w:r w:rsidRPr="00CA30B0">
        <w:rPr>
          <w:rFonts w:eastAsia="黑体"/>
          <w:color w:val="000000" w:themeColor="text1"/>
          <w:szCs w:val="21"/>
        </w:rPr>
        <w:t xml:space="preserve">3  </w:t>
      </w:r>
      <w:r w:rsidRPr="00CA30B0">
        <w:rPr>
          <w:rFonts w:eastAsia="黑体"/>
          <w:color w:val="000000" w:themeColor="text1"/>
          <w:szCs w:val="21"/>
        </w:rPr>
        <w:t>水平喷射角度示意图</w:t>
      </w:r>
    </w:p>
    <w:p w:rsidR="00C33443" w:rsidRPr="00CA30B0" w:rsidRDefault="00C33443" w:rsidP="00C33443">
      <w:pPr>
        <w:pStyle w:val="Style1"/>
        <w:spacing w:line="360" w:lineRule="auto"/>
        <w:ind w:firstLineChars="0" w:firstLine="0"/>
        <w:jc w:val="center"/>
        <w:rPr>
          <w:color w:val="000000" w:themeColor="text1"/>
          <w:szCs w:val="21"/>
        </w:rPr>
        <w:sectPr w:rsidR="00C33443" w:rsidRPr="00CA30B0" w:rsidSect="006A5107">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288" w:name="_Toc522021166"/>
      <w:bookmarkStart w:id="289" w:name="_Toc522749791"/>
      <w:r w:rsidRPr="00CA30B0">
        <w:rPr>
          <w:color w:val="000000" w:themeColor="text1"/>
          <w:sz w:val="28"/>
          <w:szCs w:val="28"/>
        </w:rPr>
        <w:lastRenderedPageBreak/>
        <w:t xml:space="preserve">5  </w:t>
      </w:r>
      <w:r w:rsidRPr="00CA30B0">
        <w:rPr>
          <w:color w:val="000000" w:themeColor="text1"/>
          <w:sz w:val="28"/>
          <w:szCs w:val="28"/>
        </w:rPr>
        <w:t>材</w:t>
      </w:r>
      <w:r w:rsidRPr="00CA30B0">
        <w:rPr>
          <w:color w:val="000000" w:themeColor="text1"/>
          <w:sz w:val="28"/>
          <w:szCs w:val="28"/>
        </w:rPr>
        <w:t xml:space="preserve"> </w:t>
      </w:r>
      <w:r w:rsidRPr="00CA30B0">
        <w:rPr>
          <w:color w:val="000000" w:themeColor="text1"/>
          <w:sz w:val="28"/>
          <w:szCs w:val="28"/>
        </w:rPr>
        <w:t>料</w:t>
      </w:r>
      <w:r w:rsidRPr="00CA30B0">
        <w:rPr>
          <w:color w:val="000000" w:themeColor="text1"/>
          <w:sz w:val="28"/>
          <w:szCs w:val="28"/>
        </w:rPr>
        <w:t xml:space="preserve"> </w:t>
      </w:r>
      <w:r w:rsidRPr="00CA30B0">
        <w:rPr>
          <w:color w:val="000000" w:themeColor="text1"/>
          <w:sz w:val="28"/>
          <w:szCs w:val="28"/>
        </w:rPr>
        <w:t>与</w:t>
      </w:r>
      <w:r w:rsidRPr="00CA30B0">
        <w:rPr>
          <w:color w:val="000000" w:themeColor="text1"/>
          <w:sz w:val="28"/>
          <w:szCs w:val="28"/>
        </w:rPr>
        <w:t xml:space="preserve"> </w:t>
      </w:r>
      <w:r w:rsidRPr="00CA30B0">
        <w:rPr>
          <w:color w:val="000000" w:themeColor="text1"/>
          <w:sz w:val="28"/>
          <w:szCs w:val="28"/>
        </w:rPr>
        <w:t>设</w:t>
      </w:r>
      <w:r w:rsidRPr="00CA30B0">
        <w:rPr>
          <w:color w:val="000000" w:themeColor="text1"/>
          <w:sz w:val="28"/>
          <w:szCs w:val="28"/>
        </w:rPr>
        <w:t xml:space="preserve"> </w:t>
      </w:r>
      <w:r w:rsidRPr="00CA30B0">
        <w:rPr>
          <w:color w:val="000000" w:themeColor="text1"/>
          <w:sz w:val="28"/>
          <w:szCs w:val="28"/>
        </w:rPr>
        <w:t>备</w:t>
      </w:r>
      <w:bookmarkEnd w:id="288"/>
      <w:bookmarkEnd w:id="289"/>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90" w:name="_Toc522021167"/>
      <w:bookmarkStart w:id="291" w:name="_Toc522749792"/>
      <w:r w:rsidRPr="00CA30B0">
        <w:rPr>
          <w:rFonts w:ascii="Times New Roman" w:hAnsi="Times New Roman"/>
          <w:color w:val="000000" w:themeColor="text1"/>
          <w:sz w:val="21"/>
          <w:szCs w:val="21"/>
        </w:rPr>
        <w:t xml:space="preserve">5.1  </w:t>
      </w:r>
      <w:r w:rsidRPr="00CA30B0">
        <w:rPr>
          <w:rFonts w:ascii="Times New Roman" w:hAnsi="Times New Roman"/>
          <w:color w:val="000000" w:themeColor="text1"/>
          <w:sz w:val="21"/>
          <w:szCs w:val="21"/>
        </w:rPr>
        <w:t>材</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料</w:t>
      </w:r>
      <w:bookmarkEnd w:id="290"/>
      <w:bookmarkEnd w:id="291"/>
    </w:p>
    <w:p w:rsidR="00C33443" w:rsidRPr="00CA30B0" w:rsidRDefault="00C33443" w:rsidP="00C33443">
      <w:pPr>
        <w:spacing w:line="360" w:lineRule="auto"/>
        <w:jc w:val="left"/>
        <w:rPr>
          <w:color w:val="000000" w:themeColor="text1"/>
          <w:szCs w:val="21"/>
        </w:rPr>
      </w:pPr>
      <w:r w:rsidRPr="00CA30B0">
        <w:rPr>
          <w:b/>
          <w:color w:val="000000" w:themeColor="text1"/>
          <w:szCs w:val="21"/>
        </w:rPr>
        <w:t xml:space="preserve">5.1.1 </w:t>
      </w:r>
      <w:r w:rsidRPr="00CA30B0">
        <w:rPr>
          <w:color w:val="000000" w:themeColor="text1"/>
          <w:szCs w:val="21"/>
        </w:rPr>
        <w:t xml:space="preserve"> </w:t>
      </w:r>
      <w:r w:rsidRPr="00CA30B0">
        <w:rPr>
          <w:bCs/>
          <w:color w:val="000000" w:themeColor="text1"/>
          <w:szCs w:val="21"/>
        </w:rPr>
        <w:t>全方位高压喷射注浆的浆液一般采用水泥浆液，主要材料为强度等级</w:t>
      </w:r>
      <w:r w:rsidRPr="00CA30B0">
        <w:rPr>
          <w:bCs/>
          <w:color w:val="000000" w:themeColor="text1"/>
          <w:szCs w:val="21"/>
        </w:rPr>
        <w:t>P.O 42.5</w:t>
      </w:r>
      <w:r w:rsidRPr="00CA30B0">
        <w:rPr>
          <w:bCs/>
          <w:color w:val="000000" w:themeColor="text1"/>
          <w:szCs w:val="21"/>
        </w:rPr>
        <w:t>级及以上等级的普通硅酸盐水泥或复合硅酸盐水泥。根据需要在水泥浆液中掺入适量的外加剂和掺合料，对改善水泥浆液的性能有很大的作用，如早强剂、悬浮剂、泵送剂、抗冻剂等。所用外加剂或掺合料的数量，应根据水泥土的特点通过室内配比试验或现场试验确定。当有足够实践经验时，亦可按经验确定。</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92" w:name="_Toc522021168"/>
      <w:bookmarkStart w:id="293" w:name="_Toc522749793"/>
      <w:r w:rsidRPr="00CA30B0">
        <w:rPr>
          <w:rFonts w:ascii="Times New Roman" w:hAnsi="Times New Roman"/>
          <w:color w:val="000000" w:themeColor="text1"/>
          <w:sz w:val="21"/>
          <w:szCs w:val="21"/>
        </w:rPr>
        <w:t xml:space="preserve">5.2  </w:t>
      </w:r>
      <w:r w:rsidRPr="00CA30B0">
        <w:rPr>
          <w:rFonts w:ascii="Times New Roman" w:hAnsi="Times New Roman"/>
          <w:color w:val="000000" w:themeColor="text1"/>
          <w:sz w:val="21"/>
          <w:szCs w:val="21"/>
        </w:rPr>
        <w:t>设</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备</w:t>
      </w:r>
      <w:bookmarkEnd w:id="292"/>
      <w:bookmarkEnd w:id="293"/>
    </w:p>
    <w:p w:rsidR="00C33443" w:rsidRPr="00CA30B0" w:rsidRDefault="00C33443" w:rsidP="00C33443">
      <w:pPr>
        <w:spacing w:line="360" w:lineRule="auto"/>
        <w:rPr>
          <w:bCs/>
          <w:color w:val="000000" w:themeColor="text1"/>
          <w:szCs w:val="21"/>
        </w:rPr>
      </w:pPr>
      <w:r w:rsidRPr="00CA30B0">
        <w:rPr>
          <w:b/>
          <w:bCs/>
          <w:color w:val="000000" w:themeColor="text1"/>
          <w:szCs w:val="21"/>
        </w:rPr>
        <w:t>5.2.1</w:t>
      </w:r>
      <w:r w:rsidRPr="00CA30B0">
        <w:rPr>
          <w:bCs/>
          <w:color w:val="000000" w:themeColor="text1"/>
          <w:szCs w:val="21"/>
        </w:rPr>
        <w:t xml:space="preserve">  </w:t>
      </w:r>
      <w:r w:rsidRPr="00CA30B0">
        <w:rPr>
          <w:bCs/>
          <w:color w:val="000000" w:themeColor="text1"/>
          <w:szCs w:val="21"/>
        </w:rPr>
        <w:t>在进行水平施工时，应配备</w:t>
      </w:r>
      <w:r w:rsidRPr="00CA30B0">
        <w:rPr>
          <w:rFonts w:hint="eastAsia"/>
          <w:bCs/>
          <w:color w:val="000000" w:themeColor="text1"/>
          <w:szCs w:val="21"/>
        </w:rPr>
        <w:t>防喷装置</w:t>
      </w:r>
      <w:r w:rsidRPr="00CA30B0">
        <w:rPr>
          <w:bCs/>
          <w:color w:val="000000" w:themeColor="text1"/>
          <w:szCs w:val="21"/>
        </w:rPr>
        <w:t>，水平方位测斜仪；在进行水下施工、超深施工时，还应配置外套钢管。</w:t>
      </w:r>
    </w:p>
    <w:p w:rsidR="00C33443" w:rsidRPr="00CA30B0" w:rsidRDefault="00C33443" w:rsidP="00C33443">
      <w:pPr>
        <w:spacing w:line="360" w:lineRule="auto"/>
        <w:rPr>
          <w:bCs/>
          <w:color w:val="000000" w:themeColor="text1"/>
          <w:szCs w:val="21"/>
        </w:rPr>
      </w:pPr>
      <w:r w:rsidRPr="00CA30B0">
        <w:rPr>
          <w:b/>
          <w:bCs/>
          <w:color w:val="000000" w:themeColor="text1"/>
          <w:szCs w:val="21"/>
        </w:rPr>
        <w:t>5.2.2</w:t>
      </w:r>
      <w:r w:rsidRPr="00CA30B0">
        <w:rPr>
          <w:bCs/>
          <w:color w:val="000000" w:themeColor="text1"/>
          <w:szCs w:val="21"/>
        </w:rPr>
        <w:t xml:space="preserve">  </w:t>
      </w:r>
      <w:r w:rsidRPr="00CA30B0">
        <w:rPr>
          <w:bCs/>
          <w:color w:val="000000" w:themeColor="text1"/>
          <w:szCs w:val="21"/>
        </w:rPr>
        <w:t>全方位高压喷射注浆常规设备见</w:t>
      </w:r>
      <w:r w:rsidRPr="00CA30B0">
        <w:rPr>
          <w:rFonts w:hint="eastAsia"/>
          <w:bCs/>
          <w:color w:val="000000" w:themeColor="text1"/>
          <w:szCs w:val="21"/>
        </w:rPr>
        <w:t>表</w:t>
      </w:r>
      <w:r w:rsidRPr="00CA30B0">
        <w:rPr>
          <w:rFonts w:hint="eastAsia"/>
          <w:bCs/>
          <w:color w:val="000000" w:themeColor="text1"/>
          <w:szCs w:val="21"/>
        </w:rPr>
        <w:t>5</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b/>
          <w:color w:val="000000" w:themeColor="text1"/>
          <w:szCs w:val="21"/>
        </w:rPr>
        <w:t>5</w:t>
      </w:r>
      <w:r w:rsidRPr="00CA30B0">
        <w:rPr>
          <w:rFonts w:eastAsia="黑体"/>
          <w:color w:val="000000" w:themeColor="text1"/>
          <w:szCs w:val="21"/>
        </w:rPr>
        <w:t xml:space="preserve">  </w:t>
      </w:r>
      <w:r w:rsidRPr="00CA30B0">
        <w:rPr>
          <w:rFonts w:eastAsia="黑体"/>
          <w:color w:val="000000" w:themeColor="text1"/>
          <w:szCs w:val="21"/>
        </w:rPr>
        <w:t>全方位高压喷射注浆常规设备表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984"/>
        <w:gridCol w:w="1276"/>
        <w:gridCol w:w="992"/>
        <w:gridCol w:w="1468"/>
      </w:tblGrid>
      <w:tr w:rsidR="00C33443" w:rsidRPr="00CA30B0" w:rsidTr="0003294A">
        <w:trPr>
          <w:jc w:val="center"/>
        </w:trPr>
        <w:tc>
          <w:tcPr>
            <w:tcW w:w="13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设备名称</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型号</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适应工艺</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平面尺寸（</w:t>
            </w:r>
            <w:r w:rsidRPr="00CA30B0">
              <w:rPr>
                <w:color w:val="000000" w:themeColor="text1"/>
                <w:szCs w:val="21"/>
              </w:rPr>
              <w:t>m</w:t>
            </w:r>
            <w:r w:rsidRPr="00CA30B0">
              <w:rPr>
                <w:color w:val="000000" w:themeColor="text1"/>
                <w:szCs w:val="21"/>
              </w:rPr>
              <w:t>）</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高度（</w:t>
            </w:r>
            <w:r w:rsidRPr="00CA30B0">
              <w:rPr>
                <w:color w:val="000000" w:themeColor="text1"/>
                <w:szCs w:val="21"/>
              </w:rPr>
              <w:t>m</w:t>
            </w:r>
            <w:r w:rsidRPr="00CA30B0">
              <w:rPr>
                <w:color w:val="000000" w:themeColor="text1"/>
                <w:szCs w:val="21"/>
              </w:rPr>
              <w:t>）</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施工净空</w:t>
            </w:r>
          </w:p>
          <w:p w:rsidR="00C33443" w:rsidRPr="00CA30B0" w:rsidRDefault="00C33443" w:rsidP="0003294A">
            <w:pPr>
              <w:spacing w:line="360" w:lineRule="auto"/>
              <w:jc w:val="center"/>
              <w:rPr>
                <w:color w:val="000000" w:themeColor="text1"/>
                <w:szCs w:val="21"/>
              </w:rPr>
            </w:pPr>
            <w:r w:rsidRPr="00CA30B0">
              <w:rPr>
                <w:color w:val="000000" w:themeColor="text1"/>
                <w:szCs w:val="21"/>
              </w:rPr>
              <w:t>要求（</w:t>
            </w:r>
            <w:r w:rsidRPr="00CA30B0">
              <w:rPr>
                <w:color w:val="000000" w:themeColor="text1"/>
                <w:szCs w:val="21"/>
              </w:rPr>
              <w:t>m</w:t>
            </w:r>
            <w:r w:rsidRPr="00CA30B0">
              <w:rPr>
                <w:color w:val="000000" w:themeColor="text1"/>
                <w:szCs w:val="21"/>
              </w:rPr>
              <w:t>）</w:t>
            </w:r>
          </w:p>
        </w:tc>
      </w:tr>
      <w:tr w:rsidR="00C33443" w:rsidRPr="00CA30B0" w:rsidTr="0003294A">
        <w:trPr>
          <w:jc w:val="center"/>
        </w:trPr>
        <w:tc>
          <w:tcPr>
            <w:tcW w:w="1384" w:type="dxa"/>
            <w:vMerge w:val="restar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全方位高压喷射注浆法</w:t>
            </w:r>
          </w:p>
          <w:p w:rsidR="00C33443" w:rsidRPr="00CA30B0" w:rsidRDefault="00C33443" w:rsidP="0003294A">
            <w:pPr>
              <w:spacing w:line="360" w:lineRule="auto"/>
              <w:jc w:val="center"/>
              <w:rPr>
                <w:color w:val="000000" w:themeColor="text1"/>
                <w:szCs w:val="21"/>
              </w:rPr>
            </w:pPr>
            <w:r w:rsidRPr="00CA30B0">
              <w:rPr>
                <w:color w:val="000000" w:themeColor="text1"/>
                <w:szCs w:val="21"/>
              </w:rPr>
              <w:t>设备</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FHV-65</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水平、倾斜、垂直</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3.5×2.02</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3.8</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4.1</w:t>
            </w:r>
          </w:p>
        </w:tc>
      </w:tr>
      <w:tr w:rsidR="00C33443" w:rsidRPr="00CA30B0" w:rsidTr="0003294A">
        <w:trPr>
          <w:jc w:val="center"/>
        </w:trPr>
        <w:tc>
          <w:tcPr>
            <w:tcW w:w="1384" w:type="dxa"/>
            <w:vMerge/>
            <w:vAlign w:val="center"/>
          </w:tcPr>
          <w:p w:rsidR="00C33443" w:rsidRPr="00CA30B0" w:rsidRDefault="00C33443" w:rsidP="0003294A">
            <w:pPr>
              <w:spacing w:line="360" w:lineRule="auto"/>
              <w:jc w:val="center"/>
              <w:rPr>
                <w:color w:val="000000" w:themeColor="text1"/>
                <w:szCs w:val="21"/>
              </w:rPr>
            </w:pP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MJS-40VH</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水平、垂直</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2.55×1.85</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2.47</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4.0</w:t>
            </w:r>
          </w:p>
        </w:tc>
      </w:tr>
      <w:tr w:rsidR="00C33443" w:rsidRPr="00CA30B0" w:rsidTr="0003294A">
        <w:trPr>
          <w:trHeight w:val="300"/>
          <w:jc w:val="center"/>
        </w:trPr>
        <w:tc>
          <w:tcPr>
            <w:tcW w:w="1384" w:type="dxa"/>
            <w:vMerge/>
            <w:vAlign w:val="center"/>
          </w:tcPr>
          <w:p w:rsidR="00C33443" w:rsidRPr="00CA30B0" w:rsidRDefault="00C33443" w:rsidP="0003294A">
            <w:pPr>
              <w:spacing w:line="360" w:lineRule="auto"/>
              <w:jc w:val="center"/>
              <w:rPr>
                <w:color w:val="000000" w:themeColor="text1"/>
                <w:szCs w:val="21"/>
              </w:rPr>
            </w:pP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MJS-65CVH</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水平、垂直</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2.8×2.0</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2.85</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4.0</w:t>
            </w:r>
          </w:p>
        </w:tc>
      </w:tr>
      <w:tr w:rsidR="00C33443" w:rsidRPr="00CA30B0" w:rsidTr="0003294A">
        <w:trPr>
          <w:trHeight w:val="300"/>
          <w:jc w:val="center"/>
        </w:trPr>
        <w:tc>
          <w:tcPr>
            <w:tcW w:w="1384" w:type="dxa"/>
            <w:vMerge/>
            <w:vAlign w:val="center"/>
          </w:tcPr>
          <w:p w:rsidR="00C33443" w:rsidRPr="00CA30B0" w:rsidRDefault="00C33443" w:rsidP="0003294A">
            <w:pPr>
              <w:spacing w:line="360" w:lineRule="auto"/>
              <w:jc w:val="center"/>
              <w:rPr>
                <w:color w:val="000000" w:themeColor="text1"/>
                <w:szCs w:val="21"/>
              </w:rPr>
            </w:pP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MJS-40VH-S</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水平、倾斜、垂直</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2.73×1.69</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1.69</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2.5</w:t>
            </w:r>
          </w:p>
        </w:tc>
      </w:tr>
      <w:tr w:rsidR="00C33443" w:rsidRPr="00CA30B0" w:rsidTr="0003294A">
        <w:trPr>
          <w:trHeight w:val="300"/>
          <w:jc w:val="center"/>
        </w:trPr>
        <w:tc>
          <w:tcPr>
            <w:tcW w:w="1384" w:type="dxa"/>
            <w:vMerge/>
            <w:vAlign w:val="center"/>
          </w:tcPr>
          <w:p w:rsidR="00C33443" w:rsidRPr="00CA30B0" w:rsidRDefault="00C33443" w:rsidP="0003294A">
            <w:pPr>
              <w:spacing w:line="360" w:lineRule="auto"/>
              <w:jc w:val="center"/>
              <w:rPr>
                <w:color w:val="000000" w:themeColor="text1"/>
                <w:szCs w:val="21"/>
              </w:rPr>
            </w:pP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MJS-100CV</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水平、垂直</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3.7×2.29</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3.1</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r>
      <w:tr w:rsidR="00C33443" w:rsidRPr="00CA30B0" w:rsidTr="0003294A">
        <w:trPr>
          <w:jc w:val="center"/>
        </w:trPr>
        <w:tc>
          <w:tcPr>
            <w:tcW w:w="1384" w:type="dxa"/>
            <w:vMerge w:val="restart"/>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高压泥浆泵</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GF-120SV</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2.5×1.55</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1.6</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r>
      <w:tr w:rsidR="00C33443" w:rsidRPr="00CA30B0" w:rsidTr="0003294A">
        <w:trPr>
          <w:jc w:val="center"/>
        </w:trPr>
        <w:tc>
          <w:tcPr>
            <w:tcW w:w="1384" w:type="dxa"/>
            <w:vMerge/>
            <w:vAlign w:val="center"/>
          </w:tcPr>
          <w:p w:rsidR="00C33443" w:rsidRPr="00CA30B0" w:rsidRDefault="00C33443" w:rsidP="0003294A">
            <w:pPr>
              <w:spacing w:line="360" w:lineRule="auto"/>
              <w:jc w:val="center"/>
              <w:rPr>
                <w:color w:val="000000" w:themeColor="text1"/>
                <w:szCs w:val="21"/>
              </w:rPr>
            </w:pP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GF-200SV</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3×1.75</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1.6</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r>
      <w:tr w:rsidR="00C33443" w:rsidRPr="00CA30B0" w:rsidTr="0003294A">
        <w:trPr>
          <w:trHeight w:val="233"/>
          <w:jc w:val="center"/>
        </w:trPr>
        <w:tc>
          <w:tcPr>
            <w:tcW w:w="1384" w:type="dxa"/>
            <w:vMerge/>
            <w:vAlign w:val="center"/>
          </w:tcPr>
          <w:p w:rsidR="00C33443" w:rsidRPr="00CA30B0" w:rsidRDefault="00C33443" w:rsidP="0003294A">
            <w:pPr>
              <w:spacing w:line="360" w:lineRule="auto"/>
              <w:jc w:val="center"/>
              <w:rPr>
                <w:color w:val="000000" w:themeColor="text1"/>
                <w:szCs w:val="21"/>
              </w:rPr>
            </w:pP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GF-340TPSV</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4.35×1.95</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r>
      <w:tr w:rsidR="00C33443" w:rsidRPr="00CA30B0" w:rsidTr="0003294A">
        <w:trPr>
          <w:trHeight w:val="233"/>
          <w:jc w:val="center"/>
        </w:trPr>
        <w:tc>
          <w:tcPr>
            <w:tcW w:w="13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自动拌</w:t>
            </w:r>
            <w:proofErr w:type="gramStart"/>
            <w:r w:rsidRPr="00CA30B0">
              <w:rPr>
                <w:color w:val="000000" w:themeColor="text1"/>
                <w:szCs w:val="21"/>
              </w:rPr>
              <w:t>浆系统</w:t>
            </w:r>
            <w:proofErr w:type="gramEnd"/>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Z-20</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10×6</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15</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r>
      <w:tr w:rsidR="00C33443" w:rsidRPr="00CA30B0" w:rsidTr="0003294A">
        <w:trPr>
          <w:trHeight w:val="232"/>
          <w:jc w:val="center"/>
        </w:trPr>
        <w:tc>
          <w:tcPr>
            <w:tcW w:w="13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高压水泵</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GF-75SV</w:t>
            </w:r>
          </w:p>
        </w:tc>
        <w:tc>
          <w:tcPr>
            <w:tcW w:w="198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c>
          <w:tcPr>
            <w:tcW w:w="1276"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2×1.5</w:t>
            </w:r>
          </w:p>
        </w:tc>
        <w:tc>
          <w:tcPr>
            <w:tcW w:w="99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1.3</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w:t>
            </w:r>
          </w:p>
        </w:tc>
      </w:tr>
    </w:tbl>
    <w:p w:rsidR="00C33443" w:rsidRPr="00CA30B0" w:rsidRDefault="00C33443" w:rsidP="00C33443">
      <w:pPr>
        <w:pStyle w:val="Style1"/>
        <w:spacing w:line="360" w:lineRule="auto"/>
        <w:ind w:left="10" w:firstLineChars="195" w:firstLine="409"/>
        <w:jc w:val="left"/>
        <w:rPr>
          <w:color w:val="000000" w:themeColor="text1"/>
          <w:szCs w:val="21"/>
        </w:rPr>
      </w:pPr>
      <w:r w:rsidRPr="00CA30B0">
        <w:rPr>
          <w:color w:val="000000" w:themeColor="text1"/>
          <w:szCs w:val="21"/>
        </w:rPr>
        <w:t>注：本表仅列举了全方位高压喷射注浆主要设备。</w:t>
      </w:r>
    </w:p>
    <w:p w:rsidR="00C33443" w:rsidRPr="00CA30B0" w:rsidRDefault="00C33443" w:rsidP="00C33443">
      <w:pPr>
        <w:pStyle w:val="Style1"/>
        <w:spacing w:line="360" w:lineRule="auto"/>
        <w:ind w:firstLineChars="0" w:firstLine="0"/>
        <w:jc w:val="left"/>
        <w:rPr>
          <w:bCs/>
          <w:color w:val="000000" w:themeColor="text1"/>
          <w:szCs w:val="21"/>
        </w:rPr>
      </w:pPr>
      <w:r w:rsidRPr="00CA30B0">
        <w:rPr>
          <w:b/>
          <w:bCs/>
          <w:color w:val="000000" w:themeColor="text1"/>
          <w:szCs w:val="21"/>
        </w:rPr>
        <w:t>5.</w:t>
      </w:r>
      <w:r w:rsidRPr="00CA30B0">
        <w:rPr>
          <w:rFonts w:hint="eastAsia"/>
          <w:b/>
          <w:bCs/>
          <w:color w:val="000000" w:themeColor="text1"/>
          <w:szCs w:val="21"/>
        </w:rPr>
        <w:t>2</w:t>
      </w:r>
      <w:r w:rsidRPr="00CA30B0">
        <w:rPr>
          <w:b/>
          <w:bCs/>
          <w:color w:val="000000" w:themeColor="text1"/>
          <w:szCs w:val="21"/>
        </w:rPr>
        <w:t>.3</w:t>
      </w:r>
      <w:r w:rsidRPr="00CA30B0">
        <w:rPr>
          <w:bCs/>
          <w:color w:val="000000" w:themeColor="text1"/>
          <w:szCs w:val="21"/>
        </w:rPr>
        <w:t xml:space="preserve">  </w:t>
      </w:r>
      <w:r w:rsidRPr="00CA30B0">
        <w:rPr>
          <w:rFonts w:eastAsiaTheme="minorEastAsia"/>
          <w:color w:val="000000" w:themeColor="text1"/>
          <w:szCs w:val="21"/>
        </w:rPr>
        <w:t>可控</w:t>
      </w:r>
      <w:r w:rsidRPr="00CA30B0">
        <w:rPr>
          <w:color w:val="000000" w:themeColor="text1"/>
          <w:szCs w:val="21"/>
        </w:rPr>
        <w:t>制的反循环</w:t>
      </w:r>
      <w:r w:rsidRPr="00CA30B0">
        <w:rPr>
          <w:rFonts w:eastAsiaTheme="minorEastAsia"/>
          <w:color w:val="000000" w:themeColor="text1"/>
          <w:szCs w:val="21"/>
        </w:rPr>
        <w:t>排泥</w:t>
      </w:r>
      <w:r w:rsidRPr="00CA30B0">
        <w:rPr>
          <w:color w:val="000000" w:themeColor="text1"/>
          <w:szCs w:val="21"/>
        </w:rPr>
        <w:t>系统、地内压力采集是</w:t>
      </w:r>
      <w:r w:rsidRPr="00CA30B0">
        <w:rPr>
          <w:bCs/>
          <w:color w:val="000000" w:themeColor="text1"/>
          <w:szCs w:val="21"/>
        </w:rPr>
        <w:t>全方位高压喷射注浆的基本功能。</w:t>
      </w:r>
    </w:p>
    <w:p w:rsidR="00C33443" w:rsidRPr="00CA30B0" w:rsidRDefault="00C33443" w:rsidP="00C33443">
      <w:pPr>
        <w:spacing w:line="360" w:lineRule="auto"/>
        <w:jc w:val="center"/>
        <w:rPr>
          <w:rFonts w:eastAsia="黑体"/>
          <w:color w:val="000000" w:themeColor="text1"/>
          <w:szCs w:val="21"/>
        </w:rPr>
      </w:pPr>
      <w:r w:rsidRPr="00CA30B0">
        <w:rPr>
          <w:rFonts w:eastAsia="黑体"/>
          <w:noProof/>
          <w:color w:val="000000" w:themeColor="text1"/>
          <w:szCs w:val="21"/>
        </w:rPr>
        <w:lastRenderedPageBreak/>
        <w:drawing>
          <wp:inline distT="0" distB="0" distL="114300" distR="114300" wp14:anchorId="32F7E449" wp14:editId="6AFD8CE6">
            <wp:extent cx="2938780" cy="2501900"/>
            <wp:effectExtent l="0" t="0" r="13970" b="12700"/>
            <wp:docPr id="25" name="图片 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1"/>
                    <pic:cNvPicPr>
                      <a:picLocks noChangeAspect="1"/>
                    </pic:cNvPicPr>
                  </pic:nvPicPr>
                  <pic:blipFill>
                    <a:blip r:embed="rId44" cstate="print"/>
                    <a:srcRect l="-36" t="11068" r="44284" b="8178"/>
                    <a:stretch>
                      <a:fillRect/>
                    </a:stretch>
                  </pic:blipFill>
                  <pic:spPr>
                    <a:xfrm>
                      <a:off x="0" y="0"/>
                      <a:ext cx="2938780" cy="2501900"/>
                    </a:xfrm>
                    <a:prstGeom prst="rect">
                      <a:avLst/>
                    </a:prstGeom>
                  </pic:spPr>
                </pic:pic>
              </a:graphicData>
            </a:graphic>
          </wp:inline>
        </w:drawing>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图</w:t>
      </w:r>
      <w:r w:rsidRPr="00CA30B0">
        <w:rPr>
          <w:rFonts w:eastAsia="黑体"/>
          <w:color w:val="000000" w:themeColor="text1"/>
          <w:szCs w:val="21"/>
        </w:rPr>
        <w:t xml:space="preserve">4  </w:t>
      </w:r>
      <w:r w:rsidRPr="00CA30B0">
        <w:rPr>
          <w:rFonts w:eastAsia="黑体"/>
          <w:color w:val="000000" w:themeColor="text1"/>
          <w:szCs w:val="21"/>
        </w:rPr>
        <w:t>常用多孔管断面图</w:t>
      </w:r>
    </w:p>
    <w:p w:rsidR="00C33443" w:rsidRPr="00CA30B0" w:rsidRDefault="00C33443" w:rsidP="00C33443">
      <w:pPr>
        <w:pStyle w:val="Style1"/>
        <w:spacing w:line="360" w:lineRule="auto"/>
        <w:ind w:firstLineChars="0" w:firstLine="0"/>
        <w:jc w:val="center"/>
        <w:rPr>
          <w:color w:val="000000" w:themeColor="text1"/>
          <w:szCs w:val="21"/>
        </w:rPr>
      </w:pPr>
    </w:p>
    <w:p w:rsidR="00C33443" w:rsidRPr="00CA30B0" w:rsidRDefault="00C33443" w:rsidP="00C33443">
      <w:pPr>
        <w:pStyle w:val="Style1"/>
        <w:spacing w:line="360" w:lineRule="auto"/>
        <w:ind w:firstLineChars="0" w:firstLine="0"/>
        <w:jc w:val="center"/>
        <w:rPr>
          <w:color w:val="000000" w:themeColor="text1"/>
          <w:szCs w:val="21"/>
        </w:rPr>
        <w:sectPr w:rsidR="00C33443" w:rsidRPr="00CA30B0" w:rsidSect="006A5107">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294" w:name="_Toc522021169"/>
      <w:bookmarkStart w:id="295" w:name="_Toc522749794"/>
      <w:r w:rsidRPr="00CA30B0">
        <w:rPr>
          <w:color w:val="000000" w:themeColor="text1"/>
          <w:sz w:val="28"/>
          <w:szCs w:val="28"/>
        </w:rPr>
        <w:lastRenderedPageBreak/>
        <w:t xml:space="preserve">6  </w:t>
      </w:r>
      <w:r w:rsidRPr="00CA30B0">
        <w:rPr>
          <w:color w:val="000000" w:themeColor="text1"/>
          <w:sz w:val="28"/>
          <w:szCs w:val="28"/>
        </w:rPr>
        <w:t>施</w:t>
      </w:r>
      <w:r w:rsidRPr="00CA30B0">
        <w:rPr>
          <w:color w:val="000000" w:themeColor="text1"/>
          <w:sz w:val="28"/>
          <w:szCs w:val="28"/>
        </w:rPr>
        <w:t xml:space="preserve">    </w:t>
      </w:r>
      <w:r w:rsidRPr="00CA30B0">
        <w:rPr>
          <w:color w:val="000000" w:themeColor="text1"/>
          <w:sz w:val="28"/>
          <w:szCs w:val="28"/>
        </w:rPr>
        <w:t>工</w:t>
      </w:r>
      <w:bookmarkEnd w:id="294"/>
      <w:bookmarkEnd w:id="295"/>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96" w:name="_Toc522021170"/>
      <w:bookmarkStart w:id="297" w:name="_Toc522749795"/>
      <w:r w:rsidRPr="00CA30B0">
        <w:rPr>
          <w:rFonts w:ascii="Times New Roman" w:hAnsi="Times New Roman"/>
          <w:color w:val="000000" w:themeColor="text1"/>
          <w:sz w:val="21"/>
          <w:szCs w:val="21"/>
        </w:rPr>
        <w:t xml:space="preserve">6.1  </w:t>
      </w:r>
      <w:proofErr w:type="gramStart"/>
      <w:r w:rsidRPr="00CA30B0">
        <w:rPr>
          <w:rFonts w:ascii="Times New Roman" w:hAnsi="Times New Roman"/>
          <w:color w:val="000000" w:themeColor="text1"/>
          <w:sz w:val="21"/>
          <w:szCs w:val="21"/>
        </w:rPr>
        <w:t>一</w:t>
      </w:r>
      <w:proofErr w:type="gramEnd"/>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般</w:t>
      </w:r>
      <w:r w:rsidRPr="00CA30B0">
        <w:rPr>
          <w:rFonts w:ascii="Times New Roman" w:hAnsi="Times New Roman"/>
          <w:color w:val="000000" w:themeColor="text1"/>
          <w:sz w:val="21"/>
          <w:szCs w:val="21"/>
        </w:rPr>
        <w:t xml:space="preserve"> </w:t>
      </w:r>
      <w:proofErr w:type="gramStart"/>
      <w:r w:rsidRPr="00CA30B0">
        <w:rPr>
          <w:rFonts w:ascii="Times New Roman" w:hAnsi="Times New Roman"/>
          <w:color w:val="000000" w:themeColor="text1"/>
          <w:sz w:val="21"/>
          <w:szCs w:val="21"/>
        </w:rPr>
        <w:t>规</w:t>
      </w:r>
      <w:proofErr w:type="gramEnd"/>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定</w:t>
      </w:r>
      <w:bookmarkEnd w:id="296"/>
      <w:bookmarkEnd w:id="297"/>
    </w:p>
    <w:p w:rsidR="00C33443" w:rsidRPr="00CA30B0" w:rsidRDefault="00C33443" w:rsidP="00C33443">
      <w:pPr>
        <w:pStyle w:val="Style1"/>
        <w:spacing w:line="360" w:lineRule="auto"/>
        <w:ind w:firstLineChars="0" w:hanging="10"/>
        <w:jc w:val="left"/>
        <w:rPr>
          <w:bCs/>
          <w:color w:val="000000" w:themeColor="text1"/>
          <w:szCs w:val="21"/>
        </w:rPr>
      </w:pPr>
      <w:r w:rsidRPr="00CA30B0">
        <w:rPr>
          <w:b/>
          <w:bCs/>
          <w:color w:val="000000" w:themeColor="text1"/>
          <w:szCs w:val="21"/>
        </w:rPr>
        <w:t>6.1.3</w:t>
      </w:r>
      <w:r w:rsidRPr="00CA30B0">
        <w:rPr>
          <w:bCs/>
          <w:color w:val="000000" w:themeColor="text1"/>
          <w:szCs w:val="21"/>
        </w:rPr>
        <w:t xml:space="preserve">  </w:t>
      </w:r>
      <w:r w:rsidRPr="00CA30B0">
        <w:rPr>
          <w:bCs/>
          <w:color w:val="000000" w:themeColor="text1"/>
          <w:szCs w:val="21"/>
        </w:rPr>
        <w:t>水泥浆液喷射流压力、流量代表了喷射流的功率，钻杆步进提升或回抽参数代表了喷射流作用时间，单次步进、钻杆转数决定了喷射次数和单次喷射时间，同轴高压空气是用来降低在泥浆中喷射流能量的损耗，都是保证成桩直径的关键参数。</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b/>
          <w:color w:val="000000" w:themeColor="text1"/>
          <w:szCs w:val="21"/>
        </w:rPr>
        <w:t>6</w:t>
      </w:r>
      <w:r w:rsidRPr="00CA30B0">
        <w:rPr>
          <w:rFonts w:eastAsia="黑体"/>
          <w:color w:val="000000" w:themeColor="text1"/>
          <w:szCs w:val="21"/>
        </w:rPr>
        <w:t xml:space="preserve">  </w:t>
      </w:r>
      <w:r w:rsidRPr="00CA30B0">
        <w:rPr>
          <w:rFonts w:eastAsia="黑体"/>
          <w:color w:val="000000" w:themeColor="text1"/>
          <w:szCs w:val="21"/>
        </w:rPr>
        <w:t>标准设计参数表</w:t>
      </w: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2505"/>
        <w:gridCol w:w="2775"/>
      </w:tblGrid>
      <w:tr w:rsidR="00C33443" w:rsidRPr="00CA30B0" w:rsidTr="0003294A">
        <w:tc>
          <w:tcPr>
            <w:tcW w:w="3091"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项目</w:t>
            </w:r>
          </w:p>
        </w:tc>
        <w:tc>
          <w:tcPr>
            <w:tcW w:w="250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水平施工</w:t>
            </w:r>
          </w:p>
        </w:tc>
        <w:tc>
          <w:tcPr>
            <w:tcW w:w="277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垂直施工</w:t>
            </w:r>
          </w:p>
        </w:tc>
      </w:tr>
      <w:tr w:rsidR="00C33443" w:rsidRPr="00CA30B0" w:rsidTr="0003294A">
        <w:tc>
          <w:tcPr>
            <w:tcW w:w="3091"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水泥浆液压力（</w:t>
            </w:r>
            <w:r w:rsidRPr="00CA30B0">
              <w:rPr>
                <w:color w:val="000000" w:themeColor="text1"/>
                <w:szCs w:val="21"/>
              </w:rPr>
              <w:t>MPa</w:t>
            </w:r>
            <w:r w:rsidRPr="00CA30B0">
              <w:rPr>
                <w:color w:val="000000" w:themeColor="text1"/>
                <w:szCs w:val="21"/>
              </w:rPr>
              <w:t>）</w:t>
            </w:r>
          </w:p>
        </w:tc>
        <w:tc>
          <w:tcPr>
            <w:tcW w:w="250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40</w:t>
            </w:r>
          </w:p>
        </w:tc>
        <w:tc>
          <w:tcPr>
            <w:tcW w:w="277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40</w:t>
            </w:r>
          </w:p>
        </w:tc>
      </w:tr>
      <w:tr w:rsidR="00C33443" w:rsidRPr="00CA30B0" w:rsidTr="0003294A">
        <w:tc>
          <w:tcPr>
            <w:tcW w:w="3091"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水泥浆液流量（</w:t>
            </w:r>
            <w:r w:rsidRPr="00CA30B0">
              <w:rPr>
                <w:color w:val="000000" w:themeColor="text1"/>
                <w:szCs w:val="21"/>
              </w:rPr>
              <w:t>L/min</w:t>
            </w:r>
            <w:r w:rsidRPr="00CA30B0">
              <w:rPr>
                <w:color w:val="000000" w:themeColor="text1"/>
                <w:szCs w:val="21"/>
              </w:rPr>
              <w:t>）</w:t>
            </w:r>
          </w:p>
        </w:tc>
        <w:tc>
          <w:tcPr>
            <w:tcW w:w="250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90</w:t>
            </w:r>
            <w:r w:rsidRPr="00CA30B0">
              <w:rPr>
                <w:color w:val="000000" w:themeColor="text1"/>
                <w:szCs w:val="21"/>
              </w:rPr>
              <w:t>～</w:t>
            </w:r>
            <w:r w:rsidRPr="00CA30B0">
              <w:rPr>
                <w:color w:val="000000" w:themeColor="text1"/>
                <w:szCs w:val="21"/>
              </w:rPr>
              <w:t>130</w:t>
            </w:r>
          </w:p>
        </w:tc>
        <w:tc>
          <w:tcPr>
            <w:tcW w:w="277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90</w:t>
            </w:r>
            <w:r w:rsidRPr="00CA30B0">
              <w:rPr>
                <w:color w:val="000000" w:themeColor="text1"/>
                <w:szCs w:val="21"/>
              </w:rPr>
              <w:t>～</w:t>
            </w:r>
            <w:r w:rsidRPr="00CA30B0">
              <w:rPr>
                <w:color w:val="000000" w:themeColor="text1"/>
                <w:szCs w:val="21"/>
              </w:rPr>
              <w:t>130</w:t>
            </w:r>
          </w:p>
        </w:tc>
      </w:tr>
      <w:tr w:rsidR="00C33443" w:rsidRPr="00CA30B0" w:rsidTr="0003294A">
        <w:tc>
          <w:tcPr>
            <w:tcW w:w="3091"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同轴高压空气压力（</w:t>
            </w:r>
            <w:r w:rsidRPr="00CA30B0">
              <w:rPr>
                <w:color w:val="000000" w:themeColor="text1"/>
                <w:szCs w:val="21"/>
              </w:rPr>
              <w:t>MPa</w:t>
            </w:r>
            <w:r w:rsidRPr="00CA30B0">
              <w:rPr>
                <w:color w:val="000000" w:themeColor="text1"/>
                <w:szCs w:val="21"/>
              </w:rPr>
              <w:t>）</w:t>
            </w:r>
          </w:p>
        </w:tc>
        <w:tc>
          <w:tcPr>
            <w:tcW w:w="250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0.7</w:t>
            </w:r>
          </w:p>
        </w:tc>
        <w:tc>
          <w:tcPr>
            <w:tcW w:w="277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0.7</w:t>
            </w:r>
          </w:p>
        </w:tc>
      </w:tr>
      <w:tr w:rsidR="00C33443" w:rsidRPr="00CA30B0" w:rsidTr="0003294A">
        <w:tc>
          <w:tcPr>
            <w:tcW w:w="3091"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同轴高压空气流量</w:t>
            </w:r>
            <w:r w:rsidRPr="00CA30B0">
              <w:rPr>
                <w:color w:val="000000" w:themeColor="text1"/>
                <w:szCs w:val="21"/>
              </w:rPr>
              <w:t>(Nm</w:t>
            </w:r>
            <w:r w:rsidRPr="00CA30B0">
              <w:rPr>
                <w:color w:val="000000" w:themeColor="text1"/>
                <w:szCs w:val="21"/>
                <w:vertAlign w:val="superscript"/>
              </w:rPr>
              <w:t>3</w:t>
            </w:r>
            <w:r w:rsidRPr="00CA30B0">
              <w:rPr>
                <w:color w:val="000000" w:themeColor="text1"/>
                <w:szCs w:val="21"/>
              </w:rPr>
              <w:t>/min)</w:t>
            </w:r>
          </w:p>
        </w:tc>
        <w:tc>
          <w:tcPr>
            <w:tcW w:w="250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1.0</w:t>
            </w:r>
            <w:r w:rsidRPr="00CA30B0">
              <w:rPr>
                <w:color w:val="000000" w:themeColor="text1"/>
                <w:szCs w:val="21"/>
              </w:rPr>
              <w:t>～</w:t>
            </w:r>
            <w:r w:rsidRPr="00CA30B0">
              <w:rPr>
                <w:color w:val="000000" w:themeColor="text1"/>
                <w:szCs w:val="21"/>
              </w:rPr>
              <w:t xml:space="preserve">1.2 </w:t>
            </w:r>
          </w:p>
        </w:tc>
        <w:tc>
          <w:tcPr>
            <w:tcW w:w="277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1.0</w:t>
            </w:r>
            <w:r w:rsidRPr="00CA30B0">
              <w:rPr>
                <w:color w:val="000000" w:themeColor="text1"/>
                <w:szCs w:val="21"/>
              </w:rPr>
              <w:t>～</w:t>
            </w:r>
            <w:r w:rsidRPr="00CA30B0">
              <w:rPr>
                <w:color w:val="000000" w:themeColor="text1"/>
                <w:szCs w:val="21"/>
              </w:rPr>
              <w:t>2.0</w:t>
            </w:r>
          </w:p>
        </w:tc>
      </w:tr>
      <w:tr w:rsidR="00C33443" w:rsidRPr="00CA30B0" w:rsidTr="0003294A">
        <w:tc>
          <w:tcPr>
            <w:tcW w:w="3091"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摆动转速（</w:t>
            </w:r>
            <w:r w:rsidRPr="00CA30B0">
              <w:rPr>
                <w:color w:val="000000" w:themeColor="text1"/>
                <w:szCs w:val="21"/>
              </w:rPr>
              <w:t>rpm</w:t>
            </w:r>
            <w:r w:rsidRPr="00CA30B0">
              <w:rPr>
                <w:color w:val="000000" w:themeColor="text1"/>
                <w:szCs w:val="21"/>
              </w:rPr>
              <w:t>）</w:t>
            </w:r>
          </w:p>
        </w:tc>
        <w:tc>
          <w:tcPr>
            <w:tcW w:w="250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大于</w:t>
            </w:r>
            <w:r w:rsidRPr="00CA30B0">
              <w:rPr>
                <w:color w:val="000000" w:themeColor="text1"/>
                <w:szCs w:val="21"/>
              </w:rPr>
              <w:t>3</w:t>
            </w:r>
            <w:r w:rsidRPr="00CA30B0">
              <w:rPr>
                <w:color w:val="000000" w:themeColor="text1"/>
                <w:szCs w:val="21"/>
              </w:rPr>
              <w:t>转</w:t>
            </w:r>
          </w:p>
        </w:tc>
        <w:tc>
          <w:tcPr>
            <w:tcW w:w="2775"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大于</w:t>
            </w:r>
            <w:r w:rsidRPr="00CA30B0">
              <w:rPr>
                <w:color w:val="000000" w:themeColor="text1"/>
                <w:szCs w:val="21"/>
              </w:rPr>
              <w:t>3</w:t>
            </w:r>
            <w:r w:rsidRPr="00CA30B0">
              <w:rPr>
                <w:color w:val="000000" w:themeColor="text1"/>
                <w:szCs w:val="21"/>
              </w:rPr>
              <w:t>转</w:t>
            </w:r>
          </w:p>
        </w:tc>
      </w:tr>
    </w:tbl>
    <w:p w:rsidR="00C33443" w:rsidRPr="00CA30B0" w:rsidRDefault="00C33443" w:rsidP="00C33443">
      <w:pPr>
        <w:spacing w:line="360" w:lineRule="auto"/>
        <w:rPr>
          <w:b/>
          <w:bCs/>
          <w:color w:val="000000" w:themeColor="text1"/>
          <w:szCs w:val="21"/>
        </w:rPr>
      </w:pPr>
      <w:r w:rsidRPr="00CA30B0">
        <w:rPr>
          <w:b/>
          <w:bCs/>
          <w:color w:val="000000" w:themeColor="text1"/>
          <w:szCs w:val="21"/>
        </w:rPr>
        <w:t>6.1.6</w:t>
      </w:r>
      <w:r w:rsidRPr="00CA30B0">
        <w:rPr>
          <w:bCs/>
          <w:color w:val="000000" w:themeColor="text1"/>
          <w:szCs w:val="21"/>
        </w:rPr>
        <w:t xml:space="preserve">  </w:t>
      </w:r>
      <w:r w:rsidRPr="00CA30B0">
        <w:rPr>
          <w:bCs/>
          <w:color w:val="000000" w:themeColor="text1"/>
          <w:szCs w:val="21"/>
        </w:rPr>
        <w:t>在超深、超长或砂质土层厚的区域施工，喷浆及</w:t>
      </w:r>
      <w:proofErr w:type="gramStart"/>
      <w:r w:rsidRPr="00CA30B0">
        <w:rPr>
          <w:bCs/>
          <w:color w:val="000000" w:themeColor="text1"/>
          <w:szCs w:val="21"/>
        </w:rPr>
        <w:t>回浆易扰动</w:t>
      </w:r>
      <w:proofErr w:type="gramEnd"/>
      <w:r w:rsidRPr="00CA30B0">
        <w:rPr>
          <w:bCs/>
          <w:color w:val="000000" w:themeColor="text1"/>
          <w:szCs w:val="21"/>
        </w:rPr>
        <w:t>土体引起埋钻，为保证施工顺利进行及保护钻杆，宜考虑预先放置外套管，外套管内径与钻杆外径差值不宜小于</w:t>
      </w:r>
      <w:r w:rsidRPr="00CA30B0">
        <w:rPr>
          <w:bCs/>
          <w:color w:val="000000" w:themeColor="text1"/>
          <w:szCs w:val="21"/>
        </w:rPr>
        <w:t>50mm</w:t>
      </w:r>
      <w:r w:rsidRPr="00CA30B0">
        <w:rPr>
          <w:bCs/>
          <w:color w:val="000000" w:themeColor="text1"/>
          <w:szCs w:val="21"/>
        </w:rPr>
        <w:t>。</w:t>
      </w:r>
    </w:p>
    <w:p w:rsidR="00C33443" w:rsidRPr="00CA30B0" w:rsidRDefault="00C33443" w:rsidP="00C33443">
      <w:pPr>
        <w:pStyle w:val="Style1"/>
        <w:spacing w:line="360" w:lineRule="auto"/>
        <w:ind w:firstLineChars="0" w:hanging="10"/>
        <w:jc w:val="left"/>
        <w:rPr>
          <w:bCs/>
          <w:color w:val="000000" w:themeColor="text1"/>
          <w:szCs w:val="21"/>
        </w:rPr>
      </w:pPr>
      <w:r w:rsidRPr="00CA30B0">
        <w:rPr>
          <w:b/>
          <w:bCs/>
          <w:color w:val="000000" w:themeColor="text1"/>
          <w:szCs w:val="21"/>
        </w:rPr>
        <w:t>6.1.8</w:t>
      </w:r>
      <w:r w:rsidRPr="00CA30B0">
        <w:rPr>
          <w:bCs/>
          <w:color w:val="000000" w:themeColor="text1"/>
          <w:szCs w:val="21"/>
        </w:rPr>
        <w:t xml:space="preserve">  </w:t>
      </w:r>
      <w:r w:rsidRPr="00CA30B0">
        <w:rPr>
          <w:bCs/>
          <w:color w:val="000000" w:themeColor="text1"/>
          <w:szCs w:val="21"/>
        </w:rPr>
        <w:t>高压泥浆泵通过高压橡胶软管输送高压浆液至钻机上的钻杆，并进行喷射。若钻机和高压泥浆泵的距离过远，势必要增加高压橡胶管的长度，使得沿</w:t>
      </w:r>
      <w:proofErr w:type="gramStart"/>
      <w:r w:rsidRPr="00CA30B0">
        <w:rPr>
          <w:bCs/>
          <w:color w:val="000000" w:themeColor="text1"/>
          <w:szCs w:val="21"/>
        </w:rPr>
        <w:t>程损失</w:t>
      </w:r>
      <w:proofErr w:type="gramEnd"/>
      <w:r w:rsidRPr="00CA30B0">
        <w:rPr>
          <w:bCs/>
          <w:color w:val="000000" w:themeColor="text1"/>
          <w:szCs w:val="21"/>
        </w:rPr>
        <w:t>增大，造成实际喷射压力降低。因此，钻机与高压泥浆泵的距离不宜过大，距离大于</w:t>
      </w:r>
      <w:r w:rsidRPr="00CA30B0">
        <w:rPr>
          <w:bCs/>
          <w:color w:val="000000" w:themeColor="text1"/>
          <w:szCs w:val="21"/>
        </w:rPr>
        <w:t>50m</w:t>
      </w:r>
      <w:r w:rsidRPr="00CA30B0">
        <w:rPr>
          <w:bCs/>
          <w:color w:val="000000" w:themeColor="text1"/>
          <w:szCs w:val="21"/>
        </w:rPr>
        <w:t>时，宜增加泵送压力或移动高压泥浆泵保持与钻机的合适距离。</w:t>
      </w:r>
    </w:p>
    <w:p w:rsidR="00C33443" w:rsidRPr="00CA30B0" w:rsidRDefault="00C33443" w:rsidP="00C33443">
      <w:pPr>
        <w:spacing w:line="360" w:lineRule="auto"/>
        <w:rPr>
          <w:bCs/>
          <w:color w:val="000000" w:themeColor="text1"/>
          <w:szCs w:val="21"/>
        </w:rPr>
      </w:pPr>
      <w:r w:rsidRPr="00CA30B0">
        <w:rPr>
          <w:b/>
          <w:bCs/>
          <w:color w:val="000000" w:themeColor="text1"/>
          <w:szCs w:val="21"/>
        </w:rPr>
        <w:t>6.1.9</w:t>
      </w:r>
      <w:r w:rsidRPr="00CA30B0">
        <w:rPr>
          <w:bCs/>
          <w:color w:val="000000" w:themeColor="text1"/>
          <w:szCs w:val="21"/>
        </w:rPr>
        <w:t xml:space="preserve">  </w:t>
      </w:r>
      <w:r w:rsidRPr="00CA30B0">
        <w:rPr>
          <w:bCs/>
          <w:color w:val="000000" w:themeColor="text1"/>
          <w:szCs w:val="21"/>
        </w:rPr>
        <w:t>在施工相邻桩时，如已喷射桩体还未有一定强度，高压喷射</w:t>
      </w:r>
      <w:proofErr w:type="gramStart"/>
      <w:r w:rsidRPr="00CA30B0">
        <w:rPr>
          <w:bCs/>
          <w:color w:val="000000" w:themeColor="text1"/>
          <w:szCs w:val="21"/>
        </w:rPr>
        <w:t>流可能</w:t>
      </w:r>
      <w:proofErr w:type="gramEnd"/>
      <w:r w:rsidRPr="00CA30B0">
        <w:rPr>
          <w:bCs/>
          <w:color w:val="000000" w:themeColor="text1"/>
          <w:szCs w:val="21"/>
        </w:rPr>
        <w:t>破坏已施工桩体，造成质量事故，所以相邻桩体施工间隔时间不应小于</w:t>
      </w:r>
      <w:r w:rsidRPr="00CA30B0">
        <w:rPr>
          <w:bCs/>
          <w:color w:val="000000" w:themeColor="text1"/>
          <w:szCs w:val="21"/>
        </w:rPr>
        <w:t>24h</w:t>
      </w:r>
      <w:r w:rsidRPr="00CA30B0">
        <w:rPr>
          <w:bCs/>
          <w:color w:val="000000" w:themeColor="text1"/>
          <w:szCs w:val="21"/>
        </w:rPr>
        <w:t>。水平方向群桩施工，先施工上部桩体会影响下部桩体成孔及喷射效果，应从下至上依次施工。</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298" w:name="_Toc522021171"/>
      <w:bookmarkStart w:id="299" w:name="_Toc522749796"/>
      <w:r w:rsidRPr="00CA30B0">
        <w:rPr>
          <w:rFonts w:ascii="Times New Roman" w:hAnsi="Times New Roman"/>
          <w:color w:val="000000" w:themeColor="text1"/>
          <w:sz w:val="21"/>
          <w:szCs w:val="21"/>
        </w:rPr>
        <w:t xml:space="preserve">6.2  </w:t>
      </w:r>
      <w:r w:rsidRPr="00CA30B0">
        <w:rPr>
          <w:rFonts w:ascii="Times New Roman" w:hAnsi="Times New Roman"/>
          <w:color w:val="000000" w:themeColor="text1"/>
          <w:sz w:val="21"/>
          <w:szCs w:val="21"/>
        </w:rPr>
        <w:t>施</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工</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准</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备</w:t>
      </w:r>
      <w:bookmarkEnd w:id="298"/>
      <w:bookmarkEnd w:id="299"/>
    </w:p>
    <w:p w:rsidR="00C33443" w:rsidRPr="00CA30B0" w:rsidRDefault="00C33443" w:rsidP="00C33443">
      <w:pPr>
        <w:spacing w:line="360" w:lineRule="auto"/>
        <w:jc w:val="left"/>
        <w:rPr>
          <w:bCs/>
          <w:color w:val="000000" w:themeColor="text1"/>
          <w:szCs w:val="21"/>
        </w:rPr>
      </w:pPr>
      <w:r w:rsidRPr="00CA30B0">
        <w:rPr>
          <w:b/>
          <w:bCs/>
          <w:color w:val="000000" w:themeColor="text1"/>
          <w:szCs w:val="21"/>
        </w:rPr>
        <w:t>6.2.1</w:t>
      </w:r>
      <w:r w:rsidRPr="00CA30B0">
        <w:rPr>
          <w:bCs/>
          <w:color w:val="000000" w:themeColor="text1"/>
          <w:szCs w:val="21"/>
        </w:rPr>
        <w:t xml:space="preserve">  </w:t>
      </w:r>
      <w:r w:rsidRPr="00CA30B0">
        <w:rPr>
          <w:bCs/>
          <w:color w:val="000000" w:themeColor="text1"/>
          <w:szCs w:val="21"/>
        </w:rPr>
        <w:t>对照设计图纸核实设计孔位处有无管线、地下构筑物。如遇有给排水管、煤气管、电缆线、旧建筑基础等影响施工时，应提前清除或搬移，否则应变更设计孔位。</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b/>
          <w:color w:val="000000" w:themeColor="text1"/>
          <w:szCs w:val="21"/>
        </w:rPr>
        <w:t>7</w:t>
      </w:r>
      <w:r w:rsidRPr="00CA30B0">
        <w:rPr>
          <w:rFonts w:eastAsia="黑体"/>
          <w:color w:val="000000" w:themeColor="text1"/>
          <w:szCs w:val="21"/>
        </w:rPr>
        <w:t xml:space="preserve">  </w:t>
      </w:r>
      <w:r w:rsidRPr="00CA30B0">
        <w:rPr>
          <w:rFonts w:eastAsia="黑体"/>
          <w:color w:val="000000" w:themeColor="text1"/>
          <w:szCs w:val="21"/>
        </w:rPr>
        <w:t>全方位高压喷射</w:t>
      </w:r>
      <w:r w:rsidRPr="00CA30B0">
        <w:rPr>
          <w:rFonts w:eastAsia="黑体" w:hint="eastAsia"/>
          <w:color w:val="000000" w:themeColor="text1"/>
          <w:szCs w:val="21"/>
        </w:rPr>
        <w:t>注浆</w:t>
      </w:r>
      <w:r w:rsidRPr="00CA30B0">
        <w:rPr>
          <w:rFonts w:eastAsia="黑体"/>
          <w:color w:val="000000" w:themeColor="text1"/>
          <w:szCs w:val="21"/>
        </w:rPr>
        <w:t>施工场地需求表</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085"/>
        <w:gridCol w:w="2896"/>
        <w:gridCol w:w="1387"/>
      </w:tblGrid>
      <w:tr w:rsidR="00C33443" w:rsidRPr="00CA30B0" w:rsidTr="0003294A">
        <w:trPr>
          <w:jc w:val="center"/>
        </w:trPr>
        <w:tc>
          <w:tcPr>
            <w:tcW w:w="224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工艺</w:t>
            </w:r>
          </w:p>
        </w:tc>
        <w:tc>
          <w:tcPr>
            <w:tcW w:w="2085"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设备堆放（</w:t>
            </w:r>
            <w:r w:rsidRPr="00CA30B0">
              <w:rPr>
                <w:color w:val="000000" w:themeColor="text1"/>
                <w:szCs w:val="21"/>
              </w:rPr>
              <w:t>m</w:t>
            </w:r>
            <w:r w:rsidRPr="00CA30B0">
              <w:rPr>
                <w:color w:val="000000" w:themeColor="text1"/>
                <w:szCs w:val="21"/>
                <w:vertAlign w:val="superscript"/>
              </w:rPr>
              <w:t>2</w:t>
            </w:r>
            <w:r w:rsidRPr="00CA30B0">
              <w:rPr>
                <w:color w:val="000000" w:themeColor="text1"/>
                <w:szCs w:val="21"/>
              </w:rPr>
              <w:t>）</w:t>
            </w:r>
          </w:p>
        </w:tc>
        <w:tc>
          <w:tcPr>
            <w:tcW w:w="2896"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临时泥浆池或土方堆场（</w:t>
            </w:r>
            <w:r w:rsidRPr="00CA30B0">
              <w:rPr>
                <w:color w:val="000000" w:themeColor="text1"/>
                <w:szCs w:val="21"/>
              </w:rPr>
              <w:t>m³</w:t>
            </w:r>
            <w:r w:rsidRPr="00CA30B0">
              <w:rPr>
                <w:color w:val="000000" w:themeColor="text1"/>
                <w:szCs w:val="21"/>
              </w:rPr>
              <w:t>）</w:t>
            </w:r>
          </w:p>
        </w:tc>
        <w:tc>
          <w:tcPr>
            <w:tcW w:w="1387"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备注</w:t>
            </w:r>
          </w:p>
        </w:tc>
      </w:tr>
      <w:tr w:rsidR="00C33443" w:rsidRPr="00CA30B0" w:rsidTr="0003294A">
        <w:trPr>
          <w:trHeight w:val="437"/>
          <w:jc w:val="center"/>
        </w:trPr>
        <w:tc>
          <w:tcPr>
            <w:tcW w:w="2244"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lastRenderedPageBreak/>
              <w:t>全方位高压喷射</w:t>
            </w:r>
            <w:r w:rsidRPr="00CA30B0">
              <w:rPr>
                <w:rFonts w:hint="eastAsia"/>
                <w:color w:val="000000" w:themeColor="text1"/>
                <w:szCs w:val="21"/>
              </w:rPr>
              <w:t>注浆</w:t>
            </w:r>
          </w:p>
        </w:tc>
        <w:tc>
          <w:tcPr>
            <w:tcW w:w="2085"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100</w:t>
            </w:r>
          </w:p>
        </w:tc>
        <w:tc>
          <w:tcPr>
            <w:tcW w:w="2896"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200</w:t>
            </w:r>
          </w:p>
        </w:tc>
        <w:tc>
          <w:tcPr>
            <w:tcW w:w="1387"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单套设备</w:t>
            </w:r>
          </w:p>
        </w:tc>
      </w:tr>
    </w:tbl>
    <w:p w:rsidR="00C33443" w:rsidRPr="00CA30B0" w:rsidRDefault="00C33443" w:rsidP="00C33443">
      <w:pPr>
        <w:spacing w:line="360" w:lineRule="auto"/>
        <w:jc w:val="left"/>
        <w:rPr>
          <w:bCs/>
          <w:color w:val="000000" w:themeColor="text1"/>
          <w:szCs w:val="21"/>
        </w:rPr>
      </w:pPr>
      <w:r w:rsidRPr="00CA30B0">
        <w:rPr>
          <w:bCs/>
          <w:color w:val="000000" w:themeColor="text1"/>
          <w:szCs w:val="21"/>
        </w:rPr>
        <w:t xml:space="preserve">    </w:t>
      </w:r>
      <w:r w:rsidRPr="00CA30B0">
        <w:rPr>
          <w:bCs/>
          <w:color w:val="000000" w:themeColor="text1"/>
          <w:szCs w:val="21"/>
        </w:rPr>
        <w:t>以上临时泥浆池或土方堆场是泥浆或土方在正常外运情况下所需的面积，否则应适当增加。</w:t>
      </w:r>
    </w:p>
    <w:p w:rsidR="00C33443" w:rsidRPr="00CA30B0" w:rsidRDefault="00C33443" w:rsidP="00C33443">
      <w:pPr>
        <w:spacing w:line="360" w:lineRule="auto"/>
        <w:jc w:val="left"/>
        <w:rPr>
          <w:bCs/>
          <w:color w:val="000000" w:themeColor="text1"/>
          <w:szCs w:val="21"/>
        </w:rPr>
      </w:pPr>
      <w:r w:rsidRPr="00CA30B0">
        <w:rPr>
          <w:bCs/>
          <w:color w:val="000000" w:themeColor="text1"/>
          <w:szCs w:val="21"/>
        </w:rPr>
        <w:t xml:space="preserve">    </w:t>
      </w:r>
      <w:r w:rsidRPr="00CA30B0">
        <w:rPr>
          <w:bCs/>
          <w:color w:val="000000" w:themeColor="text1"/>
          <w:szCs w:val="21"/>
        </w:rPr>
        <w:t>在文明施工要求高、场地狭小的工况下，优先采用泥水分离系统。一套设备宜配置一套泥水分离系统，处理效率不宜小于</w:t>
      </w:r>
      <w:r w:rsidRPr="00CA30B0">
        <w:rPr>
          <w:bCs/>
          <w:color w:val="000000" w:themeColor="text1"/>
          <w:szCs w:val="21"/>
        </w:rPr>
        <w:t>12</w:t>
      </w:r>
      <w:r w:rsidRPr="00CA30B0">
        <w:rPr>
          <w:color w:val="000000" w:themeColor="text1"/>
          <w:szCs w:val="21"/>
        </w:rPr>
        <w:t>m³/h</w:t>
      </w:r>
      <w:r w:rsidRPr="00CA30B0">
        <w:rPr>
          <w:bCs/>
          <w:color w:val="000000" w:themeColor="text1"/>
          <w:szCs w:val="21"/>
        </w:rPr>
        <w:t>。</w:t>
      </w:r>
    </w:p>
    <w:p w:rsidR="00C33443" w:rsidRPr="00CA30B0" w:rsidRDefault="00C33443" w:rsidP="00C33443">
      <w:pPr>
        <w:spacing w:line="360" w:lineRule="auto"/>
        <w:jc w:val="left"/>
        <w:rPr>
          <w:bCs/>
          <w:color w:val="000000" w:themeColor="text1"/>
          <w:szCs w:val="21"/>
        </w:rPr>
      </w:pPr>
      <w:r w:rsidRPr="00CA30B0">
        <w:rPr>
          <w:b/>
          <w:bCs/>
          <w:color w:val="000000" w:themeColor="text1"/>
          <w:szCs w:val="21"/>
        </w:rPr>
        <w:t>6.2.2</w:t>
      </w:r>
      <w:r w:rsidRPr="00CA30B0">
        <w:rPr>
          <w:bCs/>
          <w:color w:val="000000" w:themeColor="text1"/>
          <w:szCs w:val="21"/>
        </w:rPr>
        <w:t xml:space="preserve">  </w:t>
      </w:r>
      <w:r w:rsidRPr="00CA30B0">
        <w:rPr>
          <w:bCs/>
          <w:color w:val="000000" w:themeColor="text1"/>
          <w:szCs w:val="21"/>
        </w:rPr>
        <w:t>单套标准全方位高压喷射</w:t>
      </w:r>
      <w:r w:rsidRPr="00CA30B0">
        <w:rPr>
          <w:rFonts w:hint="eastAsia"/>
          <w:bCs/>
          <w:color w:val="000000" w:themeColor="text1"/>
          <w:szCs w:val="21"/>
        </w:rPr>
        <w:t>注浆</w:t>
      </w:r>
      <w:r w:rsidRPr="00CA30B0">
        <w:rPr>
          <w:bCs/>
          <w:color w:val="000000" w:themeColor="text1"/>
          <w:szCs w:val="21"/>
        </w:rPr>
        <w:t>主要设备包括钻机、高压泥浆泵、高压水泵、空压机、自动拌</w:t>
      </w:r>
      <w:proofErr w:type="gramStart"/>
      <w:r w:rsidRPr="00CA30B0">
        <w:rPr>
          <w:bCs/>
          <w:color w:val="000000" w:themeColor="text1"/>
          <w:szCs w:val="21"/>
        </w:rPr>
        <w:t>浆</w:t>
      </w:r>
      <w:r w:rsidRPr="00CA30B0">
        <w:rPr>
          <w:rFonts w:hint="eastAsia"/>
          <w:bCs/>
          <w:color w:val="000000" w:themeColor="text1"/>
          <w:szCs w:val="21"/>
        </w:rPr>
        <w:t>系统</w:t>
      </w:r>
      <w:proofErr w:type="gramEnd"/>
      <w:r w:rsidRPr="00CA30B0">
        <w:rPr>
          <w:bCs/>
          <w:color w:val="000000" w:themeColor="text1"/>
          <w:szCs w:val="21"/>
        </w:rPr>
        <w:t>等，常规使用型号功率见表</w:t>
      </w:r>
      <w:r w:rsidRPr="00CA30B0">
        <w:rPr>
          <w:rFonts w:hint="eastAsia"/>
          <w:bCs/>
          <w:color w:val="000000" w:themeColor="text1"/>
          <w:szCs w:val="21"/>
        </w:rPr>
        <w:t>8</w:t>
      </w:r>
      <w:r w:rsidRPr="00CA30B0">
        <w:rPr>
          <w:bCs/>
          <w:color w:val="000000" w:themeColor="text1"/>
          <w:szCs w:val="21"/>
        </w:rPr>
        <w:t>。</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b/>
          <w:color w:val="000000" w:themeColor="text1"/>
          <w:szCs w:val="21"/>
        </w:rPr>
        <w:t>8</w:t>
      </w:r>
      <w:r w:rsidRPr="00CA30B0">
        <w:rPr>
          <w:rFonts w:eastAsia="黑体"/>
          <w:color w:val="000000" w:themeColor="text1"/>
          <w:szCs w:val="21"/>
        </w:rPr>
        <w:t xml:space="preserve">  </w:t>
      </w:r>
      <w:r w:rsidRPr="00CA30B0">
        <w:rPr>
          <w:rFonts w:eastAsia="黑体"/>
          <w:color w:val="000000" w:themeColor="text1"/>
          <w:szCs w:val="21"/>
        </w:rPr>
        <w:t>全方位高压喷射注浆常规主要设备功率表</w:t>
      </w:r>
    </w:p>
    <w:tbl>
      <w:tblPr>
        <w:tblW w:w="6596"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418"/>
        <w:gridCol w:w="1468"/>
        <w:gridCol w:w="1468"/>
      </w:tblGrid>
      <w:tr w:rsidR="00C33443" w:rsidRPr="00CA30B0" w:rsidTr="0003294A">
        <w:trPr>
          <w:jc w:val="center"/>
        </w:trPr>
        <w:tc>
          <w:tcPr>
            <w:tcW w:w="224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设备名称</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型号</w:t>
            </w:r>
          </w:p>
        </w:tc>
        <w:tc>
          <w:tcPr>
            <w:tcW w:w="1468"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数量</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功率（</w:t>
            </w:r>
            <w:r w:rsidRPr="00CA30B0">
              <w:rPr>
                <w:color w:val="000000" w:themeColor="text1"/>
                <w:szCs w:val="21"/>
              </w:rPr>
              <w:t>KW</w:t>
            </w:r>
            <w:r w:rsidRPr="00CA30B0">
              <w:rPr>
                <w:color w:val="000000" w:themeColor="text1"/>
                <w:szCs w:val="21"/>
              </w:rPr>
              <w:t>）</w:t>
            </w:r>
          </w:p>
        </w:tc>
      </w:tr>
      <w:tr w:rsidR="00C33443" w:rsidRPr="00CA30B0" w:rsidTr="0003294A">
        <w:trPr>
          <w:jc w:val="center"/>
        </w:trPr>
        <w:tc>
          <w:tcPr>
            <w:tcW w:w="224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钻机</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MJS-40VH</w:t>
            </w:r>
          </w:p>
        </w:tc>
        <w:tc>
          <w:tcPr>
            <w:tcW w:w="1468"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37</w:t>
            </w:r>
          </w:p>
        </w:tc>
      </w:tr>
      <w:tr w:rsidR="00C33443" w:rsidRPr="00CA30B0" w:rsidTr="0003294A">
        <w:trPr>
          <w:jc w:val="center"/>
        </w:trPr>
        <w:tc>
          <w:tcPr>
            <w:tcW w:w="224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高压泥浆泵</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GF-120SV</w:t>
            </w:r>
          </w:p>
        </w:tc>
        <w:tc>
          <w:tcPr>
            <w:tcW w:w="1468"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90</w:t>
            </w:r>
          </w:p>
        </w:tc>
      </w:tr>
      <w:tr w:rsidR="00C33443" w:rsidRPr="00CA30B0" w:rsidTr="0003294A">
        <w:trPr>
          <w:trHeight w:val="233"/>
          <w:jc w:val="center"/>
        </w:trPr>
        <w:tc>
          <w:tcPr>
            <w:tcW w:w="224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自动拌</w:t>
            </w:r>
            <w:proofErr w:type="gramStart"/>
            <w:r w:rsidRPr="00CA30B0">
              <w:rPr>
                <w:color w:val="000000" w:themeColor="text1"/>
                <w:szCs w:val="21"/>
              </w:rPr>
              <w:t>浆系统</w:t>
            </w:r>
            <w:proofErr w:type="gramEnd"/>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Z-20</w:t>
            </w:r>
          </w:p>
        </w:tc>
        <w:tc>
          <w:tcPr>
            <w:tcW w:w="1468"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55</w:t>
            </w:r>
          </w:p>
        </w:tc>
      </w:tr>
      <w:tr w:rsidR="00C33443" w:rsidRPr="00CA30B0" w:rsidTr="0003294A">
        <w:trPr>
          <w:trHeight w:val="232"/>
          <w:jc w:val="center"/>
        </w:trPr>
        <w:tc>
          <w:tcPr>
            <w:tcW w:w="224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高压水泵</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GF-75SV</w:t>
            </w:r>
          </w:p>
        </w:tc>
        <w:tc>
          <w:tcPr>
            <w:tcW w:w="1468"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55</w:t>
            </w:r>
          </w:p>
        </w:tc>
      </w:tr>
      <w:tr w:rsidR="00C33443" w:rsidRPr="00CA30B0" w:rsidTr="0003294A">
        <w:trPr>
          <w:trHeight w:val="232"/>
          <w:jc w:val="center"/>
        </w:trPr>
        <w:tc>
          <w:tcPr>
            <w:tcW w:w="2242"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空压机</w:t>
            </w:r>
          </w:p>
        </w:tc>
        <w:tc>
          <w:tcPr>
            <w:tcW w:w="141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2Nm³/min</w:t>
            </w:r>
          </w:p>
        </w:tc>
        <w:tc>
          <w:tcPr>
            <w:tcW w:w="1468" w:type="dxa"/>
          </w:tcPr>
          <w:p w:rsidR="00C33443" w:rsidRPr="00CA30B0" w:rsidRDefault="00C33443" w:rsidP="0003294A">
            <w:pPr>
              <w:spacing w:line="360" w:lineRule="auto"/>
              <w:jc w:val="center"/>
              <w:rPr>
                <w:color w:val="000000" w:themeColor="text1"/>
                <w:szCs w:val="21"/>
              </w:rPr>
            </w:pPr>
            <w:r w:rsidRPr="00CA30B0">
              <w:rPr>
                <w:color w:val="000000" w:themeColor="text1"/>
                <w:szCs w:val="21"/>
              </w:rPr>
              <w:t>1</w:t>
            </w:r>
          </w:p>
        </w:tc>
        <w:tc>
          <w:tcPr>
            <w:tcW w:w="1468" w:type="dxa"/>
            <w:vAlign w:val="center"/>
          </w:tcPr>
          <w:p w:rsidR="00C33443" w:rsidRPr="00CA30B0" w:rsidRDefault="00C33443" w:rsidP="0003294A">
            <w:pPr>
              <w:spacing w:line="360" w:lineRule="auto"/>
              <w:jc w:val="center"/>
              <w:rPr>
                <w:color w:val="000000" w:themeColor="text1"/>
                <w:szCs w:val="21"/>
              </w:rPr>
            </w:pPr>
            <w:r w:rsidRPr="00CA30B0">
              <w:rPr>
                <w:color w:val="000000" w:themeColor="text1"/>
                <w:szCs w:val="21"/>
              </w:rPr>
              <w:t>37</w:t>
            </w:r>
          </w:p>
        </w:tc>
      </w:tr>
    </w:tbl>
    <w:p w:rsidR="00C33443" w:rsidRPr="00CA30B0" w:rsidRDefault="00C33443" w:rsidP="00C33443">
      <w:pPr>
        <w:spacing w:line="360" w:lineRule="auto"/>
        <w:jc w:val="left"/>
        <w:rPr>
          <w:bCs/>
          <w:color w:val="000000" w:themeColor="text1"/>
          <w:szCs w:val="21"/>
        </w:rPr>
      </w:pPr>
      <w:r w:rsidRPr="00CA30B0">
        <w:rPr>
          <w:b/>
          <w:bCs/>
          <w:color w:val="000000" w:themeColor="text1"/>
          <w:szCs w:val="21"/>
        </w:rPr>
        <w:t>6.2.3</w:t>
      </w:r>
      <w:r w:rsidRPr="00CA30B0">
        <w:rPr>
          <w:bCs/>
          <w:color w:val="000000" w:themeColor="text1"/>
          <w:szCs w:val="21"/>
        </w:rPr>
        <w:t xml:space="preserve">  </w:t>
      </w:r>
      <w:r w:rsidRPr="00CA30B0">
        <w:rPr>
          <w:bCs/>
          <w:color w:val="000000" w:themeColor="text1"/>
          <w:szCs w:val="21"/>
        </w:rPr>
        <w:t>理论用水流量应包括拌浆用水、回流水、冲洗用水，流量不宜小于</w:t>
      </w:r>
      <w:r w:rsidRPr="00CA30B0">
        <w:rPr>
          <w:bCs/>
          <w:color w:val="000000" w:themeColor="text1"/>
          <w:szCs w:val="21"/>
        </w:rPr>
        <w:t>150L/min</w:t>
      </w:r>
      <w:r w:rsidRPr="00CA30B0">
        <w:rPr>
          <w:bCs/>
          <w:color w:val="000000" w:themeColor="text1"/>
          <w:szCs w:val="21"/>
        </w:rPr>
        <w:t>。</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00" w:name="_Toc522021172"/>
      <w:bookmarkStart w:id="301" w:name="_Toc522749797"/>
      <w:r w:rsidRPr="00CA30B0">
        <w:rPr>
          <w:rFonts w:ascii="Times New Roman" w:hAnsi="Times New Roman"/>
          <w:color w:val="000000" w:themeColor="text1"/>
          <w:sz w:val="21"/>
          <w:szCs w:val="21"/>
        </w:rPr>
        <w:t xml:space="preserve">6.3  </w:t>
      </w:r>
      <w:r w:rsidRPr="00CA30B0">
        <w:rPr>
          <w:rFonts w:ascii="Times New Roman" w:hAnsi="Times New Roman"/>
          <w:color w:val="000000" w:themeColor="text1"/>
          <w:sz w:val="21"/>
          <w:szCs w:val="21"/>
        </w:rPr>
        <w:t>浆</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液</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配</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制</w:t>
      </w:r>
      <w:bookmarkEnd w:id="300"/>
      <w:bookmarkEnd w:id="301"/>
    </w:p>
    <w:p w:rsidR="00C33443" w:rsidRPr="00CA30B0" w:rsidRDefault="00C33443" w:rsidP="00C33443">
      <w:pPr>
        <w:pStyle w:val="Style1"/>
        <w:spacing w:line="360" w:lineRule="auto"/>
        <w:ind w:firstLineChars="0" w:hanging="10"/>
        <w:jc w:val="left"/>
        <w:rPr>
          <w:bCs/>
          <w:color w:val="000000" w:themeColor="text1"/>
          <w:szCs w:val="21"/>
        </w:rPr>
      </w:pPr>
      <w:r w:rsidRPr="00CA30B0">
        <w:rPr>
          <w:b/>
          <w:bCs/>
          <w:color w:val="000000" w:themeColor="text1"/>
          <w:szCs w:val="21"/>
        </w:rPr>
        <w:t>6.3.2</w:t>
      </w:r>
      <w:r w:rsidRPr="00CA30B0">
        <w:rPr>
          <w:bCs/>
          <w:color w:val="000000" w:themeColor="text1"/>
          <w:szCs w:val="21"/>
        </w:rPr>
        <w:t xml:space="preserve">  </w:t>
      </w:r>
      <w:r w:rsidRPr="00CA30B0">
        <w:rPr>
          <w:bCs/>
          <w:color w:val="000000" w:themeColor="text1"/>
          <w:szCs w:val="21"/>
        </w:rPr>
        <w:t>水泥浆液属于悬浮液，在储存过程中必须不停顿的缓慢搅拌，防止沉淀。拌制好的浆液在泵送前应经过筛网过滤，以免堵塞喷嘴。浆液比重一般采用泥浆比重计进行量测。</w:t>
      </w:r>
    </w:p>
    <w:p w:rsidR="00C33443" w:rsidRPr="00CA30B0" w:rsidRDefault="00C33443" w:rsidP="00C33443">
      <w:pPr>
        <w:pStyle w:val="Style1"/>
        <w:spacing w:line="360" w:lineRule="auto"/>
        <w:ind w:firstLineChars="0" w:hanging="10"/>
        <w:jc w:val="center"/>
        <w:rPr>
          <w:color w:val="000000" w:themeColor="text1"/>
          <w:szCs w:val="21"/>
        </w:rPr>
      </w:pPr>
      <w:r w:rsidRPr="00CA30B0">
        <w:rPr>
          <w:noProof/>
          <w:color w:val="000000" w:themeColor="text1"/>
          <w:szCs w:val="21"/>
        </w:rPr>
        <w:drawing>
          <wp:anchor distT="0" distB="0" distL="114300" distR="114300" simplePos="0" relativeHeight="251678208" behindDoc="0" locked="0" layoutInCell="1" allowOverlap="1" wp14:anchorId="6B67F3D0" wp14:editId="0E0168E1">
            <wp:simplePos x="0" y="0"/>
            <wp:positionH relativeFrom="column">
              <wp:posOffset>1449070</wp:posOffset>
            </wp:positionH>
            <wp:positionV relativeFrom="paragraph">
              <wp:posOffset>114300</wp:posOffset>
            </wp:positionV>
            <wp:extent cx="2327910" cy="1877695"/>
            <wp:effectExtent l="0" t="0" r="15240" b="8255"/>
            <wp:wrapTopAndBottom/>
            <wp:docPr id="39" name="图片 6"/>
            <wp:cNvGraphicFramePr/>
            <a:graphic xmlns:a="http://schemas.openxmlformats.org/drawingml/2006/main">
              <a:graphicData uri="http://schemas.openxmlformats.org/drawingml/2006/picture">
                <pic:pic xmlns:pic="http://schemas.openxmlformats.org/drawingml/2006/picture">
                  <pic:nvPicPr>
                    <pic:cNvPr id="39" name="图片 6"/>
                    <pic:cNvPicPr/>
                  </pic:nvPicPr>
                  <pic:blipFill>
                    <a:blip r:embed="rId45" cstate="print"/>
                    <a:srcRect l="5615" t="2914" r="4543" b="5614"/>
                    <a:stretch>
                      <a:fillRect/>
                    </a:stretch>
                  </pic:blipFill>
                  <pic:spPr>
                    <a:xfrm>
                      <a:off x="0" y="0"/>
                      <a:ext cx="2327910" cy="1877695"/>
                    </a:xfrm>
                    <a:prstGeom prst="rect">
                      <a:avLst/>
                    </a:prstGeom>
                    <a:noFill/>
                    <a:ln w="9525">
                      <a:noFill/>
                    </a:ln>
                  </pic:spPr>
                </pic:pic>
              </a:graphicData>
            </a:graphic>
          </wp:anchor>
        </w:drawing>
      </w:r>
      <w:r w:rsidRPr="00CA30B0">
        <w:rPr>
          <w:color w:val="000000" w:themeColor="text1"/>
          <w:szCs w:val="21"/>
        </w:rPr>
        <w:t>图</w:t>
      </w:r>
      <w:r w:rsidRPr="00CA30B0">
        <w:rPr>
          <w:b/>
          <w:color w:val="000000" w:themeColor="text1"/>
          <w:szCs w:val="21"/>
        </w:rPr>
        <w:t>5</w:t>
      </w:r>
      <w:r w:rsidRPr="00CA30B0">
        <w:rPr>
          <w:color w:val="000000" w:themeColor="text1"/>
          <w:szCs w:val="21"/>
        </w:rPr>
        <w:t xml:space="preserve">  </w:t>
      </w:r>
      <w:r w:rsidRPr="00CA30B0">
        <w:rPr>
          <w:color w:val="000000" w:themeColor="text1"/>
          <w:szCs w:val="21"/>
        </w:rPr>
        <w:t>泥浆比重秤示意图</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02" w:name="_Toc522021173"/>
      <w:bookmarkStart w:id="303" w:name="_Toc522749798"/>
      <w:r w:rsidRPr="00CA30B0">
        <w:rPr>
          <w:rFonts w:ascii="Times New Roman" w:hAnsi="Times New Roman"/>
          <w:color w:val="000000" w:themeColor="text1"/>
          <w:sz w:val="21"/>
          <w:szCs w:val="21"/>
        </w:rPr>
        <w:t xml:space="preserve">6.4  </w:t>
      </w:r>
      <w:r w:rsidRPr="00CA30B0">
        <w:rPr>
          <w:rFonts w:ascii="Times New Roman" w:hAnsi="Times New Roman"/>
          <w:color w:val="000000" w:themeColor="text1"/>
          <w:sz w:val="21"/>
          <w:szCs w:val="21"/>
        </w:rPr>
        <w:t>成</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孔</w:t>
      </w:r>
      <w:bookmarkEnd w:id="302"/>
      <w:bookmarkEnd w:id="303"/>
    </w:p>
    <w:p w:rsidR="00C33443" w:rsidRPr="00CA30B0" w:rsidRDefault="00C33443" w:rsidP="00C33443">
      <w:pPr>
        <w:spacing w:line="360" w:lineRule="auto"/>
        <w:rPr>
          <w:color w:val="000000" w:themeColor="text1"/>
          <w:szCs w:val="21"/>
        </w:rPr>
      </w:pPr>
      <w:r w:rsidRPr="00CA30B0">
        <w:rPr>
          <w:b/>
          <w:color w:val="000000" w:themeColor="text1"/>
          <w:szCs w:val="21"/>
        </w:rPr>
        <w:t xml:space="preserve">6.4.1  </w:t>
      </w:r>
      <w:r w:rsidRPr="00CA30B0">
        <w:rPr>
          <w:color w:val="000000" w:themeColor="text1"/>
          <w:szCs w:val="21"/>
        </w:rPr>
        <w:t>垂直方向成孔时，为提高效率，宜采用钻机预成孔，为避免下钻过程中沉渣影响下杆，成孔时宜考虑加大孔深。</w:t>
      </w:r>
    </w:p>
    <w:p w:rsidR="00C33443" w:rsidRPr="00CA30B0" w:rsidRDefault="00C33443" w:rsidP="00C33443">
      <w:pPr>
        <w:spacing w:line="360" w:lineRule="auto"/>
        <w:rPr>
          <w:color w:val="000000" w:themeColor="text1"/>
          <w:szCs w:val="21"/>
        </w:rPr>
      </w:pPr>
      <w:r w:rsidRPr="00CA30B0">
        <w:rPr>
          <w:b/>
          <w:color w:val="000000" w:themeColor="text1"/>
          <w:szCs w:val="21"/>
        </w:rPr>
        <w:t xml:space="preserve">6.4.2  </w:t>
      </w:r>
      <w:r w:rsidRPr="00CA30B0">
        <w:rPr>
          <w:color w:val="000000" w:themeColor="text1"/>
          <w:szCs w:val="21"/>
        </w:rPr>
        <w:t>水平方向成孔时，两次就位难度大，钻机成孔测量及纠偏难度大，宜采用全方位高压</w:t>
      </w:r>
      <w:r w:rsidRPr="00CA30B0">
        <w:rPr>
          <w:color w:val="000000" w:themeColor="text1"/>
          <w:szCs w:val="21"/>
        </w:rPr>
        <w:lastRenderedPageBreak/>
        <w:t>喷射钻机自行成孔。</w:t>
      </w:r>
    </w:p>
    <w:p w:rsidR="00C33443" w:rsidRPr="00CA30B0" w:rsidRDefault="00C33443" w:rsidP="00C33443">
      <w:pPr>
        <w:spacing w:line="360" w:lineRule="auto"/>
        <w:rPr>
          <w:bCs/>
          <w:color w:val="000000" w:themeColor="text1"/>
          <w:szCs w:val="21"/>
        </w:rPr>
      </w:pPr>
      <w:r w:rsidRPr="00CA30B0">
        <w:rPr>
          <w:b/>
          <w:color w:val="000000" w:themeColor="text1"/>
          <w:szCs w:val="21"/>
        </w:rPr>
        <w:t>6.4.3</w:t>
      </w:r>
      <w:r w:rsidRPr="00CA30B0">
        <w:rPr>
          <w:bCs/>
          <w:color w:val="000000" w:themeColor="text1"/>
          <w:szCs w:val="21"/>
        </w:rPr>
        <w:t xml:space="preserve">  </w:t>
      </w:r>
      <w:r w:rsidRPr="00CA30B0">
        <w:rPr>
          <w:color w:val="000000" w:themeColor="text1"/>
          <w:szCs w:val="21"/>
        </w:rPr>
        <w:t>水平方向成孔时，</w:t>
      </w:r>
      <w:r w:rsidRPr="00CA30B0">
        <w:rPr>
          <w:bCs/>
          <w:color w:val="000000" w:themeColor="text1"/>
          <w:szCs w:val="21"/>
        </w:rPr>
        <w:t>成孔位置低于地下水位，应在开孔处预先安装防喷装置，防止水、砂从开孔处反涌。</w:t>
      </w:r>
    </w:p>
    <w:p w:rsidR="00C33443" w:rsidRPr="00CA30B0" w:rsidRDefault="00C33443" w:rsidP="00C33443">
      <w:pPr>
        <w:spacing w:line="360" w:lineRule="auto"/>
        <w:rPr>
          <w:b/>
          <w:color w:val="000000" w:themeColor="text1"/>
          <w:szCs w:val="21"/>
        </w:rPr>
      </w:pPr>
      <w:r w:rsidRPr="00CA30B0">
        <w:rPr>
          <w:b/>
          <w:color w:val="000000" w:themeColor="text1"/>
          <w:szCs w:val="21"/>
        </w:rPr>
        <w:t xml:space="preserve">6.4.4  </w:t>
      </w:r>
      <w:r w:rsidRPr="00CA30B0">
        <w:rPr>
          <w:color w:val="000000" w:themeColor="text1"/>
          <w:szCs w:val="21"/>
        </w:rPr>
        <w:t>成孔偏差应结合成桩目的、桩径、搭接、深度进行控制值设定，止水作用时，应保证桩体最深或最远处形成有效搭接。</w:t>
      </w:r>
    </w:p>
    <w:p w:rsidR="00C33443" w:rsidRPr="00CA30B0" w:rsidRDefault="00C33443" w:rsidP="00C33443">
      <w:pPr>
        <w:spacing w:line="360" w:lineRule="auto"/>
        <w:jc w:val="left"/>
        <w:rPr>
          <w:color w:val="000000" w:themeColor="text1"/>
          <w:szCs w:val="21"/>
        </w:rPr>
      </w:pPr>
      <w:r w:rsidRPr="00CA30B0">
        <w:rPr>
          <w:b/>
          <w:color w:val="000000" w:themeColor="text1"/>
          <w:szCs w:val="21"/>
        </w:rPr>
        <w:t>6.4</w:t>
      </w:r>
      <w:r w:rsidRPr="00CA30B0">
        <w:rPr>
          <w:rFonts w:hint="eastAsia"/>
          <w:b/>
          <w:color w:val="000000" w:themeColor="text1"/>
          <w:szCs w:val="21"/>
        </w:rPr>
        <w:t xml:space="preserve">.5 </w:t>
      </w:r>
      <w:r w:rsidRPr="00CA30B0">
        <w:rPr>
          <w:b/>
          <w:color w:val="000000" w:themeColor="text1"/>
          <w:szCs w:val="21"/>
        </w:rPr>
        <w:t xml:space="preserve"> </w:t>
      </w:r>
      <w:r w:rsidRPr="00CA30B0">
        <w:rPr>
          <w:bCs/>
          <w:color w:val="000000" w:themeColor="text1"/>
          <w:szCs w:val="21"/>
        </w:rPr>
        <w:t>如砂层等易塌土层，宜在钻孔过程中使用泥浆护壁或其他措施，泥浆配比和用量根据现场情况确定。</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04" w:name="_Toc522021174"/>
      <w:bookmarkStart w:id="305" w:name="_Toc522749799"/>
      <w:r w:rsidRPr="00CA30B0">
        <w:rPr>
          <w:rFonts w:ascii="Times New Roman" w:hAnsi="Times New Roman"/>
          <w:color w:val="000000" w:themeColor="text1"/>
          <w:sz w:val="21"/>
          <w:szCs w:val="21"/>
        </w:rPr>
        <w:t xml:space="preserve">6.5  </w:t>
      </w:r>
      <w:r w:rsidRPr="00CA30B0">
        <w:rPr>
          <w:rFonts w:ascii="Times New Roman" w:hAnsi="Times New Roman"/>
          <w:color w:val="000000" w:themeColor="text1"/>
          <w:sz w:val="21"/>
          <w:szCs w:val="21"/>
        </w:rPr>
        <w:t>喷</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射</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成</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桩</w:t>
      </w:r>
      <w:bookmarkEnd w:id="304"/>
      <w:bookmarkEnd w:id="305"/>
    </w:p>
    <w:p w:rsidR="00C33443" w:rsidRPr="00CA30B0" w:rsidRDefault="00C33443" w:rsidP="00C33443">
      <w:pPr>
        <w:pStyle w:val="Style1"/>
        <w:spacing w:line="360" w:lineRule="auto"/>
        <w:ind w:firstLineChars="0" w:hanging="10"/>
        <w:jc w:val="left"/>
        <w:rPr>
          <w:bCs/>
          <w:color w:val="000000" w:themeColor="text1"/>
          <w:szCs w:val="21"/>
        </w:rPr>
      </w:pPr>
      <w:r w:rsidRPr="00CA30B0">
        <w:rPr>
          <w:b/>
          <w:bCs/>
          <w:color w:val="000000" w:themeColor="text1"/>
          <w:szCs w:val="21"/>
        </w:rPr>
        <w:t xml:space="preserve">6.5.4  </w:t>
      </w:r>
      <w:r w:rsidRPr="00CA30B0">
        <w:rPr>
          <w:bCs/>
          <w:color w:val="000000" w:themeColor="text1"/>
          <w:szCs w:val="21"/>
        </w:rPr>
        <w:t>钻杆不能一次提升（或回抽）完成施工，需分次拆杆，为保证桩体的整体性，搭接长度不应小于</w:t>
      </w:r>
      <w:r w:rsidRPr="00CA30B0">
        <w:rPr>
          <w:bCs/>
          <w:color w:val="000000" w:themeColor="text1"/>
          <w:szCs w:val="21"/>
        </w:rPr>
        <w:t>100mm</w:t>
      </w:r>
      <w:r w:rsidRPr="00CA30B0">
        <w:rPr>
          <w:bCs/>
          <w:color w:val="000000" w:themeColor="text1"/>
          <w:szCs w:val="21"/>
        </w:rPr>
        <w:t>。</w:t>
      </w:r>
      <w:proofErr w:type="gramStart"/>
      <w:r w:rsidRPr="00CA30B0">
        <w:rPr>
          <w:bCs/>
          <w:color w:val="000000" w:themeColor="text1"/>
          <w:szCs w:val="21"/>
        </w:rPr>
        <w:t>若施工</w:t>
      </w:r>
      <w:proofErr w:type="gramEnd"/>
      <w:r w:rsidRPr="00CA30B0">
        <w:rPr>
          <w:bCs/>
          <w:color w:val="000000" w:themeColor="text1"/>
          <w:szCs w:val="21"/>
        </w:rPr>
        <w:t>因故停止，重新接桩时，搭接不应小于</w:t>
      </w:r>
      <w:r w:rsidRPr="00CA30B0">
        <w:rPr>
          <w:bCs/>
          <w:color w:val="000000" w:themeColor="text1"/>
          <w:szCs w:val="21"/>
        </w:rPr>
        <w:t>500mm</w:t>
      </w:r>
      <w:r w:rsidRPr="00CA30B0">
        <w:rPr>
          <w:bCs/>
          <w:color w:val="000000" w:themeColor="text1"/>
          <w:szCs w:val="21"/>
        </w:rPr>
        <w:t>。</w:t>
      </w:r>
    </w:p>
    <w:p w:rsidR="00C33443" w:rsidRPr="00CA30B0" w:rsidRDefault="00C33443" w:rsidP="00C33443">
      <w:pPr>
        <w:spacing w:line="360" w:lineRule="auto"/>
        <w:jc w:val="left"/>
        <w:rPr>
          <w:bCs/>
          <w:color w:val="000000" w:themeColor="text1"/>
          <w:szCs w:val="21"/>
        </w:rPr>
      </w:pPr>
      <w:r w:rsidRPr="00CA30B0">
        <w:rPr>
          <w:bCs/>
          <w:color w:val="000000" w:themeColor="text1"/>
          <w:szCs w:val="21"/>
        </w:rPr>
        <w:t xml:space="preserve">   </w:t>
      </w:r>
      <w:r w:rsidRPr="00CA30B0">
        <w:rPr>
          <w:bCs/>
          <w:color w:val="000000" w:themeColor="text1"/>
          <w:szCs w:val="21"/>
        </w:rPr>
        <w:t>全方位高压喷射注浆喷射中断或施工完毕后，短时间内不能继续喷射时，应拔出钻杆清洗备用，</w:t>
      </w:r>
      <w:r w:rsidRPr="00CA30B0">
        <w:rPr>
          <w:color w:val="000000" w:themeColor="text1"/>
          <w:szCs w:val="21"/>
        </w:rPr>
        <w:t>防止钻杆、喷嘴堵塞</w:t>
      </w:r>
      <w:r w:rsidRPr="00CA30B0">
        <w:rPr>
          <w:bCs/>
          <w:color w:val="000000" w:themeColor="text1"/>
          <w:szCs w:val="21"/>
        </w:rPr>
        <w:t>。</w:t>
      </w:r>
    </w:p>
    <w:p w:rsidR="00C33443" w:rsidRPr="00CA30B0" w:rsidRDefault="00C33443" w:rsidP="00C33443">
      <w:pPr>
        <w:spacing w:line="360" w:lineRule="auto"/>
        <w:rPr>
          <w:bCs/>
          <w:color w:val="000000" w:themeColor="text1"/>
          <w:szCs w:val="21"/>
        </w:rPr>
      </w:pPr>
      <w:r w:rsidRPr="00CA30B0">
        <w:rPr>
          <w:b/>
          <w:bCs/>
          <w:color w:val="000000" w:themeColor="text1"/>
          <w:szCs w:val="21"/>
        </w:rPr>
        <w:t xml:space="preserve">6.5.5  </w:t>
      </w:r>
      <w:r w:rsidRPr="00CA30B0">
        <w:rPr>
          <w:bCs/>
          <w:color w:val="000000" w:themeColor="text1"/>
          <w:szCs w:val="21"/>
        </w:rPr>
        <w:t>全方位高压喷射桩顶标高和建（构）筑物结构底板底标高一致且有防水或托</w:t>
      </w:r>
      <w:proofErr w:type="gramStart"/>
      <w:r w:rsidRPr="00CA30B0">
        <w:rPr>
          <w:bCs/>
          <w:color w:val="000000" w:themeColor="text1"/>
          <w:szCs w:val="21"/>
        </w:rPr>
        <w:t>换要求</w:t>
      </w:r>
      <w:proofErr w:type="gramEnd"/>
      <w:r w:rsidRPr="00CA30B0">
        <w:rPr>
          <w:bCs/>
          <w:color w:val="000000" w:themeColor="text1"/>
          <w:szCs w:val="21"/>
        </w:rPr>
        <w:t>时，为防止因浆液凝固收缩，产生加固地基与建筑基础不密贴或脱空现象，可采用超高喷射（施工的顶标高超过建筑基础底面标高，其超高量大于收缩高度）、回灌浆液等措施。</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06" w:name="_Toc522021175"/>
      <w:bookmarkStart w:id="307" w:name="_Toc522749800"/>
      <w:r w:rsidRPr="00CA30B0">
        <w:rPr>
          <w:rFonts w:ascii="Times New Roman" w:hAnsi="Times New Roman"/>
          <w:color w:val="000000" w:themeColor="text1"/>
          <w:sz w:val="21"/>
          <w:szCs w:val="21"/>
        </w:rPr>
        <w:t xml:space="preserve">6.6  </w:t>
      </w:r>
      <w:proofErr w:type="gramStart"/>
      <w:r w:rsidRPr="00CA30B0">
        <w:rPr>
          <w:rFonts w:ascii="Times New Roman" w:hAnsi="Times New Roman"/>
          <w:color w:val="000000" w:themeColor="text1"/>
          <w:sz w:val="21"/>
          <w:szCs w:val="21"/>
        </w:rPr>
        <w:t>强制回</w:t>
      </w:r>
      <w:proofErr w:type="gramEnd"/>
      <w:r w:rsidRPr="00CA30B0">
        <w:rPr>
          <w:rFonts w:ascii="Times New Roman" w:hAnsi="Times New Roman"/>
          <w:color w:val="000000" w:themeColor="text1"/>
          <w:sz w:val="21"/>
          <w:szCs w:val="21"/>
        </w:rPr>
        <w:t>浆控制</w:t>
      </w:r>
      <w:bookmarkEnd w:id="306"/>
      <w:bookmarkEnd w:id="307"/>
    </w:p>
    <w:p w:rsidR="00C33443" w:rsidRPr="00CA30B0" w:rsidRDefault="00C33443" w:rsidP="00C33443">
      <w:pPr>
        <w:spacing w:line="360" w:lineRule="auto"/>
        <w:jc w:val="left"/>
        <w:rPr>
          <w:color w:val="000000" w:themeColor="text1"/>
          <w:szCs w:val="21"/>
        </w:rPr>
      </w:pPr>
      <w:r w:rsidRPr="00CA30B0">
        <w:rPr>
          <w:b/>
          <w:bCs/>
          <w:color w:val="000000" w:themeColor="text1"/>
          <w:szCs w:val="21"/>
        </w:rPr>
        <w:t>6.6.1</w:t>
      </w:r>
      <w:r w:rsidRPr="00CA30B0">
        <w:rPr>
          <w:bCs/>
          <w:color w:val="000000" w:themeColor="text1"/>
          <w:szCs w:val="21"/>
        </w:rPr>
        <w:t xml:space="preserve"> </w:t>
      </w:r>
      <w:r w:rsidRPr="00CA30B0">
        <w:rPr>
          <w:bCs/>
          <w:color w:val="000000" w:themeColor="text1"/>
          <w:szCs w:val="21"/>
        </w:rPr>
        <w:t>在施工过程中根据设定的地内压力控制系数进行地内压力控制，通过调节回流水、回流气、排浆阀门大小等措施控制</w:t>
      </w:r>
      <w:proofErr w:type="gramStart"/>
      <w:r w:rsidRPr="00CA30B0">
        <w:rPr>
          <w:bCs/>
          <w:color w:val="000000" w:themeColor="text1"/>
          <w:szCs w:val="21"/>
        </w:rPr>
        <w:t>强制回</w:t>
      </w:r>
      <w:proofErr w:type="gramEnd"/>
      <w:r w:rsidRPr="00CA30B0">
        <w:rPr>
          <w:bCs/>
          <w:color w:val="000000" w:themeColor="text1"/>
          <w:szCs w:val="21"/>
        </w:rPr>
        <w:t>浆量，调整和控制地内压力处于控制范围内。</w:t>
      </w:r>
    </w:p>
    <w:p w:rsidR="00C33443" w:rsidRPr="00CA30B0" w:rsidRDefault="00C33443" w:rsidP="00C33443">
      <w:pPr>
        <w:spacing w:line="360" w:lineRule="auto"/>
        <w:rPr>
          <w:bCs/>
          <w:color w:val="000000" w:themeColor="text1"/>
          <w:szCs w:val="21"/>
        </w:rPr>
      </w:pPr>
      <w:r w:rsidRPr="00CA30B0">
        <w:rPr>
          <w:b/>
          <w:bCs/>
          <w:color w:val="000000" w:themeColor="text1"/>
          <w:szCs w:val="21"/>
        </w:rPr>
        <w:t>6.6.2</w:t>
      </w:r>
      <w:r w:rsidRPr="00CA30B0">
        <w:rPr>
          <w:bCs/>
          <w:color w:val="000000" w:themeColor="text1"/>
          <w:szCs w:val="21"/>
        </w:rPr>
        <w:t xml:space="preserve">  </w:t>
      </w:r>
      <w:r w:rsidRPr="00CA30B0">
        <w:rPr>
          <w:bCs/>
          <w:color w:val="000000" w:themeColor="text1"/>
          <w:szCs w:val="21"/>
        </w:rPr>
        <w:t>当喷射过程中出现下列异常情况时，应查明原因并采取相应措施：</w:t>
      </w:r>
    </w:p>
    <w:p w:rsidR="00C33443" w:rsidRPr="00CA30B0" w:rsidRDefault="00C33443" w:rsidP="00C33443">
      <w:pPr>
        <w:spacing w:line="360" w:lineRule="auto"/>
        <w:jc w:val="center"/>
        <w:rPr>
          <w:rFonts w:eastAsia="黑体"/>
          <w:color w:val="000000" w:themeColor="text1"/>
          <w:szCs w:val="21"/>
        </w:rPr>
      </w:pPr>
      <w:r w:rsidRPr="00CA30B0">
        <w:rPr>
          <w:rFonts w:eastAsia="黑体"/>
          <w:color w:val="000000" w:themeColor="text1"/>
          <w:szCs w:val="21"/>
        </w:rPr>
        <w:t>表</w:t>
      </w:r>
      <w:r w:rsidRPr="00CA30B0">
        <w:rPr>
          <w:rFonts w:eastAsia="黑体" w:hint="eastAsia"/>
          <w:b/>
          <w:color w:val="000000" w:themeColor="text1"/>
          <w:szCs w:val="21"/>
        </w:rPr>
        <w:t xml:space="preserve">9 </w:t>
      </w:r>
      <w:r w:rsidRPr="00CA30B0">
        <w:rPr>
          <w:rFonts w:eastAsia="黑体"/>
          <w:color w:val="000000" w:themeColor="text1"/>
          <w:szCs w:val="21"/>
        </w:rPr>
        <w:t xml:space="preserve"> </w:t>
      </w:r>
      <w:r w:rsidRPr="00CA30B0">
        <w:rPr>
          <w:rFonts w:eastAsia="黑体"/>
          <w:color w:val="000000" w:themeColor="text1"/>
          <w:szCs w:val="21"/>
        </w:rPr>
        <w:t>施工异常情况及处置措施</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926"/>
        <w:gridCol w:w="2880"/>
        <w:gridCol w:w="1754"/>
      </w:tblGrid>
      <w:tr w:rsidR="00C33443" w:rsidRPr="00CA30B0" w:rsidTr="0003294A">
        <w:trPr>
          <w:jc w:val="center"/>
        </w:trPr>
        <w:tc>
          <w:tcPr>
            <w:tcW w:w="1962"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出现情况</w:t>
            </w:r>
          </w:p>
        </w:tc>
        <w:tc>
          <w:tcPr>
            <w:tcW w:w="1926"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可能原因</w:t>
            </w:r>
          </w:p>
        </w:tc>
        <w:tc>
          <w:tcPr>
            <w:tcW w:w="2880"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操作措施</w:t>
            </w:r>
          </w:p>
        </w:tc>
        <w:tc>
          <w:tcPr>
            <w:tcW w:w="1754"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备注</w:t>
            </w:r>
          </w:p>
        </w:tc>
      </w:tr>
      <w:tr w:rsidR="00C33443" w:rsidRPr="00CA30B0" w:rsidTr="0003294A">
        <w:trPr>
          <w:jc w:val="center"/>
        </w:trPr>
        <w:tc>
          <w:tcPr>
            <w:tcW w:w="1962"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地内压力异常增大、排浆量小或不排浆</w:t>
            </w:r>
          </w:p>
        </w:tc>
        <w:tc>
          <w:tcPr>
            <w:tcW w:w="1926"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排泥管路可能发生堵塞</w:t>
            </w:r>
          </w:p>
        </w:tc>
        <w:tc>
          <w:tcPr>
            <w:tcW w:w="2880"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进行排堵处理</w:t>
            </w:r>
          </w:p>
        </w:tc>
        <w:tc>
          <w:tcPr>
            <w:tcW w:w="1754"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如排堵无效，拆除钻杆，清理完成后重新下杆至停工位置以下</w:t>
            </w:r>
            <w:r w:rsidRPr="00CA30B0">
              <w:rPr>
                <w:color w:val="000000" w:themeColor="text1"/>
                <w:szCs w:val="21"/>
              </w:rPr>
              <w:t>500mm</w:t>
            </w:r>
          </w:p>
        </w:tc>
      </w:tr>
      <w:tr w:rsidR="00C33443" w:rsidRPr="00CA30B0" w:rsidTr="0003294A">
        <w:trPr>
          <w:jc w:val="center"/>
        </w:trPr>
        <w:tc>
          <w:tcPr>
            <w:tcW w:w="1962"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地面冒浆，但地内压力正常</w:t>
            </w:r>
          </w:p>
        </w:tc>
        <w:tc>
          <w:tcPr>
            <w:tcW w:w="1926"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地内压力控制系数设定偏大或同轴高压空气量偏大，排泥管堵塞</w:t>
            </w:r>
          </w:p>
        </w:tc>
        <w:tc>
          <w:tcPr>
            <w:tcW w:w="2880"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分析地面监测数据，若地面有隆起趋势，应适当调整地内压力控制系数。若地面无变化，检查同轴高压空气流量仪，是否计量准确，如计量仪准确，</w:t>
            </w:r>
            <w:r w:rsidRPr="00CA30B0">
              <w:rPr>
                <w:color w:val="000000" w:themeColor="text1"/>
                <w:szCs w:val="21"/>
              </w:rPr>
              <w:lastRenderedPageBreak/>
              <w:t>适当减小同轴高压空气量。若排泥管路堵塞，应进行排堵处理</w:t>
            </w:r>
          </w:p>
        </w:tc>
        <w:tc>
          <w:tcPr>
            <w:tcW w:w="1754"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lastRenderedPageBreak/>
              <w:t>同轴高压空气流量不宜低于</w:t>
            </w:r>
            <w:r w:rsidRPr="00CA30B0">
              <w:rPr>
                <w:color w:val="000000" w:themeColor="text1"/>
                <w:szCs w:val="21"/>
              </w:rPr>
              <w:t>1.0Nm</w:t>
            </w:r>
            <w:r w:rsidRPr="00CA30B0">
              <w:rPr>
                <w:color w:val="000000" w:themeColor="text1"/>
                <w:szCs w:val="21"/>
                <w:vertAlign w:val="superscript"/>
              </w:rPr>
              <w:t>3</w:t>
            </w:r>
            <w:r w:rsidRPr="00CA30B0">
              <w:rPr>
                <w:color w:val="000000" w:themeColor="text1"/>
                <w:szCs w:val="21"/>
              </w:rPr>
              <w:t>/min</w:t>
            </w:r>
          </w:p>
        </w:tc>
      </w:tr>
      <w:tr w:rsidR="00C33443" w:rsidRPr="00CA30B0" w:rsidTr="0003294A">
        <w:trPr>
          <w:jc w:val="center"/>
        </w:trPr>
        <w:tc>
          <w:tcPr>
            <w:tcW w:w="1962"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lastRenderedPageBreak/>
              <w:t>排</w:t>
            </w:r>
            <w:proofErr w:type="gramStart"/>
            <w:r w:rsidRPr="00CA30B0">
              <w:rPr>
                <w:color w:val="000000" w:themeColor="text1"/>
                <w:szCs w:val="21"/>
              </w:rPr>
              <w:t>浆管仅</w:t>
            </w:r>
            <w:proofErr w:type="gramEnd"/>
            <w:r w:rsidRPr="00CA30B0">
              <w:rPr>
                <w:color w:val="000000" w:themeColor="text1"/>
                <w:szCs w:val="21"/>
              </w:rPr>
              <w:t>排水不排浆</w:t>
            </w:r>
          </w:p>
        </w:tc>
        <w:tc>
          <w:tcPr>
            <w:tcW w:w="1926"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1</w:t>
            </w:r>
            <w:r w:rsidRPr="00CA30B0">
              <w:rPr>
                <w:color w:val="000000" w:themeColor="text1"/>
                <w:szCs w:val="21"/>
              </w:rPr>
              <w:t>、地内压力偏小</w:t>
            </w:r>
            <w:r w:rsidRPr="00CA30B0">
              <w:rPr>
                <w:color w:val="000000" w:themeColor="text1"/>
                <w:szCs w:val="21"/>
              </w:rPr>
              <w:t>:</w:t>
            </w:r>
            <w:r w:rsidRPr="00CA30B0">
              <w:rPr>
                <w:color w:val="000000" w:themeColor="text1"/>
                <w:szCs w:val="21"/>
              </w:rPr>
              <w:t>地层有空隙</w:t>
            </w:r>
          </w:p>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2</w:t>
            </w:r>
            <w:r w:rsidRPr="00CA30B0">
              <w:rPr>
                <w:color w:val="000000" w:themeColor="text1"/>
                <w:szCs w:val="21"/>
              </w:rPr>
              <w:t>、地内压力偏大并持续上升：</w:t>
            </w:r>
            <w:proofErr w:type="gramStart"/>
            <w:r w:rsidRPr="00CA30B0">
              <w:rPr>
                <w:color w:val="000000" w:themeColor="text1"/>
                <w:szCs w:val="21"/>
              </w:rPr>
              <w:t>回浆口堵塞</w:t>
            </w:r>
            <w:proofErr w:type="gramEnd"/>
          </w:p>
        </w:tc>
        <w:tc>
          <w:tcPr>
            <w:tcW w:w="2880"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1</w:t>
            </w:r>
            <w:r w:rsidRPr="00CA30B0">
              <w:rPr>
                <w:color w:val="000000" w:themeColor="text1"/>
                <w:szCs w:val="21"/>
              </w:rPr>
              <w:t>、停止提升钻杆并保持喷射，至排浆正常</w:t>
            </w:r>
          </w:p>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2</w:t>
            </w:r>
            <w:r w:rsidRPr="00CA30B0">
              <w:rPr>
                <w:color w:val="000000" w:themeColor="text1"/>
                <w:szCs w:val="21"/>
              </w:rPr>
              <w:t>、进行排堵处理</w:t>
            </w:r>
          </w:p>
        </w:tc>
        <w:tc>
          <w:tcPr>
            <w:tcW w:w="1754" w:type="dxa"/>
            <w:vAlign w:val="center"/>
          </w:tcPr>
          <w:p w:rsidR="00C33443" w:rsidRPr="00CA30B0" w:rsidRDefault="00C33443" w:rsidP="0003294A">
            <w:pPr>
              <w:adjustRightInd w:val="0"/>
              <w:snapToGrid w:val="0"/>
              <w:spacing w:line="360" w:lineRule="auto"/>
              <w:jc w:val="center"/>
              <w:rPr>
                <w:color w:val="000000" w:themeColor="text1"/>
                <w:szCs w:val="21"/>
              </w:rPr>
            </w:pPr>
          </w:p>
        </w:tc>
      </w:tr>
      <w:tr w:rsidR="00C33443" w:rsidRPr="00CA30B0" w:rsidTr="0003294A">
        <w:trPr>
          <w:trHeight w:val="853"/>
          <w:jc w:val="center"/>
        </w:trPr>
        <w:tc>
          <w:tcPr>
            <w:tcW w:w="1962"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喷射压力突然下降</w:t>
            </w:r>
          </w:p>
        </w:tc>
        <w:tc>
          <w:tcPr>
            <w:tcW w:w="1926"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泵损坏或管路出现泄漏</w:t>
            </w:r>
          </w:p>
        </w:tc>
        <w:tc>
          <w:tcPr>
            <w:tcW w:w="2880"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先确认泵的状态，若良好，应检查管路、钻杆的泄露情况，逐根拔出钻杆，检查破损情况</w:t>
            </w:r>
          </w:p>
        </w:tc>
        <w:tc>
          <w:tcPr>
            <w:tcW w:w="1754" w:type="dxa"/>
            <w:vAlign w:val="center"/>
          </w:tcPr>
          <w:p w:rsidR="00C33443" w:rsidRPr="00CA30B0" w:rsidRDefault="00C33443" w:rsidP="0003294A">
            <w:pPr>
              <w:adjustRightInd w:val="0"/>
              <w:snapToGrid w:val="0"/>
              <w:spacing w:line="360" w:lineRule="auto"/>
              <w:jc w:val="center"/>
              <w:rPr>
                <w:color w:val="000000" w:themeColor="text1"/>
                <w:szCs w:val="21"/>
              </w:rPr>
            </w:pPr>
          </w:p>
        </w:tc>
      </w:tr>
      <w:tr w:rsidR="00C33443" w:rsidRPr="00CA30B0" w:rsidTr="0003294A">
        <w:trPr>
          <w:jc w:val="center"/>
        </w:trPr>
        <w:tc>
          <w:tcPr>
            <w:tcW w:w="1962"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喷射压力陡增，超过最高限值，流量为零</w:t>
            </w:r>
          </w:p>
        </w:tc>
        <w:tc>
          <w:tcPr>
            <w:tcW w:w="1926" w:type="dxa"/>
            <w:vAlign w:val="center"/>
          </w:tcPr>
          <w:p w:rsidR="00C33443" w:rsidRPr="00CA30B0" w:rsidRDefault="00C33443" w:rsidP="0003294A">
            <w:pPr>
              <w:adjustRightInd w:val="0"/>
              <w:snapToGrid w:val="0"/>
              <w:spacing w:line="360" w:lineRule="auto"/>
              <w:jc w:val="center"/>
              <w:rPr>
                <w:color w:val="000000" w:themeColor="text1"/>
                <w:szCs w:val="21"/>
              </w:rPr>
            </w:pPr>
            <w:r w:rsidRPr="00CA30B0">
              <w:rPr>
                <w:color w:val="000000" w:themeColor="text1"/>
                <w:szCs w:val="21"/>
              </w:rPr>
              <w:t>喷嘴堵塞</w:t>
            </w:r>
          </w:p>
        </w:tc>
        <w:tc>
          <w:tcPr>
            <w:tcW w:w="2880" w:type="dxa"/>
            <w:vAlign w:val="center"/>
          </w:tcPr>
          <w:p w:rsidR="00C33443" w:rsidRPr="00CA30B0" w:rsidRDefault="00C33443" w:rsidP="0003294A">
            <w:pPr>
              <w:adjustRightInd w:val="0"/>
              <w:snapToGrid w:val="0"/>
              <w:spacing w:line="360" w:lineRule="auto"/>
              <w:jc w:val="left"/>
              <w:rPr>
                <w:color w:val="000000" w:themeColor="text1"/>
                <w:szCs w:val="21"/>
              </w:rPr>
            </w:pPr>
            <w:r w:rsidRPr="00CA30B0">
              <w:rPr>
                <w:color w:val="000000" w:themeColor="text1"/>
                <w:szCs w:val="21"/>
              </w:rPr>
              <w:t>通过泄压阀泄压后，拆除钻杆疏通喷嘴</w:t>
            </w:r>
          </w:p>
        </w:tc>
        <w:tc>
          <w:tcPr>
            <w:tcW w:w="1754" w:type="dxa"/>
            <w:vAlign w:val="center"/>
          </w:tcPr>
          <w:p w:rsidR="00C33443" w:rsidRPr="00CA30B0" w:rsidRDefault="00C33443" w:rsidP="0003294A">
            <w:pPr>
              <w:adjustRightInd w:val="0"/>
              <w:snapToGrid w:val="0"/>
              <w:spacing w:line="360" w:lineRule="auto"/>
              <w:jc w:val="center"/>
              <w:rPr>
                <w:color w:val="000000" w:themeColor="text1"/>
                <w:szCs w:val="21"/>
              </w:rPr>
            </w:pPr>
          </w:p>
        </w:tc>
      </w:tr>
    </w:tbl>
    <w:p w:rsidR="00C33443" w:rsidRPr="00CA30B0" w:rsidRDefault="00C33443" w:rsidP="00C33443">
      <w:pPr>
        <w:pStyle w:val="Style1"/>
        <w:spacing w:line="360" w:lineRule="auto"/>
        <w:ind w:firstLineChars="0" w:firstLine="0"/>
        <w:jc w:val="left"/>
        <w:rPr>
          <w:color w:val="000000" w:themeColor="text1"/>
          <w:szCs w:val="21"/>
        </w:rPr>
      </w:pPr>
      <w:r w:rsidRPr="00CA30B0">
        <w:rPr>
          <w:b/>
          <w:color w:val="000000" w:themeColor="text1"/>
          <w:szCs w:val="21"/>
        </w:rPr>
        <w:t>6.5.6</w:t>
      </w:r>
      <w:r w:rsidRPr="00CA30B0">
        <w:rPr>
          <w:color w:val="000000" w:themeColor="text1"/>
          <w:szCs w:val="21"/>
        </w:rPr>
        <w:t xml:space="preserve">  </w:t>
      </w:r>
      <w:r w:rsidRPr="00CA30B0">
        <w:rPr>
          <w:color w:val="000000" w:themeColor="text1"/>
          <w:szCs w:val="21"/>
        </w:rPr>
        <w:t>全方位高压喷射注浆每米水泥用量计算实例：</w:t>
      </w:r>
    </w:p>
    <w:p w:rsidR="00C33443" w:rsidRPr="00CA30B0" w:rsidRDefault="00C33443" w:rsidP="00C33443">
      <w:pPr>
        <w:pStyle w:val="Style1"/>
        <w:adjustRightInd w:val="0"/>
        <w:snapToGrid w:val="0"/>
        <w:spacing w:line="360" w:lineRule="auto"/>
        <w:jc w:val="left"/>
        <w:rPr>
          <w:color w:val="000000" w:themeColor="text1"/>
          <w:szCs w:val="21"/>
        </w:rPr>
      </w:pPr>
      <w:r w:rsidRPr="00CA30B0">
        <w:rPr>
          <w:color w:val="000000" w:themeColor="text1"/>
          <w:szCs w:val="21"/>
        </w:rPr>
        <w:t>假定加固土层为砂质土，</w:t>
      </w:r>
      <w:r w:rsidRPr="00CA30B0">
        <w:rPr>
          <w:color w:val="000000" w:themeColor="text1"/>
          <w:szCs w:val="21"/>
        </w:rPr>
        <w:t>15≤N</w:t>
      </w:r>
      <w:r w:rsidRPr="00CA30B0">
        <w:rPr>
          <w:color w:val="000000" w:themeColor="text1"/>
          <w:szCs w:val="21"/>
        </w:rPr>
        <w:t>＜</w:t>
      </w:r>
      <w:r w:rsidRPr="00CA30B0">
        <w:rPr>
          <w:color w:val="000000" w:themeColor="text1"/>
          <w:szCs w:val="21"/>
        </w:rPr>
        <w:t>30</w:t>
      </w:r>
      <w:r w:rsidRPr="00CA30B0">
        <w:rPr>
          <w:color w:val="000000" w:themeColor="text1"/>
          <w:szCs w:val="21"/>
        </w:rPr>
        <w:t>，设计桩径取</w:t>
      </w:r>
      <w:r w:rsidRPr="00CA30B0">
        <w:rPr>
          <w:color w:val="000000" w:themeColor="text1"/>
          <w:szCs w:val="21"/>
        </w:rPr>
        <w:t>2400mm</w:t>
      </w:r>
      <w:r w:rsidRPr="00CA30B0">
        <w:rPr>
          <w:color w:val="000000" w:themeColor="text1"/>
          <w:szCs w:val="21"/>
        </w:rPr>
        <w:t>。喷射角度为</w:t>
      </w:r>
      <w:r w:rsidRPr="00CA30B0">
        <w:rPr>
          <w:color w:val="000000" w:themeColor="text1"/>
          <w:szCs w:val="21"/>
        </w:rPr>
        <w:t>360°</w:t>
      </w:r>
      <w:r w:rsidRPr="00CA30B0">
        <w:rPr>
          <w:color w:val="000000" w:themeColor="text1"/>
          <w:szCs w:val="21"/>
        </w:rPr>
        <w:t>时，每米喷射施工时间</w:t>
      </w:r>
      <w:r w:rsidRPr="00CA30B0">
        <w:rPr>
          <w:color w:val="000000" w:themeColor="text1"/>
          <w:szCs w:val="21"/>
        </w:rPr>
        <w:t>40min/m</w:t>
      </w:r>
      <w:r w:rsidRPr="00CA30B0">
        <w:rPr>
          <w:color w:val="000000" w:themeColor="text1"/>
          <w:szCs w:val="21"/>
        </w:rPr>
        <w:t>，浆液流量</w:t>
      </w:r>
      <w:r w:rsidRPr="00CA30B0">
        <w:rPr>
          <w:color w:val="000000" w:themeColor="text1"/>
          <w:szCs w:val="21"/>
        </w:rPr>
        <w:t>90L/min</w:t>
      </w:r>
      <w:r w:rsidRPr="00CA30B0">
        <w:rPr>
          <w:color w:val="000000" w:themeColor="text1"/>
          <w:szCs w:val="21"/>
        </w:rPr>
        <w:t>，水胶比取</w:t>
      </w:r>
      <w:r w:rsidRPr="00CA30B0">
        <w:rPr>
          <w:color w:val="000000" w:themeColor="text1"/>
          <w:szCs w:val="21"/>
        </w:rPr>
        <w:t>1.0</w:t>
      </w:r>
      <w:r w:rsidRPr="00CA30B0">
        <w:rPr>
          <w:color w:val="000000" w:themeColor="text1"/>
          <w:szCs w:val="21"/>
        </w:rPr>
        <w:t>时，浆液比重</w:t>
      </w:r>
      <w:r w:rsidRPr="00CA30B0">
        <w:rPr>
          <w:color w:val="000000" w:themeColor="text1"/>
          <w:szCs w:val="21"/>
        </w:rPr>
        <w:t>1.51</w:t>
      </w:r>
      <w:r w:rsidRPr="00CA30B0">
        <w:rPr>
          <w:color w:val="000000" w:themeColor="text1"/>
          <w:szCs w:val="21"/>
        </w:rPr>
        <w:t>，每升水泥浆液中水泥含量</w:t>
      </w:r>
      <w:r w:rsidRPr="00CA30B0">
        <w:rPr>
          <w:color w:val="000000" w:themeColor="text1"/>
          <w:szCs w:val="21"/>
        </w:rPr>
        <w:t>0.755kg/L</w:t>
      </w:r>
      <w:r w:rsidRPr="00CA30B0">
        <w:rPr>
          <w:color w:val="000000" w:themeColor="text1"/>
          <w:szCs w:val="21"/>
        </w:rPr>
        <w:t>，</w:t>
      </w:r>
      <w:proofErr w:type="gramStart"/>
      <w:r w:rsidRPr="00CA30B0">
        <w:rPr>
          <w:color w:val="000000" w:themeColor="text1"/>
          <w:szCs w:val="21"/>
        </w:rPr>
        <w:t>每根钻管</w:t>
      </w:r>
      <w:proofErr w:type="gramEnd"/>
      <w:r w:rsidRPr="00CA30B0">
        <w:rPr>
          <w:color w:val="000000" w:themeColor="text1"/>
          <w:szCs w:val="21"/>
        </w:rPr>
        <w:t>1.5m</w:t>
      </w:r>
      <w:r w:rsidRPr="00CA30B0">
        <w:rPr>
          <w:color w:val="000000" w:themeColor="text1"/>
          <w:szCs w:val="21"/>
        </w:rPr>
        <w:t>，搭接</w:t>
      </w:r>
      <w:r w:rsidRPr="00CA30B0">
        <w:rPr>
          <w:color w:val="000000" w:themeColor="text1"/>
          <w:szCs w:val="21"/>
        </w:rPr>
        <w:t>100mm</w:t>
      </w:r>
      <w:r w:rsidRPr="00CA30B0">
        <w:rPr>
          <w:color w:val="000000" w:themeColor="text1"/>
          <w:szCs w:val="21"/>
        </w:rPr>
        <w:t>时，经验系数取</w:t>
      </w:r>
      <w:r w:rsidRPr="00CA30B0">
        <w:rPr>
          <w:color w:val="000000" w:themeColor="text1"/>
          <w:szCs w:val="21"/>
        </w:rPr>
        <w:t>1.12</w:t>
      </w:r>
      <w:r w:rsidRPr="00CA30B0">
        <w:rPr>
          <w:color w:val="000000" w:themeColor="text1"/>
          <w:szCs w:val="21"/>
        </w:rPr>
        <w:t>，每米水泥用量为：</w:t>
      </w:r>
    </w:p>
    <w:p w:rsidR="00C33443" w:rsidRPr="00CA30B0" w:rsidRDefault="00C33443" w:rsidP="00C33443">
      <w:pPr>
        <w:tabs>
          <w:tab w:val="left" w:pos="0"/>
          <w:tab w:val="left" w:pos="1470"/>
          <w:tab w:val="left" w:pos="1890"/>
        </w:tabs>
        <w:spacing w:line="360" w:lineRule="auto"/>
        <w:jc w:val="center"/>
        <w:rPr>
          <w:color w:val="000000" w:themeColor="text1"/>
          <w:szCs w:val="21"/>
        </w:rPr>
      </w:pPr>
      <w:r w:rsidRPr="00CA30B0">
        <w:rPr>
          <w:color w:val="000000" w:themeColor="text1"/>
          <w:szCs w:val="21"/>
        </w:rPr>
        <w:t>α=1+d/L</w:t>
      </w:r>
    </w:p>
    <w:p w:rsidR="00C33443" w:rsidRPr="00CA30B0" w:rsidRDefault="00C33443" w:rsidP="00C33443">
      <w:pPr>
        <w:tabs>
          <w:tab w:val="left" w:pos="0"/>
          <w:tab w:val="left" w:pos="1470"/>
          <w:tab w:val="left" w:pos="1890"/>
        </w:tabs>
        <w:spacing w:line="360" w:lineRule="auto"/>
        <w:jc w:val="center"/>
        <w:rPr>
          <w:color w:val="000000" w:themeColor="text1"/>
          <w:szCs w:val="21"/>
        </w:rPr>
      </w:pPr>
      <w:r w:rsidRPr="00CA30B0">
        <w:rPr>
          <w:rFonts w:hint="eastAsia"/>
          <w:color w:val="000000" w:themeColor="text1"/>
          <w:szCs w:val="21"/>
        </w:rPr>
        <w:t xml:space="preserve">    =1+0.1/1.5</w:t>
      </w:r>
    </w:p>
    <w:p w:rsidR="00C33443" w:rsidRPr="00CA30B0" w:rsidRDefault="00C33443" w:rsidP="00C33443">
      <w:pPr>
        <w:tabs>
          <w:tab w:val="left" w:pos="0"/>
          <w:tab w:val="left" w:pos="1470"/>
          <w:tab w:val="left" w:pos="1890"/>
        </w:tabs>
        <w:spacing w:line="360" w:lineRule="auto"/>
        <w:jc w:val="center"/>
        <w:rPr>
          <w:color w:val="000000" w:themeColor="text1"/>
          <w:szCs w:val="21"/>
        </w:rPr>
      </w:pPr>
      <w:r w:rsidRPr="00CA30B0">
        <w:rPr>
          <w:rFonts w:hint="eastAsia"/>
          <w:color w:val="000000" w:themeColor="text1"/>
          <w:szCs w:val="21"/>
        </w:rPr>
        <w:t>=1.07</w:t>
      </w:r>
    </w:p>
    <w:p w:rsidR="00C33443" w:rsidRPr="00CA30B0" w:rsidRDefault="00C33443" w:rsidP="00C33443">
      <w:pPr>
        <w:tabs>
          <w:tab w:val="left" w:pos="0"/>
          <w:tab w:val="left" w:pos="1470"/>
          <w:tab w:val="left" w:pos="1890"/>
        </w:tabs>
        <w:spacing w:line="360" w:lineRule="auto"/>
        <w:jc w:val="center"/>
        <w:rPr>
          <w:color w:val="000000" w:themeColor="text1"/>
          <w:szCs w:val="21"/>
        </w:rPr>
      </w:pPr>
      <w:r w:rsidRPr="00CA30B0">
        <w:rPr>
          <w:color w:val="000000" w:themeColor="text1"/>
          <w:szCs w:val="21"/>
        </w:rPr>
        <w:t>m=α·β·m</w:t>
      </w:r>
      <w:r w:rsidRPr="00CA30B0">
        <w:rPr>
          <w:rFonts w:hint="eastAsia"/>
          <w:color w:val="000000" w:themeColor="text1"/>
          <w:szCs w:val="21"/>
          <w:vertAlign w:val="subscript"/>
        </w:rPr>
        <w:t>0</w:t>
      </w:r>
      <w:r w:rsidRPr="00CA30B0">
        <w:rPr>
          <w:color w:val="000000" w:themeColor="text1"/>
          <w:szCs w:val="21"/>
        </w:rPr>
        <w:t xml:space="preserve">·q·t </w:t>
      </w:r>
    </w:p>
    <w:p w:rsidR="00C33443" w:rsidRPr="00CA30B0" w:rsidRDefault="00C33443" w:rsidP="00C33443">
      <w:pPr>
        <w:tabs>
          <w:tab w:val="left" w:pos="0"/>
          <w:tab w:val="left" w:pos="1470"/>
          <w:tab w:val="left" w:pos="1890"/>
        </w:tabs>
        <w:spacing w:line="360" w:lineRule="auto"/>
        <w:jc w:val="center"/>
        <w:rPr>
          <w:color w:val="000000" w:themeColor="text1"/>
          <w:szCs w:val="21"/>
        </w:rPr>
      </w:pPr>
      <w:r w:rsidRPr="00CA30B0">
        <w:rPr>
          <w:rFonts w:hint="eastAsia"/>
          <w:color w:val="000000" w:themeColor="text1"/>
          <w:szCs w:val="21"/>
        </w:rPr>
        <w:t xml:space="preserve">                         </w:t>
      </w:r>
      <w:r w:rsidRPr="00CA30B0">
        <w:rPr>
          <w:color w:val="000000" w:themeColor="text1"/>
          <w:szCs w:val="21"/>
        </w:rPr>
        <w:t>=1.07·</w:t>
      </w:r>
      <w:r w:rsidRPr="00CA30B0">
        <w:rPr>
          <w:rFonts w:hint="eastAsia"/>
          <w:color w:val="000000" w:themeColor="text1"/>
          <w:szCs w:val="21"/>
        </w:rPr>
        <w:t>1.12</w:t>
      </w:r>
      <w:r w:rsidRPr="00CA30B0">
        <w:rPr>
          <w:color w:val="000000" w:themeColor="text1"/>
          <w:szCs w:val="21"/>
        </w:rPr>
        <w:t>·90L/min·40min/m·0.755kg/L</w:t>
      </w:r>
    </w:p>
    <w:p w:rsidR="00C33443" w:rsidRPr="00CA30B0" w:rsidRDefault="00C33443" w:rsidP="00C33443">
      <w:pPr>
        <w:wordWrap w:val="0"/>
        <w:spacing w:line="360" w:lineRule="auto"/>
        <w:jc w:val="center"/>
        <w:rPr>
          <w:color w:val="000000" w:themeColor="text1"/>
          <w:szCs w:val="21"/>
        </w:rPr>
      </w:pPr>
      <w:r w:rsidRPr="00CA30B0">
        <w:rPr>
          <w:rFonts w:hint="eastAsia"/>
          <w:color w:val="000000" w:themeColor="text1"/>
          <w:szCs w:val="21"/>
        </w:rPr>
        <w:t xml:space="preserve"> </w:t>
      </w:r>
      <w:r w:rsidRPr="00CA30B0">
        <w:rPr>
          <w:color w:val="000000" w:themeColor="text1"/>
          <w:szCs w:val="21"/>
        </w:rPr>
        <w:t>=</w:t>
      </w:r>
      <w:r w:rsidRPr="00CA30B0">
        <w:rPr>
          <w:rFonts w:hint="eastAsia"/>
          <w:color w:val="000000" w:themeColor="text1"/>
          <w:szCs w:val="21"/>
        </w:rPr>
        <w:t>3257</w:t>
      </w:r>
      <w:r w:rsidRPr="00CA30B0">
        <w:rPr>
          <w:color w:val="000000" w:themeColor="text1"/>
          <w:szCs w:val="21"/>
        </w:rPr>
        <w:t>kg/m</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08" w:name="_Toc522021176"/>
      <w:bookmarkStart w:id="309" w:name="_Toc522749801"/>
      <w:r w:rsidRPr="00CA30B0">
        <w:rPr>
          <w:rFonts w:ascii="Times New Roman" w:hAnsi="Times New Roman"/>
          <w:color w:val="000000" w:themeColor="text1"/>
          <w:sz w:val="21"/>
          <w:szCs w:val="21"/>
        </w:rPr>
        <w:t xml:space="preserve">6.7  </w:t>
      </w:r>
      <w:r w:rsidRPr="00CA30B0">
        <w:rPr>
          <w:rFonts w:ascii="Times New Roman" w:hAnsi="Times New Roman"/>
          <w:color w:val="000000" w:themeColor="text1"/>
          <w:sz w:val="21"/>
          <w:szCs w:val="21"/>
        </w:rPr>
        <w:t>信息化施工</w:t>
      </w:r>
      <w:bookmarkEnd w:id="308"/>
      <w:bookmarkEnd w:id="309"/>
    </w:p>
    <w:p w:rsidR="00C33443" w:rsidRPr="00CA30B0" w:rsidRDefault="00C33443" w:rsidP="00C33443">
      <w:pPr>
        <w:spacing w:line="360" w:lineRule="auto"/>
        <w:rPr>
          <w:bCs/>
          <w:color w:val="000000" w:themeColor="text1"/>
          <w:szCs w:val="21"/>
        </w:rPr>
      </w:pPr>
      <w:r w:rsidRPr="00CA30B0">
        <w:rPr>
          <w:b/>
          <w:bCs/>
          <w:color w:val="000000" w:themeColor="text1"/>
          <w:szCs w:val="21"/>
        </w:rPr>
        <w:t>6.7.1</w:t>
      </w:r>
      <w:r w:rsidRPr="00CA30B0">
        <w:rPr>
          <w:bCs/>
          <w:color w:val="000000" w:themeColor="text1"/>
          <w:szCs w:val="21"/>
        </w:rPr>
        <w:t xml:space="preserve">  </w:t>
      </w:r>
      <w:r w:rsidRPr="00CA30B0">
        <w:rPr>
          <w:bCs/>
          <w:color w:val="000000" w:themeColor="text1"/>
          <w:szCs w:val="21"/>
        </w:rPr>
        <w:t>全方位高压喷射注浆各项参数对施工效果影响大，在施工过程中必须严格监控并记录，且其计量器具布局分散，自动数据显示记录仪能集中监控，降低劳动强度、避免人为因素，宜在施工中使用。</w:t>
      </w:r>
    </w:p>
    <w:p w:rsidR="00C33443" w:rsidRPr="00CA30B0" w:rsidRDefault="00C33443" w:rsidP="00C33443">
      <w:pPr>
        <w:spacing w:line="360" w:lineRule="auto"/>
        <w:rPr>
          <w:bCs/>
          <w:color w:val="000000" w:themeColor="text1"/>
          <w:szCs w:val="21"/>
        </w:rPr>
      </w:pPr>
      <w:r w:rsidRPr="00CA30B0">
        <w:rPr>
          <w:b/>
          <w:bCs/>
          <w:color w:val="000000" w:themeColor="text1"/>
          <w:szCs w:val="21"/>
        </w:rPr>
        <w:t>6.7.2</w:t>
      </w:r>
      <w:r w:rsidRPr="00CA30B0">
        <w:rPr>
          <w:bCs/>
          <w:color w:val="000000" w:themeColor="text1"/>
          <w:szCs w:val="21"/>
        </w:rPr>
        <w:t xml:space="preserve">  </w:t>
      </w:r>
      <w:r w:rsidRPr="00CA30B0">
        <w:rPr>
          <w:bCs/>
          <w:color w:val="000000" w:themeColor="text1"/>
          <w:szCs w:val="21"/>
        </w:rPr>
        <w:t>全方位高压喷射</w:t>
      </w:r>
      <w:r w:rsidRPr="00CA30B0">
        <w:rPr>
          <w:rFonts w:hint="eastAsia"/>
          <w:bCs/>
          <w:color w:val="000000" w:themeColor="text1"/>
          <w:szCs w:val="21"/>
        </w:rPr>
        <w:t>注浆</w:t>
      </w:r>
      <w:r w:rsidRPr="00CA30B0">
        <w:rPr>
          <w:bCs/>
          <w:color w:val="000000" w:themeColor="text1"/>
          <w:szCs w:val="21"/>
        </w:rPr>
        <w:t>在施工时对周边环境微扰动，施工</w:t>
      </w:r>
      <w:proofErr w:type="gramStart"/>
      <w:r w:rsidRPr="00CA30B0">
        <w:rPr>
          <w:bCs/>
          <w:color w:val="000000" w:themeColor="text1"/>
          <w:szCs w:val="21"/>
        </w:rPr>
        <w:t>不</w:t>
      </w:r>
      <w:proofErr w:type="gramEnd"/>
      <w:r w:rsidRPr="00CA30B0">
        <w:rPr>
          <w:bCs/>
          <w:color w:val="000000" w:themeColor="text1"/>
          <w:szCs w:val="21"/>
        </w:rPr>
        <w:t>当时扰动明显，施工时应注意以下内容：</w:t>
      </w:r>
    </w:p>
    <w:p w:rsidR="00C33443" w:rsidRPr="00CA30B0" w:rsidRDefault="00C33443" w:rsidP="00C33443">
      <w:pPr>
        <w:spacing w:line="360" w:lineRule="auto"/>
        <w:rPr>
          <w:bCs/>
          <w:color w:val="000000" w:themeColor="text1"/>
          <w:szCs w:val="21"/>
        </w:rPr>
      </w:pPr>
      <w:r w:rsidRPr="00CA30B0">
        <w:rPr>
          <w:bCs/>
          <w:color w:val="000000" w:themeColor="text1"/>
          <w:szCs w:val="21"/>
        </w:rPr>
        <w:t xml:space="preserve">    </w:t>
      </w:r>
      <w:r w:rsidRPr="00CA30B0">
        <w:rPr>
          <w:b/>
          <w:bCs/>
          <w:color w:val="000000" w:themeColor="text1"/>
          <w:szCs w:val="21"/>
        </w:rPr>
        <w:t>1</w:t>
      </w:r>
      <w:r w:rsidRPr="00CA30B0">
        <w:rPr>
          <w:bCs/>
          <w:color w:val="000000" w:themeColor="text1"/>
          <w:szCs w:val="21"/>
        </w:rPr>
        <w:t xml:space="preserve">  </w:t>
      </w:r>
      <w:r w:rsidRPr="00CA30B0">
        <w:rPr>
          <w:bCs/>
          <w:color w:val="000000" w:themeColor="text1"/>
          <w:szCs w:val="21"/>
        </w:rPr>
        <w:t>设备配套的可视化仪器安排专人监视，发现异常及时处理；</w:t>
      </w:r>
    </w:p>
    <w:p w:rsidR="00C33443" w:rsidRPr="00CA30B0" w:rsidRDefault="00C33443" w:rsidP="00C33443">
      <w:pPr>
        <w:spacing w:line="360" w:lineRule="auto"/>
        <w:rPr>
          <w:bCs/>
          <w:color w:val="000000" w:themeColor="text1"/>
          <w:szCs w:val="21"/>
        </w:rPr>
      </w:pPr>
      <w:r w:rsidRPr="00CA30B0">
        <w:rPr>
          <w:bCs/>
          <w:color w:val="000000" w:themeColor="text1"/>
          <w:szCs w:val="21"/>
        </w:rPr>
        <w:lastRenderedPageBreak/>
        <w:t xml:space="preserve">    </w:t>
      </w:r>
      <w:r w:rsidRPr="00CA30B0">
        <w:rPr>
          <w:b/>
          <w:bCs/>
          <w:color w:val="000000" w:themeColor="text1"/>
          <w:szCs w:val="21"/>
        </w:rPr>
        <w:t>2</w:t>
      </w:r>
      <w:r w:rsidRPr="00CA30B0">
        <w:rPr>
          <w:bCs/>
          <w:color w:val="000000" w:themeColor="text1"/>
          <w:szCs w:val="21"/>
        </w:rPr>
        <w:t xml:space="preserve">  </w:t>
      </w:r>
      <w:r w:rsidRPr="00CA30B0">
        <w:rPr>
          <w:bCs/>
          <w:color w:val="000000" w:themeColor="text1"/>
          <w:szCs w:val="21"/>
        </w:rPr>
        <w:t>对施工区域附近的建（构）筑物、地下管线进行监测，根据监测数据对地内压力控制系数进行调整，保证建（构）筑物、地下管线的变形在可控范围内；</w:t>
      </w:r>
    </w:p>
    <w:p w:rsidR="00C33443" w:rsidRPr="00CA30B0" w:rsidRDefault="00C33443" w:rsidP="00C33443">
      <w:pPr>
        <w:spacing w:line="360" w:lineRule="auto"/>
        <w:rPr>
          <w:bCs/>
          <w:color w:val="000000" w:themeColor="text1"/>
          <w:szCs w:val="21"/>
        </w:rPr>
      </w:pPr>
      <w:r w:rsidRPr="00CA30B0">
        <w:rPr>
          <w:bCs/>
          <w:color w:val="000000" w:themeColor="text1"/>
          <w:szCs w:val="21"/>
        </w:rPr>
        <w:t xml:space="preserve">    </w:t>
      </w:r>
      <w:r w:rsidRPr="00CA30B0">
        <w:rPr>
          <w:b/>
          <w:bCs/>
          <w:color w:val="000000" w:themeColor="text1"/>
          <w:szCs w:val="21"/>
        </w:rPr>
        <w:t>3</w:t>
      </w:r>
      <w:r w:rsidRPr="00CA30B0">
        <w:rPr>
          <w:bCs/>
          <w:color w:val="000000" w:themeColor="text1"/>
          <w:szCs w:val="21"/>
        </w:rPr>
        <w:t xml:space="preserve">  </w:t>
      </w:r>
      <w:r w:rsidRPr="00CA30B0">
        <w:rPr>
          <w:bCs/>
          <w:color w:val="000000" w:themeColor="text1"/>
          <w:szCs w:val="21"/>
        </w:rPr>
        <w:t>集中施工可能会增大对环境的扰动。此外浆液在硬化前，有效喷射范围内的地基因受到扰动而强度降低，容易产生附加变形。因此，在邻近地下管线、既有建（构）筑</w:t>
      </w:r>
      <w:proofErr w:type="gramStart"/>
      <w:r w:rsidRPr="00CA30B0">
        <w:rPr>
          <w:bCs/>
          <w:color w:val="000000" w:themeColor="text1"/>
          <w:szCs w:val="21"/>
        </w:rPr>
        <w:t>物施工</w:t>
      </w:r>
      <w:proofErr w:type="gramEnd"/>
      <w:r w:rsidRPr="00CA30B0">
        <w:rPr>
          <w:bCs/>
          <w:color w:val="000000" w:themeColor="text1"/>
          <w:szCs w:val="21"/>
        </w:rPr>
        <w:t>时，除了在施工过程中控制好地内压力，还需采用控制施工速度、顺序等方法减小变形。</w:t>
      </w:r>
    </w:p>
    <w:p w:rsidR="00C33443" w:rsidRPr="00CA30B0" w:rsidRDefault="00C33443" w:rsidP="00C33443">
      <w:pPr>
        <w:spacing w:line="360" w:lineRule="auto"/>
        <w:rPr>
          <w:color w:val="000000" w:themeColor="text1"/>
          <w:szCs w:val="21"/>
        </w:rPr>
        <w:sectPr w:rsidR="00C33443" w:rsidRPr="00CA30B0" w:rsidSect="006A5107">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310" w:name="_Toc522021177"/>
      <w:bookmarkStart w:id="311" w:name="_Toc522749802"/>
      <w:r w:rsidRPr="00CA30B0">
        <w:rPr>
          <w:color w:val="000000" w:themeColor="text1"/>
          <w:sz w:val="28"/>
          <w:szCs w:val="28"/>
        </w:rPr>
        <w:lastRenderedPageBreak/>
        <w:t xml:space="preserve">7  </w:t>
      </w:r>
      <w:r w:rsidRPr="00CA30B0">
        <w:rPr>
          <w:color w:val="000000" w:themeColor="text1"/>
          <w:sz w:val="28"/>
          <w:szCs w:val="28"/>
        </w:rPr>
        <w:t>质量检查与验收</w:t>
      </w:r>
      <w:bookmarkEnd w:id="310"/>
      <w:bookmarkEnd w:id="311"/>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12" w:name="_Toc522021178"/>
      <w:bookmarkStart w:id="313" w:name="_Toc522749803"/>
      <w:r w:rsidRPr="00CA30B0">
        <w:rPr>
          <w:rFonts w:ascii="Times New Roman" w:hAnsi="Times New Roman"/>
          <w:color w:val="000000" w:themeColor="text1"/>
          <w:sz w:val="21"/>
          <w:szCs w:val="21"/>
        </w:rPr>
        <w:t xml:space="preserve">7.1  </w:t>
      </w:r>
      <w:proofErr w:type="gramStart"/>
      <w:r w:rsidRPr="00CA30B0">
        <w:rPr>
          <w:rFonts w:ascii="Times New Roman" w:hAnsi="Times New Roman"/>
          <w:color w:val="000000" w:themeColor="text1"/>
          <w:sz w:val="21"/>
          <w:szCs w:val="21"/>
        </w:rPr>
        <w:t>一</w:t>
      </w:r>
      <w:proofErr w:type="gramEnd"/>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般</w:t>
      </w:r>
      <w:r w:rsidRPr="00CA30B0">
        <w:rPr>
          <w:rFonts w:ascii="Times New Roman" w:hAnsi="Times New Roman"/>
          <w:color w:val="000000" w:themeColor="text1"/>
          <w:sz w:val="21"/>
          <w:szCs w:val="21"/>
        </w:rPr>
        <w:t xml:space="preserve"> </w:t>
      </w:r>
      <w:proofErr w:type="gramStart"/>
      <w:r w:rsidRPr="00CA30B0">
        <w:rPr>
          <w:rFonts w:ascii="Times New Roman" w:hAnsi="Times New Roman"/>
          <w:color w:val="000000" w:themeColor="text1"/>
          <w:sz w:val="21"/>
          <w:szCs w:val="21"/>
        </w:rPr>
        <w:t>规</w:t>
      </w:r>
      <w:proofErr w:type="gramEnd"/>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定</w:t>
      </w:r>
      <w:bookmarkEnd w:id="312"/>
      <w:bookmarkEnd w:id="313"/>
    </w:p>
    <w:p w:rsidR="00C33443" w:rsidRPr="00CA30B0" w:rsidRDefault="00C33443" w:rsidP="00C33443">
      <w:pPr>
        <w:spacing w:line="360" w:lineRule="auto"/>
        <w:rPr>
          <w:color w:val="000000" w:themeColor="text1"/>
          <w:szCs w:val="21"/>
        </w:rPr>
      </w:pPr>
      <w:r w:rsidRPr="00CA30B0">
        <w:rPr>
          <w:b/>
          <w:bCs/>
          <w:color w:val="000000" w:themeColor="text1"/>
          <w:szCs w:val="21"/>
        </w:rPr>
        <w:t xml:space="preserve">7.1.1  </w:t>
      </w:r>
      <w:r w:rsidRPr="00CA30B0">
        <w:rPr>
          <w:color w:val="000000" w:themeColor="text1"/>
          <w:szCs w:val="21"/>
        </w:rPr>
        <w:t>本条将</w:t>
      </w:r>
      <w:r w:rsidRPr="00CA30B0">
        <w:rPr>
          <w:bCs/>
          <w:color w:val="000000" w:themeColor="text1"/>
          <w:szCs w:val="21"/>
        </w:rPr>
        <w:t>全方位高压喷射注浆</w:t>
      </w:r>
      <w:r w:rsidRPr="00CA30B0">
        <w:rPr>
          <w:color w:val="000000" w:themeColor="text1"/>
          <w:szCs w:val="21"/>
        </w:rPr>
        <w:t>的质量检查与验收分为施工</w:t>
      </w:r>
      <w:proofErr w:type="gramStart"/>
      <w:r w:rsidRPr="00CA30B0">
        <w:rPr>
          <w:color w:val="000000" w:themeColor="text1"/>
          <w:szCs w:val="21"/>
        </w:rPr>
        <w:t>前材料</w:t>
      </w:r>
      <w:proofErr w:type="gramEnd"/>
      <w:r w:rsidRPr="00CA30B0">
        <w:rPr>
          <w:color w:val="000000" w:themeColor="text1"/>
          <w:szCs w:val="21"/>
        </w:rPr>
        <w:t>与设备的检验、施工过程中的质量控制以及成桩后质量验收三部分，施工过程的质量监控检验更为重要，是全方位高压喷射注浆质量的基础，应把好每道工序关，严格按操作规程及相应标准执行，随时纠正不符合要求的操作。</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14" w:name="_Toc522021179"/>
      <w:bookmarkStart w:id="315" w:name="_Toc522749804"/>
      <w:r w:rsidRPr="00CA30B0">
        <w:rPr>
          <w:rFonts w:ascii="Times New Roman" w:hAnsi="Times New Roman"/>
          <w:color w:val="000000" w:themeColor="text1"/>
          <w:sz w:val="21"/>
          <w:szCs w:val="21"/>
        </w:rPr>
        <w:t xml:space="preserve">7.2  </w:t>
      </w:r>
      <w:r w:rsidRPr="00CA30B0">
        <w:rPr>
          <w:rFonts w:ascii="Times New Roman" w:hAnsi="Times New Roman"/>
          <w:color w:val="000000" w:themeColor="text1"/>
          <w:sz w:val="21"/>
          <w:szCs w:val="21"/>
        </w:rPr>
        <w:t>施工前检查</w:t>
      </w:r>
      <w:bookmarkEnd w:id="314"/>
      <w:bookmarkEnd w:id="315"/>
    </w:p>
    <w:p w:rsidR="00C33443" w:rsidRPr="00CA30B0" w:rsidRDefault="00C33443" w:rsidP="00C33443">
      <w:pPr>
        <w:spacing w:line="360" w:lineRule="auto"/>
        <w:rPr>
          <w:color w:val="000000" w:themeColor="text1"/>
          <w:szCs w:val="21"/>
        </w:rPr>
      </w:pPr>
      <w:r w:rsidRPr="00CA30B0">
        <w:rPr>
          <w:b/>
          <w:bCs/>
          <w:color w:val="000000" w:themeColor="text1"/>
          <w:szCs w:val="21"/>
        </w:rPr>
        <w:t>7.2.1</w:t>
      </w:r>
      <w:r w:rsidRPr="00CA30B0">
        <w:rPr>
          <w:color w:val="000000" w:themeColor="text1"/>
          <w:szCs w:val="21"/>
        </w:rPr>
        <w:t>严禁使用过期水泥、受潮水泥，对每批水泥进行复试，合格后方可使用。</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16" w:name="_Toc522021180"/>
      <w:bookmarkStart w:id="317" w:name="_Toc522749805"/>
      <w:r w:rsidRPr="00CA30B0">
        <w:rPr>
          <w:rFonts w:ascii="Times New Roman" w:hAnsi="Times New Roman"/>
          <w:color w:val="000000" w:themeColor="text1"/>
          <w:sz w:val="21"/>
          <w:szCs w:val="21"/>
        </w:rPr>
        <w:t xml:space="preserve">7.3  </w:t>
      </w:r>
      <w:r w:rsidRPr="00CA30B0">
        <w:rPr>
          <w:rFonts w:ascii="Times New Roman" w:hAnsi="Times New Roman"/>
          <w:color w:val="000000" w:themeColor="text1"/>
          <w:sz w:val="21"/>
          <w:szCs w:val="21"/>
        </w:rPr>
        <w:t>施工过程质量检查</w:t>
      </w:r>
      <w:bookmarkEnd w:id="316"/>
      <w:bookmarkEnd w:id="317"/>
    </w:p>
    <w:p w:rsidR="00C33443" w:rsidRPr="00CA30B0" w:rsidRDefault="00C33443" w:rsidP="00C33443">
      <w:pPr>
        <w:spacing w:line="360" w:lineRule="auto"/>
        <w:rPr>
          <w:color w:val="000000" w:themeColor="text1"/>
          <w:szCs w:val="21"/>
        </w:rPr>
      </w:pPr>
      <w:r w:rsidRPr="00CA30B0">
        <w:rPr>
          <w:b/>
          <w:bCs/>
          <w:color w:val="000000" w:themeColor="text1"/>
          <w:szCs w:val="21"/>
        </w:rPr>
        <w:t xml:space="preserve">7.3.1  </w:t>
      </w:r>
      <w:r w:rsidRPr="00CA30B0">
        <w:rPr>
          <w:color w:val="000000" w:themeColor="text1"/>
          <w:szCs w:val="21"/>
        </w:rPr>
        <w:t>全方位高压喷射注浆用于截水帷幕时，如施工桩位偏差过大、钻孔精度不足都容易引起桩体搭接达不到设计要求从而影响了止水效果。</w:t>
      </w:r>
    </w:p>
    <w:p w:rsidR="00C33443" w:rsidRPr="00CA30B0" w:rsidRDefault="00C33443" w:rsidP="00C33443">
      <w:pPr>
        <w:spacing w:line="360" w:lineRule="auto"/>
        <w:rPr>
          <w:bCs/>
          <w:color w:val="000000" w:themeColor="text1"/>
          <w:szCs w:val="21"/>
        </w:rPr>
      </w:pPr>
      <w:r w:rsidRPr="00CA30B0">
        <w:rPr>
          <w:b/>
          <w:bCs/>
          <w:color w:val="000000" w:themeColor="text1"/>
          <w:szCs w:val="21"/>
        </w:rPr>
        <w:t xml:space="preserve">7.3.2  </w:t>
      </w:r>
      <w:r w:rsidRPr="00CA30B0">
        <w:rPr>
          <w:bCs/>
          <w:color w:val="000000" w:themeColor="text1"/>
          <w:szCs w:val="21"/>
        </w:rPr>
        <w:t>钻机就位后应对孔位进行检查，采用水平</w:t>
      </w:r>
      <w:proofErr w:type="gramStart"/>
      <w:r w:rsidRPr="00CA30B0">
        <w:rPr>
          <w:bCs/>
          <w:color w:val="000000" w:themeColor="text1"/>
          <w:szCs w:val="21"/>
        </w:rPr>
        <w:t>尺</w:t>
      </w:r>
      <w:proofErr w:type="gramEnd"/>
      <w:r w:rsidRPr="00CA30B0">
        <w:rPr>
          <w:bCs/>
          <w:color w:val="000000" w:themeColor="text1"/>
          <w:szCs w:val="21"/>
        </w:rPr>
        <w:t>校正全方位高压喷射注浆钻机，并在成孔前、中、后分别对钻孔精度进行检查，不得大于</w:t>
      </w:r>
      <w:r w:rsidRPr="00CA30B0">
        <w:rPr>
          <w:bCs/>
          <w:color w:val="000000" w:themeColor="text1"/>
          <w:szCs w:val="21"/>
        </w:rPr>
        <w:t>1/150</w:t>
      </w:r>
      <w:r w:rsidRPr="00CA30B0">
        <w:rPr>
          <w:bCs/>
          <w:color w:val="000000" w:themeColor="text1"/>
          <w:szCs w:val="21"/>
        </w:rPr>
        <w:t>；成孔完成后对成孔深度（长度）进行检查。若实际施工孔位与设计孔位偏差过大，会影响加固效果。故规定孔位偏差值不应大于</w:t>
      </w:r>
      <w:r w:rsidRPr="00CA30B0">
        <w:rPr>
          <w:bCs/>
          <w:color w:val="000000" w:themeColor="text1"/>
          <w:szCs w:val="21"/>
        </w:rPr>
        <w:t>50mm</w:t>
      </w:r>
      <w:r w:rsidRPr="00CA30B0">
        <w:rPr>
          <w:bCs/>
          <w:color w:val="000000" w:themeColor="text1"/>
          <w:szCs w:val="21"/>
        </w:rPr>
        <w:t>，并且必须保持钻孔的精度。在水平、倾斜施工时要特别注意钻机的精确定位。</w:t>
      </w:r>
    </w:p>
    <w:p w:rsidR="00C33443" w:rsidRPr="00CA30B0" w:rsidRDefault="00C33443" w:rsidP="00C33443">
      <w:pPr>
        <w:spacing w:line="360" w:lineRule="auto"/>
        <w:rPr>
          <w:color w:val="000000" w:themeColor="text1"/>
          <w:szCs w:val="21"/>
        </w:rPr>
      </w:pPr>
      <w:r w:rsidRPr="00CA30B0">
        <w:rPr>
          <w:b/>
          <w:bCs/>
          <w:color w:val="000000" w:themeColor="text1"/>
          <w:szCs w:val="21"/>
        </w:rPr>
        <w:t>7.3</w:t>
      </w:r>
      <w:r w:rsidRPr="00CA30B0">
        <w:rPr>
          <w:b/>
          <w:color w:val="000000" w:themeColor="text1"/>
          <w:szCs w:val="21"/>
        </w:rPr>
        <w:t xml:space="preserve">.3  </w:t>
      </w:r>
      <w:r w:rsidRPr="00CA30B0">
        <w:rPr>
          <w:bCs/>
          <w:color w:val="000000" w:themeColor="text1"/>
          <w:szCs w:val="21"/>
        </w:rPr>
        <w:t>全方位高压喷射注浆采用步进提升</w:t>
      </w:r>
      <w:r w:rsidRPr="00CA30B0">
        <w:rPr>
          <w:rFonts w:hint="eastAsia"/>
          <w:bCs/>
          <w:color w:val="000000" w:themeColor="text1"/>
          <w:szCs w:val="21"/>
        </w:rPr>
        <w:t>或回抽</w:t>
      </w:r>
      <w:r w:rsidRPr="00CA30B0">
        <w:rPr>
          <w:bCs/>
          <w:color w:val="000000" w:themeColor="text1"/>
          <w:szCs w:val="21"/>
        </w:rPr>
        <w:t>，按照设定角度自动</w:t>
      </w:r>
      <w:r w:rsidRPr="00CA30B0">
        <w:rPr>
          <w:rFonts w:hint="eastAsia"/>
          <w:bCs/>
          <w:color w:val="000000" w:themeColor="text1"/>
          <w:szCs w:val="21"/>
        </w:rPr>
        <w:t>摆动</w:t>
      </w:r>
      <w:r w:rsidRPr="00CA30B0">
        <w:rPr>
          <w:bCs/>
          <w:color w:val="000000" w:themeColor="text1"/>
          <w:szCs w:val="21"/>
        </w:rPr>
        <w:t>的方式施工，施工过程中</w:t>
      </w:r>
      <w:r w:rsidRPr="00CA30B0">
        <w:rPr>
          <w:rFonts w:hint="eastAsia"/>
          <w:bCs/>
          <w:color w:val="000000" w:themeColor="text1"/>
          <w:szCs w:val="21"/>
        </w:rPr>
        <w:t>应</w:t>
      </w:r>
      <w:r w:rsidRPr="00CA30B0">
        <w:rPr>
          <w:bCs/>
          <w:color w:val="000000" w:themeColor="text1"/>
          <w:szCs w:val="21"/>
        </w:rPr>
        <w:t>利用秒表和钢尺进行随机抽查，确保施工参数的准确性。如抽检不合格，需要对设备进行修理，确保施工质量。</w:t>
      </w:r>
    </w:p>
    <w:p w:rsidR="00C33443" w:rsidRPr="00CA30B0" w:rsidRDefault="00C33443" w:rsidP="00C33443">
      <w:pPr>
        <w:pStyle w:val="Style1"/>
        <w:spacing w:line="360" w:lineRule="auto"/>
        <w:ind w:firstLineChars="0" w:firstLine="0"/>
        <w:jc w:val="left"/>
        <w:rPr>
          <w:bCs/>
          <w:color w:val="000000" w:themeColor="text1"/>
          <w:szCs w:val="21"/>
        </w:rPr>
      </w:pPr>
      <w:r w:rsidRPr="00CA30B0">
        <w:rPr>
          <w:b/>
          <w:bCs/>
          <w:color w:val="000000" w:themeColor="text1"/>
          <w:szCs w:val="21"/>
        </w:rPr>
        <w:t>7.3</w:t>
      </w:r>
      <w:r w:rsidRPr="00CA30B0">
        <w:rPr>
          <w:b/>
          <w:color w:val="000000" w:themeColor="text1"/>
          <w:szCs w:val="21"/>
        </w:rPr>
        <w:t xml:space="preserve">.4  </w:t>
      </w:r>
      <w:r w:rsidRPr="00CA30B0">
        <w:rPr>
          <w:bCs/>
          <w:color w:val="000000" w:themeColor="text1"/>
          <w:szCs w:val="21"/>
        </w:rPr>
        <w:t>全方位高压喷射注浆采用的多孔管钻杆上有一根与喷嘴位置一致的刻度线，通过观察该线，可以明确喷嘴方向，施工中可通过观察该线随机抽查喷射角度。</w:t>
      </w:r>
    </w:p>
    <w:p w:rsidR="00C33443" w:rsidRPr="00CA30B0" w:rsidRDefault="00C33443" w:rsidP="00C33443">
      <w:pPr>
        <w:pStyle w:val="Style1"/>
        <w:spacing w:line="360" w:lineRule="auto"/>
        <w:ind w:firstLineChars="0" w:hanging="10"/>
        <w:jc w:val="left"/>
        <w:rPr>
          <w:bCs/>
          <w:color w:val="000000" w:themeColor="text1"/>
          <w:szCs w:val="21"/>
        </w:rPr>
      </w:pPr>
      <w:r w:rsidRPr="00CA30B0">
        <w:rPr>
          <w:b/>
          <w:bCs/>
          <w:color w:val="000000" w:themeColor="text1"/>
          <w:szCs w:val="21"/>
        </w:rPr>
        <w:t>7.3.</w:t>
      </w:r>
      <w:r w:rsidRPr="00CA30B0">
        <w:rPr>
          <w:b/>
          <w:color w:val="000000" w:themeColor="text1"/>
          <w:szCs w:val="21"/>
        </w:rPr>
        <w:t xml:space="preserve">5  </w:t>
      </w:r>
      <w:r w:rsidRPr="00CA30B0">
        <w:rPr>
          <w:bCs/>
          <w:color w:val="000000" w:themeColor="text1"/>
          <w:szCs w:val="21"/>
        </w:rPr>
        <w:t>地内压力控制是全方位高压喷射注浆施工的关键，地内压力小于静水压力则地表下陷，地内压力大于覆土压力则地表隆起，地内压力控制范围应在静水压力和覆土压力之间。但每个工程有其特殊性，应根据施工经验、工程地质情况及周边环境情况确定合理的初始地内压力控制系数，并根据周边环境变形情况及时动态调整。</w:t>
      </w:r>
    </w:p>
    <w:p w:rsidR="00C33443" w:rsidRPr="00CA30B0" w:rsidRDefault="00C33443" w:rsidP="00C33443">
      <w:pPr>
        <w:pStyle w:val="Style1"/>
        <w:spacing w:line="360" w:lineRule="auto"/>
        <w:jc w:val="left"/>
        <w:rPr>
          <w:bCs/>
          <w:color w:val="000000" w:themeColor="text1"/>
          <w:szCs w:val="21"/>
        </w:rPr>
      </w:pPr>
      <w:r w:rsidRPr="00CA30B0">
        <w:rPr>
          <w:bCs/>
          <w:color w:val="000000" w:themeColor="text1"/>
          <w:szCs w:val="21"/>
        </w:rPr>
        <w:t>全方位高压喷射注浆前端总成中的地内压力传感器通过钻杆中的数据线，将地内压力同步传输至现场地内压力监测仪及自动化显示记录仪中，施工人员通过对比地内压力实时显示值与地内压力设定值，对排浆阀门、回流水、回流气等进行操作，将地内压力实时显示值控制在合理范围。</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18" w:name="_Toc522021181"/>
      <w:bookmarkStart w:id="319" w:name="_Toc522749806"/>
      <w:r w:rsidRPr="00CA30B0">
        <w:rPr>
          <w:rFonts w:ascii="Times New Roman" w:hAnsi="Times New Roman"/>
          <w:color w:val="000000" w:themeColor="text1"/>
          <w:sz w:val="21"/>
          <w:szCs w:val="21"/>
        </w:rPr>
        <w:lastRenderedPageBreak/>
        <w:t xml:space="preserve">7.4  </w:t>
      </w:r>
      <w:r w:rsidRPr="00CA30B0">
        <w:rPr>
          <w:rFonts w:ascii="Times New Roman" w:hAnsi="Times New Roman"/>
          <w:color w:val="000000" w:themeColor="text1"/>
          <w:sz w:val="21"/>
          <w:szCs w:val="21"/>
        </w:rPr>
        <w:t>质</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量</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验</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收</w:t>
      </w:r>
      <w:bookmarkEnd w:id="318"/>
      <w:bookmarkEnd w:id="319"/>
    </w:p>
    <w:p w:rsidR="00C33443" w:rsidRPr="00CA30B0" w:rsidRDefault="00C33443" w:rsidP="00C33443">
      <w:pPr>
        <w:spacing w:line="360" w:lineRule="auto"/>
        <w:jc w:val="left"/>
        <w:rPr>
          <w:bCs/>
          <w:color w:val="000000" w:themeColor="text1"/>
          <w:szCs w:val="21"/>
        </w:rPr>
      </w:pPr>
      <w:r w:rsidRPr="00CA30B0">
        <w:rPr>
          <w:b/>
          <w:bCs/>
          <w:color w:val="000000" w:themeColor="text1"/>
          <w:szCs w:val="21"/>
        </w:rPr>
        <w:t xml:space="preserve">7.4.2  </w:t>
      </w:r>
      <w:r w:rsidRPr="00CA30B0">
        <w:rPr>
          <w:bCs/>
          <w:color w:val="000000" w:themeColor="text1"/>
          <w:szCs w:val="21"/>
        </w:rPr>
        <w:t>对于试验桩或重要工程的桩体等，必须采用取芯检验，严禁采用试块取代取芯。</w:t>
      </w:r>
    </w:p>
    <w:p w:rsidR="00C33443" w:rsidRPr="00CA30B0" w:rsidRDefault="00C33443" w:rsidP="00C33443">
      <w:pPr>
        <w:spacing w:line="360" w:lineRule="auto"/>
        <w:ind w:firstLineChars="200" w:firstLine="420"/>
        <w:jc w:val="left"/>
        <w:rPr>
          <w:bCs/>
          <w:color w:val="000000" w:themeColor="text1"/>
          <w:szCs w:val="21"/>
        </w:rPr>
      </w:pPr>
      <w:r w:rsidRPr="00CA30B0">
        <w:rPr>
          <w:bCs/>
          <w:color w:val="000000" w:themeColor="text1"/>
          <w:szCs w:val="21"/>
        </w:rPr>
        <w:t>正式工程，应在严格控制施工参数的基础上，根据具体情况选定质量检验方法。</w:t>
      </w:r>
    </w:p>
    <w:p w:rsidR="00C33443" w:rsidRPr="00CA30B0" w:rsidRDefault="00C33443" w:rsidP="00C33443">
      <w:pPr>
        <w:spacing w:line="360" w:lineRule="auto"/>
        <w:ind w:firstLineChars="200" w:firstLine="420"/>
        <w:jc w:val="left"/>
        <w:rPr>
          <w:bCs/>
          <w:color w:val="000000" w:themeColor="text1"/>
          <w:szCs w:val="21"/>
        </w:rPr>
      </w:pPr>
      <w:r w:rsidRPr="00CA30B0">
        <w:rPr>
          <w:bCs/>
          <w:color w:val="000000" w:themeColor="text1"/>
          <w:szCs w:val="21"/>
        </w:rPr>
        <w:t>开挖检查法难以对深层固结体的质量进行检查，可在浅层桩体质量验收中采用。</w:t>
      </w:r>
    </w:p>
    <w:p w:rsidR="00C33443" w:rsidRPr="00CA30B0" w:rsidRDefault="00C33443" w:rsidP="00C33443">
      <w:pPr>
        <w:spacing w:line="360" w:lineRule="auto"/>
        <w:ind w:firstLineChars="200" w:firstLine="420"/>
        <w:jc w:val="left"/>
        <w:rPr>
          <w:bCs/>
          <w:color w:val="000000" w:themeColor="text1"/>
          <w:szCs w:val="21"/>
        </w:rPr>
      </w:pPr>
      <w:r w:rsidRPr="00CA30B0">
        <w:rPr>
          <w:bCs/>
          <w:color w:val="000000" w:themeColor="text1"/>
          <w:szCs w:val="21"/>
        </w:rPr>
        <w:t>钻孔取芯是检验固结体质量的常用方法，选用时需以不破坏固结体和有代表性为前提，应在桩体施工完成</w:t>
      </w:r>
      <w:r w:rsidRPr="00CA30B0">
        <w:rPr>
          <w:bCs/>
          <w:color w:val="000000" w:themeColor="text1"/>
          <w:szCs w:val="21"/>
        </w:rPr>
        <w:t>28d</w:t>
      </w:r>
      <w:r w:rsidRPr="00CA30B0">
        <w:rPr>
          <w:bCs/>
          <w:color w:val="000000" w:themeColor="text1"/>
          <w:szCs w:val="21"/>
        </w:rPr>
        <w:t>后进行。</w:t>
      </w:r>
    </w:p>
    <w:p w:rsidR="00C33443" w:rsidRPr="00CA30B0" w:rsidRDefault="00C33443" w:rsidP="00C33443">
      <w:pPr>
        <w:spacing w:line="360" w:lineRule="auto"/>
        <w:ind w:firstLineChars="200" w:firstLine="420"/>
        <w:jc w:val="left"/>
        <w:rPr>
          <w:bCs/>
          <w:color w:val="000000" w:themeColor="text1"/>
          <w:szCs w:val="21"/>
        </w:rPr>
      </w:pPr>
      <w:r w:rsidRPr="00CA30B0">
        <w:rPr>
          <w:bCs/>
          <w:color w:val="000000" w:themeColor="text1"/>
          <w:szCs w:val="21"/>
        </w:rPr>
        <w:t>载荷试验宜用于建筑地基处理后检验地基承载力。</w:t>
      </w:r>
    </w:p>
    <w:p w:rsidR="00C33443" w:rsidRPr="00CA30B0" w:rsidRDefault="00C33443" w:rsidP="00C33443">
      <w:pPr>
        <w:spacing w:line="360" w:lineRule="auto"/>
        <w:ind w:firstLineChars="200" w:firstLine="420"/>
        <w:jc w:val="left"/>
        <w:rPr>
          <w:bCs/>
          <w:color w:val="000000" w:themeColor="text1"/>
          <w:szCs w:val="21"/>
        </w:rPr>
      </w:pPr>
      <w:r w:rsidRPr="00CA30B0">
        <w:rPr>
          <w:bCs/>
          <w:color w:val="000000" w:themeColor="text1"/>
          <w:szCs w:val="21"/>
        </w:rPr>
        <w:t>透水试验宜在固结体有防渗漏要求时采用。</w:t>
      </w:r>
    </w:p>
    <w:p w:rsidR="00C33443" w:rsidRPr="00CA30B0" w:rsidRDefault="00C33443" w:rsidP="00C33443">
      <w:pPr>
        <w:spacing w:line="360" w:lineRule="auto"/>
        <w:ind w:firstLineChars="200" w:firstLine="420"/>
        <w:rPr>
          <w:color w:val="000000" w:themeColor="text1"/>
          <w:szCs w:val="21"/>
        </w:rPr>
      </w:pPr>
      <w:r w:rsidRPr="00CA30B0">
        <w:rPr>
          <w:bCs/>
          <w:color w:val="000000" w:themeColor="text1"/>
          <w:szCs w:val="21"/>
        </w:rPr>
        <w:t>建（构）筑物的沉降观测、基坑开挖等实施效果是桩体质量验收的重要方法。</w:t>
      </w:r>
    </w:p>
    <w:p w:rsidR="00C33443" w:rsidRPr="00CA30B0" w:rsidRDefault="00C33443" w:rsidP="00C33443">
      <w:pPr>
        <w:spacing w:line="360" w:lineRule="auto"/>
        <w:rPr>
          <w:color w:val="000000" w:themeColor="text1"/>
          <w:szCs w:val="21"/>
        </w:rPr>
      </w:pPr>
      <w:r w:rsidRPr="00CA30B0">
        <w:rPr>
          <w:b/>
          <w:bCs/>
          <w:color w:val="000000" w:themeColor="text1"/>
          <w:szCs w:val="21"/>
        </w:rPr>
        <w:t xml:space="preserve">7.4.3  </w:t>
      </w:r>
      <w:r w:rsidRPr="00CA30B0">
        <w:rPr>
          <w:bCs/>
          <w:color w:val="000000" w:themeColor="text1"/>
          <w:szCs w:val="21"/>
        </w:rPr>
        <w:t>检验点的位置应布置在有代表性的加固区。必要时，在喷射注浆时出现过异常情况和地质复杂的地段亦应检验。</w:t>
      </w:r>
    </w:p>
    <w:p w:rsidR="00C33443" w:rsidRPr="00CA30B0" w:rsidRDefault="00C33443" w:rsidP="00C33443">
      <w:pPr>
        <w:spacing w:line="360" w:lineRule="auto"/>
        <w:rPr>
          <w:b/>
          <w:color w:val="000000" w:themeColor="text1"/>
          <w:szCs w:val="21"/>
        </w:rPr>
      </w:pPr>
      <w:r w:rsidRPr="00CA30B0">
        <w:rPr>
          <w:b/>
          <w:color w:val="000000" w:themeColor="text1"/>
          <w:szCs w:val="21"/>
        </w:rPr>
        <w:t>7.4.6</w:t>
      </w:r>
      <w:r w:rsidRPr="00CA30B0">
        <w:rPr>
          <w:color w:val="000000" w:themeColor="text1"/>
          <w:szCs w:val="21"/>
        </w:rPr>
        <w:t xml:space="preserve">  </w:t>
      </w:r>
      <w:r w:rsidRPr="00CA30B0">
        <w:rPr>
          <w:color w:val="000000" w:themeColor="text1"/>
          <w:szCs w:val="21"/>
        </w:rPr>
        <w:t>对用作截水帷幕的重要防渗工程，工程抗渗要求很重要，故除了常规的完整性及强度检测指标外，宜增加桩体渗透系数的检测。</w:t>
      </w:r>
    </w:p>
    <w:p w:rsidR="00C33443" w:rsidRPr="00CA30B0" w:rsidRDefault="00C33443" w:rsidP="00C33443">
      <w:pPr>
        <w:spacing w:line="360" w:lineRule="auto"/>
        <w:rPr>
          <w:color w:val="000000" w:themeColor="text1"/>
          <w:szCs w:val="21"/>
        </w:rPr>
      </w:pPr>
    </w:p>
    <w:p w:rsidR="00C33443" w:rsidRPr="00CA30B0" w:rsidRDefault="00C33443" w:rsidP="00C33443">
      <w:pPr>
        <w:pStyle w:val="Style1"/>
        <w:spacing w:line="360" w:lineRule="auto"/>
        <w:ind w:firstLineChars="0" w:firstLine="0"/>
        <w:jc w:val="center"/>
        <w:rPr>
          <w:color w:val="000000" w:themeColor="text1"/>
          <w:szCs w:val="21"/>
        </w:rPr>
        <w:sectPr w:rsidR="00C33443" w:rsidRPr="00CA30B0" w:rsidSect="006A5107">
          <w:pgSz w:w="11906" w:h="16838"/>
          <w:pgMar w:top="1440" w:right="1800" w:bottom="1440" w:left="1800" w:header="851" w:footer="992" w:gutter="0"/>
          <w:cols w:space="425"/>
          <w:docGrid w:type="lines" w:linePitch="312"/>
        </w:sectPr>
      </w:pPr>
    </w:p>
    <w:p w:rsidR="00C33443" w:rsidRPr="00CA30B0" w:rsidRDefault="00C33443" w:rsidP="00C33443">
      <w:pPr>
        <w:pStyle w:val="1"/>
        <w:spacing w:line="360" w:lineRule="auto"/>
        <w:jc w:val="center"/>
        <w:rPr>
          <w:color w:val="000000" w:themeColor="text1"/>
          <w:sz w:val="28"/>
          <w:szCs w:val="28"/>
        </w:rPr>
      </w:pPr>
      <w:bookmarkStart w:id="320" w:name="_Toc522021182"/>
      <w:bookmarkStart w:id="321" w:name="_Toc522749807"/>
      <w:r w:rsidRPr="00CA30B0">
        <w:rPr>
          <w:color w:val="000000" w:themeColor="text1"/>
          <w:sz w:val="28"/>
          <w:szCs w:val="28"/>
        </w:rPr>
        <w:lastRenderedPageBreak/>
        <w:t xml:space="preserve">8  </w:t>
      </w:r>
      <w:r w:rsidRPr="00CA30B0">
        <w:rPr>
          <w:color w:val="000000" w:themeColor="text1"/>
          <w:sz w:val="28"/>
          <w:szCs w:val="28"/>
        </w:rPr>
        <w:t>安全和环境保护</w:t>
      </w:r>
      <w:bookmarkEnd w:id="320"/>
      <w:bookmarkEnd w:id="321"/>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22" w:name="_Toc522021183"/>
      <w:bookmarkStart w:id="323" w:name="_Toc522749808"/>
      <w:r w:rsidRPr="00CA30B0">
        <w:rPr>
          <w:rFonts w:ascii="Times New Roman" w:hAnsi="Times New Roman"/>
          <w:color w:val="000000" w:themeColor="text1"/>
          <w:sz w:val="21"/>
          <w:szCs w:val="21"/>
        </w:rPr>
        <w:t xml:space="preserve">8.1  </w:t>
      </w:r>
      <w:r w:rsidRPr="00CA30B0">
        <w:rPr>
          <w:rFonts w:ascii="Times New Roman" w:hAnsi="Times New Roman"/>
          <w:color w:val="000000" w:themeColor="text1"/>
          <w:sz w:val="21"/>
          <w:szCs w:val="21"/>
        </w:rPr>
        <w:t>安</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全</w:t>
      </w:r>
      <w:bookmarkEnd w:id="322"/>
      <w:bookmarkEnd w:id="323"/>
    </w:p>
    <w:p w:rsidR="00C33443" w:rsidRPr="00CA30B0" w:rsidRDefault="00C33443" w:rsidP="00C33443">
      <w:pPr>
        <w:spacing w:line="360" w:lineRule="auto"/>
        <w:rPr>
          <w:color w:val="000000" w:themeColor="text1"/>
          <w:szCs w:val="21"/>
        </w:rPr>
      </w:pPr>
      <w:r w:rsidRPr="00CA30B0">
        <w:rPr>
          <w:b/>
          <w:color w:val="000000" w:themeColor="text1"/>
          <w:szCs w:val="21"/>
        </w:rPr>
        <w:t xml:space="preserve">8.1.2  </w:t>
      </w:r>
      <w:r w:rsidRPr="00CA30B0">
        <w:rPr>
          <w:bCs/>
          <w:color w:val="000000" w:themeColor="text1"/>
          <w:szCs w:val="21"/>
        </w:rPr>
        <w:t>全方位高压喷射注浆正式施工前应在地面进行喷射水的试验，以检验喷浆管路是否畅通、喷嘴是否堵塞以及高压灌浆泵工作压力是否稳定。由于喷射水的压力大、距离远，为避免伤及人员，应在试验前设置警戒线，喷射范围内严禁站人。</w:t>
      </w:r>
    </w:p>
    <w:p w:rsidR="00C33443" w:rsidRPr="00CA30B0" w:rsidRDefault="00C33443" w:rsidP="00C33443">
      <w:pPr>
        <w:spacing w:line="360" w:lineRule="auto"/>
        <w:rPr>
          <w:color w:val="000000" w:themeColor="text1"/>
          <w:szCs w:val="21"/>
        </w:rPr>
      </w:pPr>
      <w:r w:rsidRPr="00CA30B0">
        <w:rPr>
          <w:b/>
          <w:color w:val="000000" w:themeColor="text1"/>
          <w:szCs w:val="21"/>
        </w:rPr>
        <w:t>8.1.</w:t>
      </w:r>
      <w:r w:rsidRPr="00CA30B0">
        <w:rPr>
          <w:rFonts w:hint="eastAsia"/>
          <w:b/>
          <w:color w:val="000000" w:themeColor="text1"/>
          <w:szCs w:val="21"/>
        </w:rPr>
        <w:t>6</w:t>
      </w:r>
      <w:r w:rsidRPr="00CA30B0">
        <w:rPr>
          <w:color w:val="000000" w:themeColor="text1"/>
          <w:szCs w:val="21"/>
        </w:rPr>
        <w:t xml:space="preserve">  </w:t>
      </w:r>
      <w:r w:rsidRPr="00CA30B0">
        <w:rPr>
          <w:color w:val="000000" w:themeColor="text1"/>
          <w:szCs w:val="21"/>
        </w:rPr>
        <w:t>本条规定时为了科学地评价建筑施工安全生产情况，提高安全生产工作和文明施工的管理水平，预防伤亡事故的发生，确保职工的安全和健康，实现检查评价工作的标准化、规范化。</w:t>
      </w:r>
    </w:p>
    <w:p w:rsidR="00C33443" w:rsidRPr="00CA30B0" w:rsidRDefault="00C33443" w:rsidP="00C33443">
      <w:pPr>
        <w:spacing w:line="360" w:lineRule="auto"/>
        <w:rPr>
          <w:color w:val="000000" w:themeColor="text1"/>
          <w:szCs w:val="21"/>
        </w:rPr>
      </w:pPr>
      <w:r w:rsidRPr="00CA30B0">
        <w:rPr>
          <w:b/>
          <w:color w:val="000000" w:themeColor="text1"/>
          <w:szCs w:val="21"/>
        </w:rPr>
        <w:t>8.1.</w:t>
      </w:r>
      <w:r w:rsidRPr="00CA30B0">
        <w:rPr>
          <w:rFonts w:hint="eastAsia"/>
          <w:b/>
          <w:color w:val="000000" w:themeColor="text1"/>
          <w:szCs w:val="21"/>
        </w:rPr>
        <w:t>7</w:t>
      </w:r>
      <w:r w:rsidRPr="00CA30B0">
        <w:rPr>
          <w:color w:val="000000" w:themeColor="text1"/>
          <w:szCs w:val="21"/>
        </w:rPr>
        <w:t xml:space="preserve">  </w:t>
      </w:r>
      <w:r w:rsidRPr="00CA30B0">
        <w:rPr>
          <w:color w:val="000000" w:themeColor="text1"/>
          <w:szCs w:val="21"/>
        </w:rPr>
        <w:t>施工现场由于用电设备种类多、电容量大、工作环境不固定、露天作业、临时使用的特点，在电气线路的敷设，电器元件、电缆的选配及电路的设置等方面容易存在不规范行为，引发触电伤亡。因此，按规范使用施工临时用电十分重要。</w:t>
      </w:r>
    </w:p>
    <w:p w:rsidR="00C33443" w:rsidRPr="00CA30B0" w:rsidRDefault="00C33443" w:rsidP="00C33443">
      <w:pPr>
        <w:spacing w:line="360" w:lineRule="auto"/>
        <w:rPr>
          <w:color w:val="000000" w:themeColor="text1"/>
          <w:szCs w:val="21"/>
        </w:rPr>
      </w:pPr>
      <w:r w:rsidRPr="00CA30B0">
        <w:rPr>
          <w:b/>
          <w:bCs/>
          <w:color w:val="000000" w:themeColor="text1"/>
          <w:szCs w:val="21"/>
        </w:rPr>
        <w:t>8.1.</w:t>
      </w:r>
      <w:r w:rsidRPr="00CA30B0">
        <w:rPr>
          <w:rFonts w:hint="eastAsia"/>
          <w:b/>
          <w:bCs/>
          <w:color w:val="000000" w:themeColor="text1"/>
          <w:szCs w:val="21"/>
        </w:rPr>
        <w:t>8</w:t>
      </w:r>
      <w:r w:rsidRPr="00CA30B0">
        <w:rPr>
          <w:color w:val="000000" w:themeColor="text1"/>
          <w:szCs w:val="21"/>
        </w:rPr>
        <w:t xml:space="preserve">  </w:t>
      </w:r>
      <w:r w:rsidRPr="00CA30B0">
        <w:rPr>
          <w:color w:val="000000" w:themeColor="text1"/>
          <w:szCs w:val="21"/>
        </w:rPr>
        <w:t>机械设备应按时进行保养，当发现有漏保失修或超载带病运转等情况时，使用者应立即停用并向机电技术人员反映情况，机电技术人员应立即组织维修，同时应严格按</w:t>
      </w:r>
      <w:proofErr w:type="gramStart"/>
      <w:r w:rsidRPr="00CA30B0">
        <w:rPr>
          <w:color w:val="000000" w:themeColor="text1"/>
          <w:szCs w:val="21"/>
        </w:rPr>
        <w:t>现行行业</w:t>
      </w:r>
      <w:proofErr w:type="gramEnd"/>
      <w:r w:rsidRPr="00CA30B0">
        <w:rPr>
          <w:color w:val="000000" w:themeColor="text1"/>
          <w:szCs w:val="21"/>
        </w:rPr>
        <w:t>标准《建筑机械使用安全技术规程》</w:t>
      </w:r>
      <w:r w:rsidRPr="00CA30B0">
        <w:rPr>
          <w:color w:val="000000" w:themeColor="text1"/>
          <w:szCs w:val="21"/>
        </w:rPr>
        <w:t>JGJ 33</w:t>
      </w:r>
      <w:r w:rsidRPr="00CA30B0">
        <w:rPr>
          <w:color w:val="000000" w:themeColor="text1"/>
          <w:szCs w:val="21"/>
        </w:rPr>
        <w:t>的规定操作施工机械，确保机械使用安全。</w:t>
      </w:r>
    </w:p>
    <w:p w:rsidR="00C33443" w:rsidRPr="00CA30B0" w:rsidRDefault="00C33443" w:rsidP="00C33443">
      <w:pPr>
        <w:pStyle w:val="2"/>
        <w:spacing w:before="0" w:after="0" w:line="360" w:lineRule="auto"/>
        <w:jc w:val="center"/>
        <w:rPr>
          <w:rFonts w:ascii="Times New Roman" w:hAnsi="Times New Roman"/>
          <w:color w:val="000000" w:themeColor="text1"/>
          <w:sz w:val="21"/>
          <w:szCs w:val="21"/>
        </w:rPr>
      </w:pPr>
      <w:bookmarkStart w:id="324" w:name="_Toc522021184"/>
      <w:bookmarkStart w:id="325" w:name="_Toc522749809"/>
      <w:r w:rsidRPr="00CA30B0">
        <w:rPr>
          <w:rFonts w:ascii="Times New Roman" w:hAnsi="Times New Roman"/>
          <w:color w:val="000000" w:themeColor="text1"/>
          <w:sz w:val="21"/>
          <w:szCs w:val="21"/>
        </w:rPr>
        <w:t xml:space="preserve">8.2  </w:t>
      </w:r>
      <w:r w:rsidRPr="00CA30B0">
        <w:rPr>
          <w:rFonts w:ascii="Times New Roman" w:hAnsi="Times New Roman"/>
          <w:color w:val="000000" w:themeColor="text1"/>
          <w:sz w:val="21"/>
          <w:szCs w:val="21"/>
        </w:rPr>
        <w:t>环</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境</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保</w:t>
      </w:r>
      <w:r w:rsidRPr="00CA30B0">
        <w:rPr>
          <w:rFonts w:ascii="Times New Roman" w:hAnsi="Times New Roman"/>
          <w:color w:val="000000" w:themeColor="text1"/>
          <w:sz w:val="21"/>
          <w:szCs w:val="21"/>
        </w:rPr>
        <w:t xml:space="preserve"> </w:t>
      </w:r>
      <w:r w:rsidRPr="00CA30B0">
        <w:rPr>
          <w:rFonts w:ascii="Times New Roman" w:hAnsi="Times New Roman"/>
          <w:color w:val="000000" w:themeColor="text1"/>
          <w:sz w:val="21"/>
          <w:szCs w:val="21"/>
        </w:rPr>
        <w:t>护</w:t>
      </w:r>
      <w:bookmarkEnd w:id="324"/>
      <w:bookmarkEnd w:id="325"/>
    </w:p>
    <w:p w:rsidR="00C33443" w:rsidRPr="00CA30B0" w:rsidRDefault="00C33443" w:rsidP="00C33443">
      <w:pPr>
        <w:spacing w:line="360" w:lineRule="auto"/>
        <w:rPr>
          <w:color w:val="000000" w:themeColor="text1"/>
          <w:szCs w:val="21"/>
        </w:rPr>
      </w:pPr>
      <w:r w:rsidRPr="00CA30B0">
        <w:rPr>
          <w:b/>
          <w:color w:val="000000" w:themeColor="text1"/>
          <w:szCs w:val="21"/>
        </w:rPr>
        <w:t xml:space="preserve">8.2.4 </w:t>
      </w:r>
      <w:r w:rsidRPr="00CA30B0">
        <w:rPr>
          <w:bCs/>
          <w:color w:val="000000" w:themeColor="text1"/>
          <w:szCs w:val="21"/>
        </w:rPr>
        <w:t xml:space="preserve"> </w:t>
      </w:r>
      <w:r w:rsidRPr="00CA30B0">
        <w:rPr>
          <w:bCs/>
          <w:color w:val="000000" w:themeColor="text1"/>
          <w:szCs w:val="21"/>
        </w:rPr>
        <w:t>全方位高压喷射注浆施工</w:t>
      </w:r>
      <w:r w:rsidRPr="00CA30B0">
        <w:rPr>
          <w:color w:val="000000" w:themeColor="text1"/>
          <w:szCs w:val="21"/>
        </w:rPr>
        <w:t>过程中会产生大量的泥浆等，</w:t>
      </w:r>
      <w:proofErr w:type="gramStart"/>
      <w:r w:rsidRPr="00CA30B0">
        <w:rPr>
          <w:bCs/>
          <w:color w:val="000000" w:themeColor="text1"/>
          <w:szCs w:val="21"/>
        </w:rPr>
        <w:t>当场地</w:t>
      </w:r>
      <w:proofErr w:type="gramEnd"/>
      <w:r w:rsidRPr="00CA30B0">
        <w:rPr>
          <w:bCs/>
          <w:color w:val="000000" w:themeColor="text1"/>
          <w:szCs w:val="21"/>
        </w:rPr>
        <w:t>受限时，宜采用泥浆分离系统处理，处理产生的水可用于现场道路清洒、车辆轮胎清洗等；分离产生的置换土宜及时外运，也可用作回填土</w:t>
      </w:r>
      <w:r w:rsidRPr="00CA30B0">
        <w:rPr>
          <w:color w:val="000000" w:themeColor="text1"/>
          <w:szCs w:val="21"/>
        </w:rPr>
        <w:t>。</w:t>
      </w:r>
    </w:p>
    <w:p w:rsidR="00C33443" w:rsidRPr="00CA30B0" w:rsidRDefault="00C33443" w:rsidP="00C33443">
      <w:pPr>
        <w:pStyle w:val="Style1"/>
        <w:spacing w:line="360" w:lineRule="auto"/>
        <w:ind w:firstLineChars="0" w:firstLine="0"/>
        <w:jc w:val="center"/>
        <w:rPr>
          <w:color w:val="000000" w:themeColor="text1"/>
          <w:szCs w:val="21"/>
        </w:rPr>
      </w:pPr>
    </w:p>
    <w:p w:rsidR="00C43D01" w:rsidRPr="00C33443" w:rsidRDefault="00C43D01" w:rsidP="00A07C2F">
      <w:pPr>
        <w:spacing w:beforeLines="100" w:before="312" w:afterLines="100" w:after="312"/>
        <w:outlineLvl w:val="0"/>
        <w:rPr>
          <w:color w:val="000000" w:themeColor="text1"/>
          <w:sz w:val="28"/>
          <w:szCs w:val="28"/>
        </w:rPr>
      </w:pPr>
    </w:p>
    <w:sectPr w:rsidR="00C43D01" w:rsidRPr="00C33443" w:rsidSect="006A5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31" w:rsidRDefault="00927231" w:rsidP="004B04FD">
      <w:r>
        <w:separator/>
      </w:r>
    </w:p>
  </w:endnote>
  <w:endnote w:type="continuationSeparator" w:id="0">
    <w:p w:rsidR="00927231" w:rsidRDefault="00927231" w:rsidP="004B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4A" w:rsidRDefault="0003294A" w:rsidP="003D3E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3294A" w:rsidRDefault="000329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586884"/>
      <w:docPartObj>
        <w:docPartGallery w:val="Page Numbers (Bottom of Page)"/>
        <w:docPartUnique/>
      </w:docPartObj>
    </w:sdtPr>
    <w:sdtContent>
      <w:p w:rsidR="0003294A" w:rsidRDefault="0003294A">
        <w:pPr>
          <w:pStyle w:val="a3"/>
          <w:jc w:val="center"/>
        </w:pPr>
        <w:r>
          <w:fldChar w:fldCharType="begin"/>
        </w:r>
        <w:r>
          <w:instrText>PAGE   \* MERGEFORMAT</w:instrText>
        </w:r>
        <w:r>
          <w:fldChar w:fldCharType="separate"/>
        </w:r>
        <w:r w:rsidR="00E645B9" w:rsidRPr="00E645B9">
          <w:rPr>
            <w:noProof/>
            <w:lang w:val="zh-CN"/>
          </w:rPr>
          <w:t>1</w:t>
        </w:r>
        <w:r>
          <w:rPr>
            <w:noProof/>
            <w:lang w:val="zh-CN"/>
          </w:rPr>
          <w:fldChar w:fldCharType="end"/>
        </w:r>
      </w:p>
    </w:sdtContent>
  </w:sdt>
  <w:p w:rsidR="0003294A" w:rsidRDefault="0003294A">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4A" w:rsidRDefault="0003294A" w:rsidP="006A510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4A" w:rsidRDefault="0003294A" w:rsidP="006A5107">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762218"/>
      <w:docPartObj>
        <w:docPartGallery w:val="Page Numbers (Bottom of Page)"/>
        <w:docPartUnique/>
      </w:docPartObj>
    </w:sdtPr>
    <w:sdtContent>
      <w:p w:rsidR="0003294A" w:rsidRDefault="0003294A" w:rsidP="005D7E83">
        <w:pPr>
          <w:pStyle w:val="a3"/>
          <w:jc w:val="center"/>
        </w:pPr>
        <w:r>
          <w:fldChar w:fldCharType="begin"/>
        </w:r>
        <w:r>
          <w:instrText>PAGE   \* MERGEFORMAT</w:instrText>
        </w:r>
        <w:r>
          <w:fldChar w:fldCharType="separate"/>
        </w:r>
        <w:r w:rsidR="006422D4" w:rsidRPr="006422D4">
          <w:rPr>
            <w:noProof/>
            <w:lang w:val="zh-CN"/>
          </w:rPr>
          <w:t>17</w:t>
        </w:r>
        <w:r>
          <w:rPr>
            <w:noProof/>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4A" w:rsidRDefault="0003294A">
    <w:pPr>
      <w:pStyle w:val="a3"/>
      <w:jc w:val="center"/>
    </w:pPr>
    <w:r>
      <w:fldChar w:fldCharType="begin"/>
    </w:r>
    <w:r>
      <w:instrText>PAGE   \* MERGEFORMAT</w:instrText>
    </w:r>
    <w:r>
      <w:fldChar w:fldCharType="separate"/>
    </w:r>
    <w:r w:rsidR="006422D4" w:rsidRPr="006422D4">
      <w:rPr>
        <w:noProof/>
        <w:lang w:val="zh-CN"/>
      </w:rPr>
      <w:t>18</w:t>
    </w:r>
    <w:r>
      <w:rPr>
        <w:noProof/>
        <w:lang w:val="zh-CN"/>
      </w:rPr>
      <w:fldChar w:fldCharType="end"/>
    </w:r>
  </w:p>
  <w:p w:rsidR="0003294A" w:rsidRDefault="0003294A" w:rsidP="006A5107">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43965"/>
      <w:docPartObj>
        <w:docPartGallery w:val="Page Numbers (Bottom of Page)"/>
        <w:docPartUnique/>
      </w:docPartObj>
    </w:sdtPr>
    <w:sdtContent>
      <w:p w:rsidR="0003294A" w:rsidRDefault="0003294A" w:rsidP="005D7E83">
        <w:pPr>
          <w:pStyle w:val="a3"/>
          <w:jc w:val="center"/>
        </w:pPr>
        <w:r>
          <w:fldChar w:fldCharType="begin"/>
        </w:r>
        <w:r>
          <w:instrText>PAGE   \* MERGEFORMAT</w:instrText>
        </w:r>
        <w:r>
          <w:fldChar w:fldCharType="separate"/>
        </w:r>
        <w:r w:rsidR="006422D4" w:rsidRPr="006422D4">
          <w:rPr>
            <w:noProof/>
            <w:lang w:val="zh-CN"/>
          </w:rPr>
          <w:t>19</w:t>
        </w:r>
        <w:r>
          <w:rPr>
            <w:noProof/>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4A" w:rsidRDefault="0003294A" w:rsidP="005D7E83">
    <w:pPr>
      <w:pStyle w:val="a3"/>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7135"/>
      <w:docPartObj>
        <w:docPartGallery w:val="Page Numbers (Bottom of Page)"/>
        <w:docPartUnique/>
      </w:docPartObj>
    </w:sdtPr>
    <w:sdtContent>
      <w:p w:rsidR="0003294A" w:rsidRDefault="0003294A" w:rsidP="0003294A">
        <w:pPr>
          <w:pStyle w:val="a3"/>
          <w:jc w:val="center"/>
        </w:pPr>
        <w:r>
          <w:fldChar w:fldCharType="begin"/>
        </w:r>
        <w:r>
          <w:instrText xml:space="preserve"> PAGE   \* MERGEFORMAT </w:instrText>
        </w:r>
        <w:r>
          <w:fldChar w:fldCharType="separate"/>
        </w:r>
        <w:r w:rsidR="00B9689B" w:rsidRPr="00B9689B">
          <w:rPr>
            <w:noProof/>
            <w:lang w:val="zh-CN"/>
          </w:rPr>
          <w:t>42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31" w:rsidRDefault="00927231" w:rsidP="004B04FD">
      <w:r>
        <w:separator/>
      </w:r>
    </w:p>
  </w:footnote>
  <w:footnote w:type="continuationSeparator" w:id="0">
    <w:p w:rsidR="00927231" w:rsidRDefault="00927231" w:rsidP="004B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4A" w:rsidRDefault="0003294A" w:rsidP="003D3EE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06"/>
    <w:multiLevelType w:val="multilevel"/>
    <w:tmpl w:val="8D88031A"/>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77639B"/>
    <w:multiLevelType w:val="multilevel"/>
    <w:tmpl w:val="ED800B2C"/>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C11972"/>
    <w:multiLevelType w:val="hybridMultilevel"/>
    <w:tmpl w:val="793C535E"/>
    <w:lvl w:ilvl="0" w:tplc="7AC2D596">
      <w:start w:val="1"/>
      <w:numFmt w:val="decimal"/>
      <w:lvlText w:val="11.3.%1"/>
      <w:lvlJc w:val="left"/>
      <w:pPr>
        <w:tabs>
          <w:tab w:val="num" w:pos="720"/>
        </w:tabs>
        <w:ind w:left="0" w:firstLine="0"/>
      </w:pPr>
      <w:rPr>
        <w:rFonts w:hint="eastAsia"/>
        <w:b/>
        <w:i w:val="0"/>
      </w:rPr>
    </w:lvl>
    <w:lvl w:ilvl="1" w:tplc="3D508864">
      <w:start w:val="1"/>
      <w:numFmt w:val="decimal"/>
      <w:lvlText w:val="%2."/>
      <w:lvlJc w:val="left"/>
      <w:pPr>
        <w:tabs>
          <w:tab w:val="num" w:pos="840"/>
        </w:tabs>
        <w:ind w:left="840" w:hanging="420"/>
      </w:pPr>
      <w:rPr>
        <w:rFonts w:hint="eastAsia"/>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0C6707"/>
    <w:multiLevelType w:val="hybridMultilevel"/>
    <w:tmpl w:val="518E06A0"/>
    <w:lvl w:ilvl="0" w:tplc="AC7A5208">
      <w:start w:val="1"/>
      <w:numFmt w:val="decimal"/>
      <w:lvlText w:val="5.1.%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D04D34"/>
    <w:multiLevelType w:val="hybridMultilevel"/>
    <w:tmpl w:val="04708310"/>
    <w:lvl w:ilvl="0" w:tplc="3A52BFEE">
      <w:start w:val="1"/>
      <w:numFmt w:val="decimal"/>
      <w:lvlText w:val="11.2.%1"/>
      <w:lvlJc w:val="left"/>
      <w:pPr>
        <w:tabs>
          <w:tab w:val="num" w:pos="720"/>
        </w:tabs>
        <w:ind w:left="0" w:firstLine="0"/>
      </w:pPr>
      <w:rPr>
        <w:rFonts w:hint="eastAsia"/>
        <w:b/>
        <w:i w:val="0"/>
      </w:rPr>
    </w:lvl>
    <w:lvl w:ilvl="1" w:tplc="3D508864">
      <w:start w:val="1"/>
      <w:numFmt w:val="decimal"/>
      <w:lvlText w:val="%2."/>
      <w:lvlJc w:val="left"/>
      <w:pPr>
        <w:tabs>
          <w:tab w:val="num" w:pos="840"/>
        </w:tabs>
        <w:ind w:left="840" w:hanging="420"/>
      </w:pPr>
      <w:rPr>
        <w:rFonts w:hint="eastAsia"/>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E0B0886"/>
    <w:multiLevelType w:val="multilevel"/>
    <w:tmpl w:val="4290DDBA"/>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B33428"/>
    <w:multiLevelType w:val="multilevel"/>
    <w:tmpl w:val="2C7CE7AC"/>
    <w:lvl w:ilvl="0">
      <w:start w:val="17"/>
      <w:numFmt w:val="decimal"/>
      <w:lvlText w:val="%1"/>
      <w:lvlJc w:val="left"/>
      <w:pPr>
        <w:ind w:left="600" w:hanging="600"/>
      </w:pPr>
      <w:rPr>
        <w:rFonts w:cs="宋体" w:hint="default"/>
      </w:rPr>
    </w:lvl>
    <w:lvl w:ilvl="1">
      <w:start w:val="4"/>
      <w:numFmt w:val="decimal"/>
      <w:lvlText w:val="%1.%2"/>
      <w:lvlJc w:val="left"/>
      <w:pPr>
        <w:ind w:left="600" w:hanging="60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720" w:hanging="720"/>
      </w:pPr>
      <w:rPr>
        <w:rFonts w:cs="宋体" w:hint="default"/>
      </w:rPr>
    </w:lvl>
    <w:lvl w:ilvl="4">
      <w:start w:val="1"/>
      <w:numFmt w:val="decimal"/>
      <w:lvlText w:val="%1.%2.%3.%4.%5"/>
      <w:lvlJc w:val="left"/>
      <w:pPr>
        <w:ind w:left="1080" w:hanging="1080"/>
      </w:pPr>
      <w:rPr>
        <w:rFonts w:cs="宋体" w:hint="default"/>
      </w:rPr>
    </w:lvl>
    <w:lvl w:ilvl="5">
      <w:start w:val="1"/>
      <w:numFmt w:val="decimal"/>
      <w:lvlText w:val="%1.%2.%3.%4.%5.%6"/>
      <w:lvlJc w:val="left"/>
      <w:pPr>
        <w:ind w:left="1080" w:hanging="1080"/>
      </w:pPr>
      <w:rPr>
        <w:rFonts w:cs="宋体" w:hint="default"/>
      </w:rPr>
    </w:lvl>
    <w:lvl w:ilvl="6">
      <w:start w:val="1"/>
      <w:numFmt w:val="decimal"/>
      <w:lvlText w:val="%1.%2.%3.%4.%5.%6.%7"/>
      <w:lvlJc w:val="left"/>
      <w:pPr>
        <w:ind w:left="1440" w:hanging="1440"/>
      </w:pPr>
      <w:rPr>
        <w:rFonts w:cs="宋体" w:hint="default"/>
      </w:rPr>
    </w:lvl>
    <w:lvl w:ilvl="7">
      <w:start w:val="1"/>
      <w:numFmt w:val="decimal"/>
      <w:lvlText w:val="%1.%2.%3.%4.%5.%6.%7.%8"/>
      <w:lvlJc w:val="left"/>
      <w:pPr>
        <w:ind w:left="1440" w:hanging="1440"/>
      </w:pPr>
      <w:rPr>
        <w:rFonts w:cs="宋体" w:hint="default"/>
      </w:rPr>
    </w:lvl>
    <w:lvl w:ilvl="8">
      <w:start w:val="1"/>
      <w:numFmt w:val="decimal"/>
      <w:lvlText w:val="%1.%2.%3.%4.%5.%6.%7.%8.%9"/>
      <w:lvlJc w:val="left"/>
      <w:pPr>
        <w:ind w:left="1800" w:hanging="1800"/>
      </w:pPr>
      <w:rPr>
        <w:rFonts w:cs="宋体" w:hint="default"/>
      </w:rPr>
    </w:lvl>
  </w:abstractNum>
  <w:abstractNum w:abstractNumId="7">
    <w:nsid w:val="375211A7"/>
    <w:multiLevelType w:val="hybridMultilevel"/>
    <w:tmpl w:val="DA6618A8"/>
    <w:lvl w:ilvl="0" w:tplc="881E4C12">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0E1D81"/>
    <w:multiLevelType w:val="hybridMultilevel"/>
    <w:tmpl w:val="84A4F46C"/>
    <w:lvl w:ilvl="0" w:tplc="B2DC3FBA">
      <w:start w:val="1"/>
      <w:numFmt w:val="decimal"/>
      <w:lvlText w:val="4.2.%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EFE4B0A"/>
    <w:multiLevelType w:val="hybridMultilevel"/>
    <w:tmpl w:val="B70A8188"/>
    <w:lvl w:ilvl="0" w:tplc="57026240">
      <w:start w:val="1"/>
      <w:numFmt w:val="decimal"/>
      <w:lvlText w:val="8.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1D3B40"/>
    <w:multiLevelType w:val="hybridMultilevel"/>
    <w:tmpl w:val="183ADB7E"/>
    <w:lvl w:ilvl="0" w:tplc="82A47774">
      <w:start w:val="1"/>
      <w:numFmt w:val="decimal"/>
      <w:lvlText w:val="7.1.%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AF5649"/>
    <w:multiLevelType w:val="hybridMultilevel"/>
    <w:tmpl w:val="DEA4CC16"/>
    <w:lvl w:ilvl="0" w:tplc="C29C7020">
      <w:start w:val="1"/>
      <w:numFmt w:val="decimal"/>
      <w:lvlText w:val="6.2.%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CD2039"/>
    <w:multiLevelType w:val="hybridMultilevel"/>
    <w:tmpl w:val="F6A48C70"/>
    <w:lvl w:ilvl="0" w:tplc="2D707E48">
      <w:start w:val="1"/>
      <w:numFmt w:val="decimal"/>
      <w:lvlText w:val="4.3.%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DE5411"/>
    <w:multiLevelType w:val="hybridMultilevel"/>
    <w:tmpl w:val="268E8978"/>
    <w:lvl w:ilvl="0" w:tplc="DC3EF06C">
      <w:start w:val="1"/>
      <w:numFmt w:val="decimal"/>
      <w:lvlText w:val="3.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9B4D5B"/>
    <w:multiLevelType w:val="hybridMultilevel"/>
    <w:tmpl w:val="868C3D0E"/>
    <w:lvl w:ilvl="0" w:tplc="DC52DF3C">
      <w:start w:val="1"/>
      <w:numFmt w:val="decimal"/>
      <w:lvlText w:val="8.1.%1"/>
      <w:lvlJc w:val="left"/>
      <w:pPr>
        <w:ind w:left="420" w:hanging="420"/>
      </w:pPr>
      <w:rPr>
        <w:rFonts w:hint="eastAsia"/>
      </w:rPr>
    </w:lvl>
    <w:lvl w:ilvl="1" w:tplc="D082814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B07CAE"/>
    <w:multiLevelType w:val="hybridMultilevel"/>
    <w:tmpl w:val="8A241808"/>
    <w:lvl w:ilvl="0" w:tplc="009EF94C">
      <w:start w:val="1"/>
      <w:numFmt w:val="decimal"/>
      <w:lvlText w:val="7.2.%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4C1E6D"/>
    <w:multiLevelType w:val="hybridMultilevel"/>
    <w:tmpl w:val="DDAA3EC6"/>
    <w:lvl w:ilvl="0" w:tplc="D57C96C0">
      <w:start w:val="1"/>
      <w:numFmt w:val="decimal"/>
      <w:lvlText w:val="6.1.%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5F922C1D"/>
    <w:multiLevelType w:val="hybridMultilevel"/>
    <w:tmpl w:val="2736A28C"/>
    <w:lvl w:ilvl="0" w:tplc="0CCE887C">
      <w:start w:val="1"/>
      <w:numFmt w:val="decimal"/>
      <w:lvlText w:val="4.1.%1"/>
      <w:lvlJc w:val="left"/>
      <w:pPr>
        <w:ind w:left="562" w:hanging="420"/>
      </w:pPr>
      <w:rPr>
        <w:rFonts w:hint="eastAsia"/>
      </w:rPr>
    </w:lvl>
    <w:lvl w:ilvl="1" w:tplc="04090019">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8">
    <w:nsid w:val="7007084D"/>
    <w:multiLevelType w:val="multilevel"/>
    <w:tmpl w:val="3DBA5B6E"/>
    <w:lvl w:ilvl="0">
      <w:start w:val="3"/>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000A00"/>
    <w:multiLevelType w:val="multilevel"/>
    <w:tmpl w:val="1E4CB280"/>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BAF3B97"/>
    <w:multiLevelType w:val="hybridMultilevel"/>
    <w:tmpl w:val="2D4AB93C"/>
    <w:lvl w:ilvl="0" w:tplc="29FE6D64">
      <w:start w:val="1"/>
      <w:numFmt w:val="decimal"/>
      <w:lvlText w:val="11.1.%1"/>
      <w:lvlJc w:val="left"/>
      <w:pPr>
        <w:tabs>
          <w:tab w:val="num" w:pos="720"/>
        </w:tabs>
        <w:ind w:left="0" w:firstLine="0"/>
      </w:pPr>
      <w:rPr>
        <w:rFonts w:hint="eastAsia"/>
        <w:b/>
        <w:i w:val="0"/>
      </w:rPr>
    </w:lvl>
    <w:lvl w:ilvl="1" w:tplc="3D508864">
      <w:start w:val="1"/>
      <w:numFmt w:val="decimal"/>
      <w:lvlText w:val="%2."/>
      <w:lvlJc w:val="left"/>
      <w:pPr>
        <w:tabs>
          <w:tab w:val="num" w:pos="840"/>
        </w:tabs>
        <w:ind w:left="840" w:hanging="420"/>
      </w:pPr>
      <w:rPr>
        <w:rFonts w:hint="eastAsia"/>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D492420"/>
    <w:multiLevelType w:val="hybridMultilevel"/>
    <w:tmpl w:val="789EE830"/>
    <w:lvl w:ilvl="0" w:tplc="86D8A8D4">
      <w:start w:val="1"/>
      <w:numFmt w:val="decimal"/>
      <w:lvlText w:val="5.2.%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B73525"/>
    <w:multiLevelType w:val="hybridMultilevel"/>
    <w:tmpl w:val="0768729C"/>
    <w:lvl w:ilvl="0" w:tplc="D83047A6">
      <w:start w:val="1"/>
      <w:numFmt w:val="decimal"/>
      <w:lvlText w:val="%1."/>
      <w:lvlJc w:val="left"/>
      <w:pPr>
        <w:tabs>
          <w:tab w:val="num" w:pos="760"/>
        </w:tabs>
        <w:ind w:left="0" w:firstLine="400"/>
      </w:pPr>
      <w:rPr>
        <w:rFonts w:hint="eastAsia"/>
        <w:b/>
        <w:i w:val="0"/>
      </w:rPr>
    </w:lvl>
    <w:lvl w:ilvl="1" w:tplc="420C5972">
      <w:start w:val="1"/>
      <w:numFmt w:val="decimal"/>
      <w:lvlText w:val="%2."/>
      <w:lvlJc w:val="left"/>
      <w:pPr>
        <w:tabs>
          <w:tab w:val="num" w:pos="780"/>
        </w:tabs>
        <w:ind w:left="20" w:firstLine="400"/>
      </w:pPr>
      <w:rPr>
        <w:rFonts w:hint="eastAsia"/>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4"/>
  </w:num>
  <w:num w:numId="3">
    <w:abstractNumId w:val="22"/>
  </w:num>
  <w:num w:numId="4">
    <w:abstractNumId w:val="2"/>
  </w:num>
  <w:num w:numId="5">
    <w:abstractNumId w:val="13"/>
  </w:num>
  <w:num w:numId="6">
    <w:abstractNumId w:val="1"/>
  </w:num>
  <w:num w:numId="7">
    <w:abstractNumId w:val="5"/>
  </w:num>
  <w:num w:numId="8">
    <w:abstractNumId w:val="18"/>
  </w:num>
  <w:num w:numId="9">
    <w:abstractNumId w:val="17"/>
  </w:num>
  <w:num w:numId="10">
    <w:abstractNumId w:val="8"/>
  </w:num>
  <w:num w:numId="11">
    <w:abstractNumId w:val="12"/>
  </w:num>
  <w:num w:numId="12">
    <w:abstractNumId w:val="19"/>
  </w:num>
  <w:num w:numId="13">
    <w:abstractNumId w:val="3"/>
  </w:num>
  <w:num w:numId="14">
    <w:abstractNumId w:val="21"/>
  </w:num>
  <w:num w:numId="15">
    <w:abstractNumId w:val="16"/>
  </w:num>
  <w:num w:numId="16">
    <w:abstractNumId w:val="11"/>
  </w:num>
  <w:num w:numId="17">
    <w:abstractNumId w:val="10"/>
  </w:num>
  <w:num w:numId="18">
    <w:abstractNumId w:val="15"/>
  </w:num>
  <w:num w:numId="19">
    <w:abstractNumId w:val="14"/>
  </w:num>
  <w:num w:numId="20">
    <w:abstractNumId w:val="9"/>
  </w:num>
  <w:num w:numId="21">
    <w:abstractNumId w:val="0"/>
  </w:num>
  <w:num w:numId="22">
    <w:abstractNumId w:val="6"/>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BD"/>
    <w:rsid w:val="00000268"/>
    <w:rsid w:val="00000D86"/>
    <w:rsid w:val="000019E2"/>
    <w:rsid w:val="00007BC8"/>
    <w:rsid w:val="0001062B"/>
    <w:rsid w:val="00011CEB"/>
    <w:rsid w:val="000123CC"/>
    <w:rsid w:val="000144DA"/>
    <w:rsid w:val="00015BD0"/>
    <w:rsid w:val="000201C5"/>
    <w:rsid w:val="0002195C"/>
    <w:rsid w:val="0002460E"/>
    <w:rsid w:val="00024658"/>
    <w:rsid w:val="00032114"/>
    <w:rsid w:val="0003294A"/>
    <w:rsid w:val="0003372E"/>
    <w:rsid w:val="00035F30"/>
    <w:rsid w:val="00047342"/>
    <w:rsid w:val="00050BAE"/>
    <w:rsid w:val="00054917"/>
    <w:rsid w:val="00056372"/>
    <w:rsid w:val="00056BF5"/>
    <w:rsid w:val="00063BA7"/>
    <w:rsid w:val="00064365"/>
    <w:rsid w:val="00064B9B"/>
    <w:rsid w:val="00067DDF"/>
    <w:rsid w:val="00071F91"/>
    <w:rsid w:val="00072FE2"/>
    <w:rsid w:val="0007340F"/>
    <w:rsid w:val="000747E3"/>
    <w:rsid w:val="00074E68"/>
    <w:rsid w:val="00075BFD"/>
    <w:rsid w:val="0007667A"/>
    <w:rsid w:val="00077DE7"/>
    <w:rsid w:val="00081B69"/>
    <w:rsid w:val="000833D1"/>
    <w:rsid w:val="00083FF0"/>
    <w:rsid w:val="00085C9A"/>
    <w:rsid w:val="0009090E"/>
    <w:rsid w:val="000928BB"/>
    <w:rsid w:val="0009408C"/>
    <w:rsid w:val="0009674E"/>
    <w:rsid w:val="000B3F1B"/>
    <w:rsid w:val="000B4E1E"/>
    <w:rsid w:val="000B502C"/>
    <w:rsid w:val="000B5939"/>
    <w:rsid w:val="000C63F6"/>
    <w:rsid w:val="000D1319"/>
    <w:rsid w:val="000D19B6"/>
    <w:rsid w:val="000D3E4D"/>
    <w:rsid w:val="000D44EA"/>
    <w:rsid w:val="000D4C42"/>
    <w:rsid w:val="000D79C2"/>
    <w:rsid w:val="000E112D"/>
    <w:rsid w:val="000E1976"/>
    <w:rsid w:val="000E3858"/>
    <w:rsid w:val="000E3C35"/>
    <w:rsid w:val="000E4603"/>
    <w:rsid w:val="000E66A6"/>
    <w:rsid w:val="000F0DE0"/>
    <w:rsid w:val="000F2EBB"/>
    <w:rsid w:val="000F4E9E"/>
    <w:rsid w:val="000F5786"/>
    <w:rsid w:val="000F59AF"/>
    <w:rsid w:val="001060E3"/>
    <w:rsid w:val="001062DD"/>
    <w:rsid w:val="00107B9F"/>
    <w:rsid w:val="00111184"/>
    <w:rsid w:val="00112CAF"/>
    <w:rsid w:val="0011358D"/>
    <w:rsid w:val="00113D51"/>
    <w:rsid w:val="00114A63"/>
    <w:rsid w:val="00114EC6"/>
    <w:rsid w:val="00116504"/>
    <w:rsid w:val="00120090"/>
    <w:rsid w:val="0012077F"/>
    <w:rsid w:val="0012257B"/>
    <w:rsid w:val="00122FD1"/>
    <w:rsid w:val="001238EA"/>
    <w:rsid w:val="00124FCE"/>
    <w:rsid w:val="00127248"/>
    <w:rsid w:val="00127E9A"/>
    <w:rsid w:val="001321E8"/>
    <w:rsid w:val="0013289C"/>
    <w:rsid w:val="00132A8B"/>
    <w:rsid w:val="001379AE"/>
    <w:rsid w:val="00143559"/>
    <w:rsid w:val="00145953"/>
    <w:rsid w:val="0015621E"/>
    <w:rsid w:val="00162604"/>
    <w:rsid w:val="00162B13"/>
    <w:rsid w:val="00164316"/>
    <w:rsid w:val="00165084"/>
    <w:rsid w:val="0017086E"/>
    <w:rsid w:val="00170CC1"/>
    <w:rsid w:val="0017179E"/>
    <w:rsid w:val="00171D20"/>
    <w:rsid w:val="00172618"/>
    <w:rsid w:val="00174035"/>
    <w:rsid w:val="001819B2"/>
    <w:rsid w:val="001872C4"/>
    <w:rsid w:val="001902CD"/>
    <w:rsid w:val="001902FC"/>
    <w:rsid w:val="001909D0"/>
    <w:rsid w:val="00190D22"/>
    <w:rsid w:val="00190D94"/>
    <w:rsid w:val="001976F8"/>
    <w:rsid w:val="001A066D"/>
    <w:rsid w:val="001A06F5"/>
    <w:rsid w:val="001A16F9"/>
    <w:rsid w:val="001A4CC4"/>
    <w:rsid w:val="001A5EDC"/>
    <w:rsid w:val="001B5A13"/>
    <w:rsid w:val="001B704A"/>
    <w:rsid w:val="001B754E"/>
    <w:rsid w:val="001C1881"/>
    <w:rsid w:val="001C4CF0"/>
    <w:rsid w:val="001C762A"/>
    <w:rsid w:val="001C7A36"/>
    <w:rsid w:val="001D0494"/>
    <w:rsid w:val="001D144B"/>
    <w:rsid w:val="001D1B89"/>
    <w:rsid w:val="001D2C59"/>
    <w:rsid w:val="001D50A1"/>
    <w:rsid w:val="001D5557"/>
    <w:rsid w:val="001D7074"/>
    <w:rsid w:val="001D7ADB"/>
    <w:rsid w:val="001E0EEA"/>
    <w:rsid w:val="001E773E"/>
    <w:rsid w:val="001E7C8D"/>
    <w:rsid w:val="001F23AF"/>
    <w:rsid w:val="001F24D8"/>
    <w:rsid w:val="001F605E"/>
    <w:rsid w:val="002004FE"/>
    <w:rsid w:val="00202351"/>
    <w:rsid w:val="0020535C"/>
    <w:rsid w:val="00205822"/>
    <w:rsid w:val="002075D9"/>
    <w:rsid w:val="00211A66"/>
    <w:rsid w:val="002123CF"/>
    <w:rsid w:val="00212739"/>
    <w:rsid w:val="00213A49"/>
    <w:rsid w:val="00214023"/>
    <w:rsid w:val="0021476E"/>
    <w:rsid w:val="0022609F"/>
    <w:rsid w:val="002329FD"/>
    <w:rsid w:val="00233001"/>
    <w:rsid w:val="0023573A"/>
    <w:rsid w:val="002365EF"/>
    <w:rsid w:val="00240A42"/>
    <w:rsid w:val="002443E7"/>
    <w:rsid w:val="002476BD"/>
    <w:rsid w:val="00247FFC"/>
    <w:rsid w:val="0025279B"/>
    <w:rsid w:val="00254736"/>
    <w:rsid w:val="0026292A"/>
    <w:rsid w:val="00263053"/>
    <w:rsid w:val="00263B18"/>
    <w:rsid w:val="002644FF"/>
    <w:rsid w:val="00264663"/>
    <w:rsid w:val="00265212"/>
    <w:rsid w:val="00265FF9"/>
    <w:rsid w:val="00267014"/>
    <w:rsid w:val="0027363D"/>
    <w:rsid w:val="00275E4D"/>
    <w:rsid w:val="00276B7D"/>
    <w:rsid w:val="00282239"/>
    <w:rsid w:val="00284759"/>
    <w:rsid w:val="00284D32"/>
    <w:rsid w:val="00286DCE"/>
    <w:rsid w:val="00286DE4"/>
    <w:rsid w:val="00293140"/>
    <w:rsid w:val="00294D7B"/>
    <w:rsid w:val="002956CE"/>
    <w:rsid w:val="00297189"/>
    <w:rsid w:val="00297AAD"/>
    <w:rsid w:val="002A0FA8"/>
    <w:rsid w:val="002A33E0"/>
    <w:rsid w:val="002A38ED"/>
    <w:rsid w:val="002A42C4"/>
    <w:rsid w:val="002A466B"/>
    <w:rsid w:val="002A4934"/>
    <w:rsid w:val="002B0F4C"/>
    <w:rsid w:val="002B2B6F"/>
    <w:rsid w:val="002B793D"/>
    <w:rsid w:val="002C497D"/>
    <w:rsid w:val="002C651A"/>
    <w:rsid w:val="002C6966"/>
    <w:rsid w:val="002C6AD2"/>
    <w:rsid w:val="002D2F97"/>
    <w:rsid w:val="002D3421"/>
    <w:rsid w:val="002D52E8"/>
    <w:rsid w:val="002D6C74"/>
    <w:rsid w:val="002D7D7F"/>
    <w:rsid w:val="002E0B7B"/>
    <w:rsid w:val="002E3619"/>
    <w:rsid w:val="002E4D4E"/>
    <w:rsid w:val="002E6B54"/>
    <w:rsid w:val="002F0B81"/>
    <w:rsid w:val="002F3609"/>
    <w:rsid w:val="002F6271"/>
    <w:rsid w:val="002F79AC"/>
    <w:rsid w:val="00305F90"/>
    <w:rsid w:val="00306C57"/>
    <w:rsid w:val="00307CCE"/>
    <w:rsid w:val="0031006D"/>
    <w:rsid w:val="00313E41"/>
    <w:rsid w:val="0031714B"/>
    <w:rsid w:val="00317EEA"/>
    <w:rsid w:val="00320719"/>
    <w:rsid w:val="003208A9"/>
    <w:rsid w:val="00321E40"/>
    <w:rsid w:val="00323B75"/>
    <w:rsid w:val="00324A2B"/>
    <w:rsid w:val="00324B20"/>
    <w:rsid w:val="003254AC"/>
    <w:rsid w:val="00330681"/>
    <w:rsid w:val="003311A5"/>
    <w:rsid w:val="00331B9E"/>
    <w:rsid w:val="0033654E"/>
    <w:rsid w:val="00344EDC"/>
    <w:rsid w:val="00346EF7"/>
    <w:rsid w:val="0034775B"/>
    <w:rsid w:val="00355965"/>
    <w:rsid w:val="00355A24"/>
    <w:rsid w:val="00370435"/>
    <w:rsid w:val="00372789"/>
    <w:rsid w:val="00380300"/>
    <w:rsid w:val="00385E5D"/>
    <w:rsid w:val="00390B19"/>
    <w:rsid w:val="003947F6"/>
    <w:rsid w:val="00394815"/>
    <w:rsid w:val="00397C74"/>
    <w:rsid w:val="003A177B"/>
    <w:rsid w:val="003A5622"/>
    <w:rsid w:val="003A5D37"/>
    <w:rsid w:val="003A780F"/>
    <w:rsid w:val="003B63D8"/>
    <w:rsid w:val="003C0F9C"/>
    <w:rsid w:val="003C4A50"/>
    <w:rsid w:val="003C4EA9"/>
    <w:rsid w:val="003C61A3"/>
    <w:rsid w:val="003C66B4"/>
    <w:rsid w:val="003C683A"/>
    <w:rsid w:val="003D1051"/>
    <w:rsid w:val="003D2E06"/>
    <w:rsid w:val="003D3EEF"/>
    <w:rsid w:val="003E2CF9"/>
    <w:rsid w:val="003E649D"/>
    <w:rsid w:val="003F0DB7"/>
    <w:rsid w:val="003F77A4"/>
    <w:rsid w:val="00401084"/>
    <w:rsid w:val="00402A09"/>
    <w:rsid w:val="00404EA6"/>
    <w:rsid w:val="004062F7"/>
    <w:rsid w:val="00407889"/>
    <w:rsid w:val="00413D60"/>
    <w:rsid w:val="004217E9"/>
    <w:rsid w:val="00422995"/>
    <w:rsid w:val="00423E1E"/>
    <w:rsid w:val="00424909"/>
    <w:rsid w:val="0042498A"/>
    <w:rsid w:val="00424D7F"/>
    <w:rsid w:val="00431E16"/>
    <w:rsid w:val="00441B31"/>
    <w:rsid w:val="00445510"/>
    <w:rsid w:val="0045056E"/>
    <w:rsid w:val="004516DE"/>
    <w:rsid w:val="0045227B"/>
    <w:rsid w:val="00453C99"/>
    <w:rsid w:val="00455B63"/>
    <w:rsid w:val="00457554"/>
    <w:rsid w:val="0046007D"/>
    <w:rsid w:val="004610F8"/>
    <w:rsid w:val="004614CC"/>
    <w:rsid w:val="00461A21"/>
    <w:rsid w:val="00470A0A"/>
    <w:rsid w:val="00470EE4"/>
    <w:rsid w:val="00471D53"/>
    <w:rsid w:val="00472CCC"/>
    <w:rsid w:val="004740E8"/>
    <w:rsid w:val="00480DD3"/>
    <w:rsid w:val="00487299"/>
    <w:rsid w:val="00490D66"/>
    <w:rsid w:val="004970AE"/>
    <w:rsid w:val="004A26A8"/>
    <w:rsid w:val="004A6678"/>
    <w:rsid w:val="004A7262"/>
    <w:rsid w:val="004B0095"/>
    <w:rsid w:val="004B04FD"/>
    <w:rsid w:val="004B0744"/>
    <w:rsid w:val="004B38F7"/>
    <w:rsid w:val="004B60B5"/>
    <w:rsid w:val="004C0174"/>
    <w:rsid w:val="004D03D9"/>
    <w:rsid w:val="004D449D"/>
    <w:rsid w:val="004D6241"/>
    <w:rsid w:val="004E4DD0"/>
    <w:rsid w:val="004E77F1"/>
    <w:rsid w:val="004F0EAC"/>
    <w:rsid w:val="004F1870"/>
    <w:rsid w:val="004F4608"/>
    <w:rsid w:val="004F5290"/>
    <w:rsid w:val="004F66F9"/>
    <w:rsid w:val="00501487"/>
    <w:rsid w:val="0050396D"/>
    <w:rsid w:val="00503A3A"/>
    <w:rsid w:val="00504D0A"/>
    <w:rsid w:val="00510C2E"/>
    <w:rsid w:val="00511F5A"/>
    <w:rsid w:val="00513257"/>
    <w:rsid w:val="0051358B"/>
    <w:rsid w:val="00521EF7"/>
    <w:rsid w:val="00522226"/>
    <w:rsid w:val="00522C62"/>
    <w:rsid w:val="00523747"/>
    <w:rsid w:val="0052762D"/>
    <w:rsid w:val="00533046"/>
    <w:rsid w:val="00533BB0"/>
    <w:rsid w:val="0053491D"/>
    <w:rsid w:val="005403EB"/>
    <w:rsid w:val="00540BFE"/>
    <w:rsid w:val="005416C7"/>
    <w:rsid w:val="005468CB"/>
    <w:rsid w:val="00547721"/>
    <w:rsid w:val="00547817"/>
    <w:rsid w:val="00550121"/>
    <w:rsid w:val="00550D0E"/>
    <w:rsid w:val="00551A42"/>
    <w:rsid w:val="00554A70"/>
    <w:rsid w:val="005564DB"/>
    <w:rsid w:val="00557686"/>
    <w:rsid w:val="0056042C"/>
    <w:rsid w:val="00560CD3"/>
    <w:rsid w:val="00563A47"/>
    <w:rsid w:val="00572379"/>
    <w:rsid w:val="005801DB"/>
    <w:rsid w:val="00580A85"/>
    <w:rsid w:val="00581506"/>
    <w:rsid w:val="00592BE2"/>
    <w:rsid w:val="005938E0"/>
    <w:rsid w:val="00597C65"/>
    <w:rsid w:val="005A095C"/>
    <w:rsid w:val="005A0974"/>
    <w:rsid w:val="005A35EE"/>
    <w:rsid w:val="005A4F62"/>
    <w:rsid w:val="005A621C"/>
    <w:rsid w:val="005B6096"/>
    <w:rsid w:val="005B77AD"/>
    <w:rsid w:val="005C1818"/>
    <w:rsid w:val="005C1CE8"/>
    <w:rsid w:val="005C6153"/>
    <w:rsid w:val="005D392B"/>
    <w:rsid w:val="005D4092"/>
    <w:rsid w:val="005D492A"/>
    <w:rsid w:val="005D5292"/>
    <w:rsid w:val="005D5E5C"/>
    <w:rsid w:val="005D7E83"/>
    <w:rsid w:val="005E22CB"/>
    <w:rsid w:val="005E2B3F"/>
    <w:rsid w:val="005E7751"/>
    <w:rsid w:val="005E7E77"/>
    <w:rsid w:val="005F1D1B"/>
    <w:rsid w:val="005F65DC"/>
    <w:rsid w:val="0060189A"/>
    <w:rsid w:val="00603C1D"/>
    <w:rsid w:val="006048AF"/>
    <w:rsid w:val="00612BC9"/>
    <w:rsid w:val="00613B2B"/>
    <w:rsid w:val="006153BB"/>
    <w:rsid w:val="00615BB5"/>
    <w:rsid w:val="00621296"/>
    <w:rsid w:val="006229F4"/>
    <w:rsid w:val="00622CDD"/>
    <w:rsid w:val="0062309C"/>
    <w:rsid w:val="00623696"/>
    <w:rsid w:val="00623CF5"/>
    <w:rsid w:val="00624CD8"/>
    <w:rsid w:val="0062524F"/>
    <w:rsid w:val="00625AE7"/>
    <w:rsid w:val="006275D3"/>
    <w:rsid w:val="006308EB"/>
    <w:rsid w:val="0063287A"/>
    <w:rsid w:val="006329CC"/>
    <w:rsid w:val="00633544"/>
    <w:rsid w:val="00633E19"/>
    <w:rsid w:val="00634706"/>
    <w:rsid w:val="006422D4"/>
    <w:rsid w:val="006433DF"/>
    <w:rsid w:val="00654611"/>
    <w:rsid w:val="006619D9"/>
    <w:rsid w:val="00664A8A"/>
    <w:rsid w:val="00664D96"/>
    <w:rsid w:val="0066657F"/>
    <w:rsid w:val="0067208F"/>
    <w:rsid w:val="00680F91"/>
    <w:rsid w:val="00682E1F"/>
    <w:rsid w:val="006847B3"/>
    <w:rsid w:val="006855A9"/>
    <w:rsid w:val="00692DF5"/>
    <w:rsid w:val="00694AD6"/>
    <w:rsid w:val="00697C4A"/>
    <w:rsid w:val="006A31D1"/>
    <w:rsid w:val="006A5107"/>
    <w:rsid w:val="006A6051"/>
    <w:rsid w:val="006B0481"/>
    <w:rsid w:val="006B0EFC"/>
    <w:rsid w:val="006B2633"/>
    <w:rsid w:val="006B32F6"/>
    <w:rsid w:val="006B4C68"/>
    <w:rsid w:val="006B5E6F"/>
    <w:rsid w:val="006B60EC"/>
    <w:rsid w:val="006C1BD3"/>
    <w:rsid w:val="006C7448"/>
    <w:rsid w:val="006D2CF8"/>
    <w:rsid w:val="006D40EB"/>
    <w:rsid w:val="006D5F67"/>
    <w:rsid w:val="006E1E60"/>
    <w:rsid w:val="006E21FF"/>
    <w:rsid w:val="006F098A"/>
    <w:rsid w:val="006F11F5"/>
    <w:rsid w:val="006F206F"/>
    <w:rsid w:val="006F29D2"/>
    <w:rsid w:val="006F2A60"/>
    <w:rsid w:val="00700217"/>
    <w:rsid w:val="00701215"/>
    <w:rsid w:val="00701E97"/>
    <w:rsid w:val="00703099"/>
    <w:rsid w:val="007045B2"/>
    <w:rsid w:val="00711FC4"/>
    <w:rsid w:val="00712748"/>
    <w:rsid w:val="00713129"/>
    <w:rsid w:val="00714405"/>
    <w:rsid w:val="00715165"/>
    <w:rsid w:val="00720DA8"/>
    <w:rsid w:val="00721872"/>
    <w:rsid w:val="00724106"/>
    <w:rsid w:val="00724ABE"/>
    <w:rsid w:val="00724DE9"/>
    <w:rsid w:val="0072772E"/>
    <w:rsid w:val="007311C8"/>
    <w:rsid w:val="007371BA"/>
    <w:rsid w:val="00743BA9"/>
    <w:rsid w:val="00745D53"/>
    <w:rsid w:val="0074614E"/>
    <w:rsid w:val="00755FDF"/>
    <w:rsid w:val="00756D53"/>
    <w:rsid w:val="00757BCD"/>
    <w:rsid w:val="007614C0"/>
    <w:rsid w:val="00765140"/>
    <w:rsid w:val="007730BC"/>
    <w:rsid w:val="00773310"/>
    <w:rsid w:val="007746E2"/>
    <w:rsid w:val="00776F33"/>
    <w:rsid w:val="00780493"/>
    <w:rsid w:val="007811F1"/>
    <w:rsid w:val="00782D16"/>
    <w:rsid w:val="0078652E"/>
    <w:rsid w:val="00791DBE"/>
    <w:rsid w:val="007950C0"/>
    <w:rsid w:val="007962D0"/>
    <w:rsid w:val="007A1E22"/>
    <w:rsid w:val="007A22B7"/>
    <w:rsid w:val="007A3205"/>
    <w:rsid w:val="007A4F01"/>
    <w:rsid w:val="007A5793"/>
    <w:rsid w:val="007A5CD1"/>
    <w:rsid w:val="007B0E35"/>
    <w:rsid w:val="007B7659"/>
    <w:rsid w:val="007C15EC"/>
    <w:rsid w:val="007C2883"/>
    <w:rsid w:val="007C714E"/>
    <w:rsid w:val="007C7826"/>
    <w:rsid w:val="007D0FD2"/>
    <w:rsid w:val="007D267C"/>
    <w:rsid w:val="007E0D3D"/>
    <w:rsid w:val="007E1DFD"/>
    <w:rsid w:val="007E33BB"/>
    <w:rsid w:val="007F1B1D"/>
    <w:rsid w:val="007F3F8D"/>
    <w:rsid w:val="007F483E"/>
    <w:rsid w:val="007F6B35"/>
    <w:rsid w:val="007F6BF6"/>
    <w:rsid w:val="00802DE7"/>
    <w:rsid w:val="008120E3"/>
    <w:rsid w:val="0081260A"/>
    <w:rsid w:val="00815424"/>
    <w:rsid w:val="00817524"/>
    <w:rsid w:val="00820EF2"/>
    <w:rsid w:val="008245FD"/>
    <w:rsid w:val="00834B14"/>
    <w:rsid w:val="00841E36"/>
    <w:rsid w:val="0084532A"/>
    <w:rsid w:val="0085195D"/>
    <w:rsid w:val="00851F88"/>
    <w:rsid w:val="008543AE"/>
    <w:rsid w:val="00860C7E"/>
    <w:rsid w:val="00861821"/>
    <w:rsid w:val="008636CC"/>
    <w:rsid w:val="00863963"/>
    <w:rsid w:val="00865CBA"/>
    <w:rsid w:val="0086712F"/>
    <w:rsid w:val="008741D4"/>
    <w:rsid w:val="008749C0"/>
    <w:rsid w:val="008810CF"/>
    <w:rsid w:val="008838EB"/>
    <w:rsid w:val="0088406E"/>
    <w:rsid w:val="008871FF"/>
    <w:rsid w:val="0088791D"/>
    <w:rsid w:val="0089074F"/>
    <w:rsid w:val="00893E2E"/>
    <w:rsid w:val="00894272"/>
    <w:rsid w:val="008A047E"/>
    <w:rsid w:val="008A0B72"/>
    <w:rsid w:val="008A1B81"/>
    <w:rsid w:val="008A285C"/>
    <w:rsid w:val="008A3193"/>
    <w:rsid w:val="008A339C"/>
    <w:rsid w:val="008A52BD"/>
    <w:rsid w:val="008B2FA2"/>
    <w:rsid w:val="008B6B5C"/>
    <w:rsid w:val="008C01CD"/>
    <w:rsid w:val="008C0D06"/>
    <w:rsid w:val="008C18D7"/>
    <w:rsid w:val="008C20A1"/>
    <w:rsid w:val="008C4ED2"/>
    <w:rsid w:val="008C53A3"/>
    <w:rsid w:val="008C772E"/>
    <w:rsid w:val="008D4551"/>
    <w:rsid w:val="008D6BE4"/>
    <w:rsid w:val="008D6FA0"/>
    <w:rsid w:val="008E1186"/>
    <w:rsid w:val="008E2234"/>
    <w:rsid w:val="008E2459"/>
    <w:rsid w:val="008F150F"/>
    <w:rsid w:val="008F1F7F"/>
    <w:rsid w:val="008F2946"/>
    <w:rsid w:val="008F2AAF"/>
    <w:rsid w:val="008F2DFE"/>
    <w:rsid w:val="008F613F"/>
    <w:rsid w:val="008F72EE"/>
    <w:rsid w:val="009010F7"/>
    <w:rsid w:val="00904C5B"/>
    <w:rsid w:val="00905B00"/>
    <w:rsid w:val="00910907"/>
    <w:rsid w:val="009117BA"/>
    <w:rsid w:val="009143D4"/>
    <w:rsid w:val="00915D80"/>
    <w:rsid w:val="00916644"/>
    <w:rsid w:val="00920B2F"/>
    <w:rsid w:val="009212CF"/>
    <w:rsid w:val="00923C57"/>
    <w:rsid w:val="00923D9C"/>
    <w:rsid w:val="00924B45"/>
    <w:rsid w:val="00925CF3"/>
    <w:rsid w:val="00927231"/>
    <w:rsid w:val="0092736D"/>
    <w:rsid w:val="00930802"/>
    <w:rsid w:val="0093420D"/>
    <w:rsid w:val="00942A74"/>
    <w:rsid w:val="009436A5"/>
    <w:rsid w:val="00945924"/>
    <w:rsid w:val="00952F5C"/>
    <w:rsid w:val="00953DF7"/>
    <w:rsid w:val="009564E4"/>
    <w:rsid w:val="00960CA9"/>
    <w:rsid w:val="009732F2"/>
    <w:rsid w:val="00974273"/>
    <w:rsid w:val="0097787C"/>
    <w:rsid w:val="0098089A"/>
    <w:rsid w:val="00981093"/>
    <w:rsid w:val="00984F47"/>
    <w:rsid w:val="0098616C"/>
    <w:rsid w:val="009935AF"/>
    <w:rsid w:val="00996573"/>
    <w:rsid w:val="009A0486"/>
    <w:rsid w:val="009A0774"/>
    <w:rsid w:val="009A1389"/>
    <w:rsid w:val="009A1A72"/>
    <w:rsid w:val="009A303B"/>
    <w:rsid w:val="009A314F"/>
    <w:rsid w:val="009A5263"/>
    <w:rsid w:val="009A6122"/>
    <w:rsid w:val="009B050F"/>
    <w:rsid w:val="009B10CF"/>
    <w:rsid w:val="009B2BBC"/>
    <w:rsid w:val="009B7C9F"/>
    <w:rsid w:val="009C4DA1"/>
    <w:rsid w:val="009C58D3"/>
    <w:rsid w:val="009C6D5A"/>
    <w:rsid w:val="009D67DA"/>
    <w:rsid w:val="009D6D26"/>
    <w:rsid w:val="009D71BC"/>
    <w:rsid w:val="009E03B6"/>
    <w:rsid w:val="009E20FE"/>
    <w:rsid w:val="009E4155"/>
    <w:rsid w:val="009E56AA"/>
    <w:rsid w:val="009E6E2A"/>
    <w:rsid w:val="009F0057"/>
    <w:rsid w:val="009F33B1"/>
    <w:rsid w:val="009F396D"/>
    <w:rsid w:val="009F3B65"/>
    <w:rsid w:val="00A03561"/>
    <w:rsid w:val="00A03EFE"/>
    <w:rsid w:val="00A04BAA"/>
    <w:rsid w:val="00A06430"/>
    <w:rsid w:val="00A0655C"/>
    <w:rsid w:val="00A070EE"/>
    <w:rsid w:val="00A07C2F"/>
    <w:rsid w:val="00A11B50"/>
    <w:rsid w:val="00A13536"/>
    <w:rsid w:val="00A135CA"/>
    <w:rsid w:val="00A14414"/>
    <w:rsid w:val="00A14F8E"/>
    <w:rsid w:val="00A15758"/>
    <w:rsid w:val="00A16440"/>
    <w:rsid w:val="00A16859"/>
    <w:rsid w:val="00A16C14"/>
    <w:rsid w:val="00A32880"/>
    <w:rsid w:val="00A35EF1"/>
    <w:rsid w:val="00A407BE"/>
    <w:rsid w:val="00A40F50"/>
    <w:rsid w:val="00A419C1"/>
    <w:rsid w:val="00A43214"/>
    <w:rsid w:val="00A507EE"/>
    <w:rsid w:val="00A52F69"/>
    <w:rsid w:val="00A57116"/>
    <w:rsid w:val="00A57360"/>
    <w:rsid w:val="00A61F77"/>
    <w:rsid w:val="00A62294"/>
    <w:rsid w:val="00A646D3"/>
    <w:rsid w:val="00A705D7"/>
    <w:rsid w:val="00A70D8A"/>
    <w:rsid w:val="00A739BA"/>
    <w:rsid w:val="00A743C9"/>
    <w:rsid w:val="00A83564"/>
    <w:rsid w:val="00A84F14"/>
    <w:rsid w:val="00A8588E"/>
    <w:rsid w:val="00A85890"/>
    <w:rsid w:val="00A8627E"/>
    <w:rsid w:val="00A86BA7"/>
    <w:rsid w:val="00A9239A"/>
    <w:rsid w:val="00A93376"/>
    <w:rsid w:val="00A9366C"/>
    <w:rsid w:val="00A949B2"/>
    <w:rsid w:val="00A96C7D"/>
    <w:rsid w:val="00AA0365"/>
    <w:rsid w:val="00AA0C33"/>
    <w:rsid w:val="00AA228C"/>
    <w:rsid w:val="00AA2BAE"/>
    <w:rsid w:val="00AA6854"/>
    <w:rsid w:val="00AA6D39"/>
    <w:rsid w:val="00AB4816"/>
    <w:rsid w:val="00AC08DF"/>
    <w:rsid w:val="00AC5C78"/>
    <w:rsid w:val="00AD67AF"/>
    <w:rsid w:val="00AD78EE"/>
    <w:rsid w:val="00AE6388"/>
    <w:rsid w:val="00AF107B"/>
    <w:rsid w:val="00AF1B13"/>
    <w:rsid w:val="00AF2989"/>
    <w:rsid w:val="00AF6730"/>
    <w:rsid w:val="00AF68E7"/>
    <w:rsid w:val="00B000CF"/>
    <w:rsid w:val="00B005FE"/>
    <w:rsid w:val="00B013EC"/>
    <w:rsid w:val="00B022E6"/>
    <w:rsid w:val="00B05202"/>
    <w:rsid w:val="00B05FBC"/>
    <w:rsid w:val="00B06B02"/>
    <w:rsid w:val="00B13A20"/>
    <w:rsid w:val="00B15B6D"/>
    <w:rsid w:val="00B1789D"/>
    <w:rsid w:val="00B2284C"/>
    <w:rsid w:val="00B25C06"/>
    <w:rsid w:val="00B2630C"/>
    <w:rsid w:val="00B32819"/>
    <w:rsid w:val="00B34048"/>
    <w:rsid w:val="00B3446F"/>
    <w:rsid w:val="00B3606A"/>
    <w:rsid w:val="00B40D74"/>
    <w:rsid w:val="00B43ECC"/>
    <w:rsid w:val="00B45C6B"/>
    <w:rsid w:val="00B45C8A"/>
    <w:rsid w:val="00B46FEE"/>
    <w:rsid w:val="00B51DA5"/>
    <w:rsid w:val="00B52195"/>
    <w:rsid w:val="00B57506"/>
    <w:rsid w:val="00B57F20"/>
    <w:rsid w:val="00B63CF7"/>
    <w:rsid w:val="00B72BE1"/>
    <w:rsid w:val="00B73D49"/>
    <w:rsid w:val="00B74577"/>
    <w:rsid w:val="00B7651B"/>
    <w:rsid w:val="00B85287"/>
    <w:rsid w:val="00B91DFC"/>
    <w:rsid w:val="00B921EA"/>
    <w:rsid w:val="00B95681"/>
    <w:rsid w:val="00B96055"/>
    <w:rsid w:val="00B9689B"/>
    <w:rsid w:val="00B96DC3"/>
    <w:rsid w:val="00B97539"/>
    <w:rsid w:val="00B97C88"/>
    <w:rsid w:val="00B97FB9"/>
    <w:rsid w:val="00BA04BE"/>
    <w:rsid w:val="00BA11DC"/>
    <w:rsid w:val="00BA2881"/>
    <w:rsid w:val="00BA39F7"/>
    <w:rsid w:val="00BA55F2"/>
    <w:rsid w:val="00BB0DA9"/>
    <w:rsid w:val="00BB27E3"/>
    <w:rsid w:val="00BB300D"/>
    <w:rsid w:val="00BB3A21"/>
    <w:rsid w:val="00BB3A7B"/>
    <w:rsid w:val="00BB4289"/>
    <w:rsid w:val="00BB4BAA"/>
    <w:rsid w:val="00BB590C"/>
    <w:rsid w:val="00BB5FC3"/>
    <w:rsid w:val="00BB6FEF"/>
    <w:rsid w:val="00BC34BD"/>
    <w:rsid w:val="00BC692C"/>
    <w:rsid w:val="00BC7813"/>
    <w:rsid w:val="00BD275E"/>
    <w:rsid w:val="00BE011C"/>
    <w:rsid w:val="00BE1B08"/>
    <w:rsid w:val="00BE57E0"/>
    <w:rsid w:val="00BF0F24"/>
    <w:rsid w:val="00BF13BF"/>
    <w:rsid w:val="00BF2DB8"/>
    <w:rsid w:val="00BF32A6"/>
    <w:rsid w:val="00BF4AC3"/>
    <w:rsid w:val="00BF71DB"/>
    <w:rsid w:val="00C0224A"/>
    <w:rsid w:val="00C0591C"/>
    <w:rsid w:val="00C06AA8"/>
    <w:rsid w:val="00C13F17"/>
    <w:rsid w:val="00C1503E"/>
    <w:rsid w:val="00C1546F"/>
    <w:rsid w:val="00C15FBA"/>
    <w:rsid w:val="00C16101"/>
    <w:rsid w:val="00C22CC8"/>
    <w:rsid w:val="00C25B90"/>
    <w:rsid w:val="00C260F9"/>
    <w:rsid w:val="00C26988"/>
    <w:rsid w:val="00C27170"/>
    <w:rsid w:val="00C30696"/>
    <w:rsid w:val="00C31C5A"/>
    <w:rsid w:val="00C33443"/>
    <w:rsid w:val="00C35F2D"/>
    <w:rsid w:val="00C36306"/>
    <w:rsid w:val="00C41D6D"/>
    <w:rsid w:val="00C42B46"/>
    <w:rsid w:val="00C43426"/>
    <w:rsid w:val="00C43D01"/>
    <w:rsid w:val="00C51043"/>
    <w:rsid w:val="00C5394A"/>
    <w:rsid w:val="00C64A0E"/>
    <w:rsid w:val="00C661A6"/>
    <w:rsid w:val="00C66461"/>
    <w:rsid w:val="00C70310"/>
    <w:rsid w:val="00C7048D"/>
    <w:rsid w:val="00C72D8C"/>
    <w:rsid w:val="00C73161"/>
    <w:rsid w:val="00C7565A"/>
    <w:rsid w:val="00C7613E"/>
    <w:rsid w:val="00C772FC"/>
    <w:rsid w:val="00C800E4"/>
    <w:rsid w:val="00C80F90"/>
    <w:rsid w:val="00C86424"/>
    <w:rsid w:val="00C8645A"/>
    <w:rsid w:val="00C936BC"/>
    <w:rsid w:val="00C93954"/>
    <w:rsid w:val="00C94723"/>
    <w:rsid w:val="00C94F17"/>
    <w:rsid w:val="00C95E51"/>
    <w:rsid w:val="00C96348"/>
    <w:rsid w:val="00C968DC"/>
    <w:rsid w:val="00C97608"/>
    <w:rsid w:val="00CA6369"/>
    <w:rsid w:val="00CA707F"/>
    <w:rsid w:val="00CB433F"/>
    <w:rsid w:val="00CB44F3"/>
    <w:rsid w:val="00CB45A1"/>
    <w:rsid w:val="00CB5CF2"/>
    <w:rsid w:val="00CB61A5"/>
    <w:rsid w:val="00CB705F"/>
    <w:rsid w:val="00CC0988"/>
    <w:rsid w:val="00CD00F0"/>
    <w:rsid w:val="00CD1149"/>
    <w:rsid w:val="00CD5790"/>
    <w:rsid w:val="00CD6300"/>
    <w:rsid w:val="00CE2619"/>
    <w:rsid w:val="00CE6BF1"/>
    <w:rsid w:val="00CF3F7C"/>
    <w:rsid w:val="00CF5C0B"/>
    <w:rsid w:val="00CF71D4"/>
    <w:rsid w:val="00D02C74"/>
    <w:rsid w:val="00D02E5F"/>
    <w:rsid w:val="00D04F02"/>
    <w:rsid w:val="00D064EC"/>
    <w:rsid w:val="00D113CC"/>
    <w:rsid w:val="00D1291E"/>
    <w:rsid w:val="00D13149"/>
    <w:rsid w:val="00D137B5"/>
    <w:rsid w:val="00D16AAC"/>
    <w:rsid w:val="00D20BA4"/>
    <w:rsid w:val="00D215BE"/>
    <w:rsid w:val="00D22DA9"/>
    <w:rsid w:val="00D25A03"/>
    <w:rsid w:val="00D2627D"/>
    <w:rsid w:val="00D2754C"/>
    <w:rsid w:val="00D27736"/>
    <w:rsid w:val="00D37758"/>
    <w:rsid w:val="00D42332"/>
    <w:rsid w:val="00D42952"/>
    <w:rsid w:val="00D43F22"/>
    <w:rsid w:val="00D456A4"/>
    <w:rsid w:val="00D519DF"/>
    <w:rsid w:val="00D51D78"/>
    <w:rsid w:val="00D52B4F"/>
    <w:rsid w:val="00D55C6D"/>
    <w:rsid w:val="00D57741"/>
    <w:rsid w:val="00D5784F"/>
    <w:rsid w:val="00D60BCA"/>
    <w:rsid w:val="00D61693"/>
    <w:rsid w:val="00D632A5"/>
    <w:rsid w:val="00D63CFE"/>
    <w:rsid w:val="00D65913"/>
    <w:rsid w:val="00D67496"/>
    <w:rsid w:val="00D67590"/>
    <w:rsid w:val="00D74064"/>
    <w:rsid w:val="00D75990"/>
    <w:rsid w:val="00D76619"/>
    <w:rsid w:val="00D776C9"/>
    <w:rsid w:val="00D80135"/>
    <w:rsid w:val="00D81310"/>
    <w:rsid w:val="00D83310"/>
    <w:rsid w:val="00D8584A"/>
    <w:rsid w:val="00D862AB"/>
    <w:rsid w:val="00D92E9B"/>
    <w:rsid w:val="00DA0B93"/>
    <w:rsid w:val="00DA7DB7"/>
    <w:rsid w:val="00DB2079"/>
    <w:rsid w:val="00DC18AA"/>
    <w:rsid w:val="00DC50EB"/>
    <w:rsid w:val="00DC5B97"/>
    <w:rsid w:val="00DC683A"/>
    <w:rsid w:val="00DC7C7C"/>
    <w:rsid w:val="00DD045B"/>
    <w:rsid w:val="00DD17C9"/>
    <w:rsid w:val="00DD3603"/>
    <w:rsid w:val="00DD50C8"/>
    <w:rsid w:val="00DD57FC"/>
    <w:rsid w:val="00DD5F6D"/>
    <w:rsid w:val="00DD663D"/>
    <w:rsid w:val="00DE1C3D"/>
    <w:rsid w:val="00DE5185"/>
    <w:rsid w:val="00DF19CE"/>
    <w:rsid w:val="00DF2BBB"/>
    <w:rsid w:val="00DF2C45"/>
    <w:rsid w:val="00DF4B42"/>
    <w:rsid w:val="00E00683"/>
    <w:rsid w:val="00E05345"/>
    <w:rsid w:val="00E10AC2"/>
    <w:rsid w:val="00E110C3"/>
    <w:rsid w:val="00E16104"/>
    <w:rsid w:val="00E27F5D"/>
    <w:rsid w:val="00E300B8"/>
    <w:rsid w:val="00E3314B"/>
    <w:rsid w:val="00E34615"/>
    <w:rsid w:val="00E350BA"/>
    <w:rsid w:val="00E35932"/>
    <w:rsid w:val="00E35D4C"/>
    <w:rsid w:val="00E37915"/>
    <w:rsid w:val="00E41750"/>
    <w:rsid w:val="00E45BC4"/>
    <w:rsid w:val="00E46474"/>
    <w:rsid w:val="00E52BAC"/>
    <w:rsid w:val="00E548B4"/>
    <w:rsid w:val="00E54C7B"/>
    <w:rsid w:val="00E55799"/>
    <w:rsid w:val="00E57F8A"/>
    <w:rsid w:val="00E612C7"/>
    <w:rsid w:val="00E63EFD"/>
    <w:rsid w:val="00E645B9"/>
    <w:rsid w:val="00E70DAF"/>
    <w:rsid w:val="00E710DE"/>
    <w:rsid w:val="00E71898"/>
    <w:rsid w:val="00E71EFA"/>
    <w:rsid w:val="00E75857"/>
    <w:rsid w:val="00E76A2D"/>
    <w:rsid w:val="00E7714F"/>
    <w:rsid w:val="00E91684"/>
    <w:rsid w:val="00E93541"/>
    <w:rsid w:val="00E93633"/>
    <w:rsid w:val="00E94DF4"/>
    <w:rsid w:val="00E96325"/>
    <w:rsid w:val="00E97F8B"/>
    <w:rsid w:val="00EA1760"/>
    <w:rsid w:val="00EA6F03"/>
    <w:rsid w:val="00EA7CCA"/>
    <w:rsid w:val="00EB075C"/>
    <w:rsid w:val="00EB3C63"/>
    <w:rsid w:val="00EC2F05"/>
    <w:rsid w:val="00EC3F74"/>
    <w:rsid w:val="00EC4AB9"/>
    <w:rsid w:val="00EC5B03"/>
    <w:rsid w:val="00EC5CFC"/>
    <w:rsid w:val="00EC7DA7"/>
    <w:rsid w:val="00ED0D4B"/>
    <w:rsid w:val="00ED2D9F"/>
    <w:rsid w:val="00ED4C53"/>
    <w:rsid w:val="00ED6BCF"/>
    <w:rsid w:val="00EE1224"/>
    <w:rsid w:val="00EE310E"/>
    <w:rsid w:val="00EF0DC1"/>
    <w:rsid w:val="00EF1344"/>
    <w:rsid w:val="00EF1F8C"/>
    <w:rsid w:val="00EF29C4"/>
    <w:rsid w:val="00EF2BA4"/>
    <w:rsid w:val="00EF781D"/>
    <w:rsid w:val="00F040BA"/>
    <w:rsid w:val="00F104D2"/>
    <w:rsid w:val="00F12FA6"/>
    <w:rsid w:val="00F17CD6"/>
    <w:rsid w:val="00F17E3D"/>
    <w:rsid w:val="00F20CF7"/>
    <w:rsid w:val="00F21285"/>
    <w:rsid w:val="00F22C6A"/>
    <w:rsid w:val="00F243B8"/>
    <w:rsid w:val="00F24894"/>
    <w:rsid w:val="00F26C28"/>
    <w:rsid w:val="00F32838"/>
    <w:rsid w:val="00F33FD4"/>
    <w:rsid w:val="00F36565"/>
    <w:rsid w:val="00F37AD6"/>
    <w:rsid w:val="00F438BE"/>
    <w:rsid w:val="00F446CC"/>
    <w:rsid w:val="00F470BE"/>
    <w:rsid w:val="00F47E08"/>
    <w:rsid w:val="00F539EB"/>
    <w:rsid w:val="00F560CD"/>
    <w:rsid w:val="00F57363"/>
    <w:rsid w:val="00F57A92"/>
    <w:rsid w:val="00F63E9D"/>
    <w:rsid w:val="00F721A4"/>
    <w:rsid w:val="00F72F66"/>
    <w:rsid w:val="00F7381B"/>
    <w:rsid w:val="00F73F80"/>
    <w:rsid w:val="00F754F8"/>
    <w:rsid w:val="00F756AD"/>
    <w:rsid w:val="00F7608C"/>
    <w:rsid w:val="00F84CE2"/>
    <w:rsid w:val="00F87288"/>
    <w:rsid w:val="00F90860"/>
    <w:rsid w:val="00F9439F"/>
    <w:rsid w:val="00F96921"/>
    <w:rsid w:val="00FA1AD8"/>
    <w:rsid w:val="00FA3055"/>
    <w:rsid w:val="00FA450D"/>
    <w:rsid w:val="00FA49DA"/>
    <w:rsid w:val="00FA531B"/>
    <w:rsid w:val="00FA678B"/>
    <w:rsid w:val="00FB0B8D"/>
    <w:rsid w:val="00FB2BD9"/>
    <w:rsid w:val="00FB720D"/>
    <w:rsid w:val="00FC1512"/>
    <w:rsid w:val="00FC1B7D"/>
    <w:rsid w:val="00FC1F51"/>
    <w:rsid w:val="00FC5225"/>
    <w:rsid w:val="00FC7771"/>
    <w:rsid w:val="00FD023C"/>
    <w:rsid w:val="00FD0C3E"/>
    <w:rsid w:val="00FD0FBE"/>
    <w:rsid w:val="00FD1867"/>
    <w:rsid w:val="00FD3DA1"/>
    <w:rsid w:val="00FD57FA"/>
    <w:rsid w:val="00FE2DFD"/>
    <w:rsid w:val="00FE32EC"/>
    <w:rsid w:val="00FE4DE2"/>
    <w:rsid w:val="00FE52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6BD"/>
    <w:pPr>
      <w:widowControl w:val="0"/>
      <w:jc w:val="both"/>
    </w:pPr>
    <w:rPr>
      <w:rFonts w:ascii="Times New Roman" w:hAnsi="Times New Roman"/>
      <w:kern w:val="2"/>
      <w:sz w:val="21"/>
      <w:szCs w:val="24"/>
    </w:rPr>
  </w:style>
  <w:style w:type="paragraph" w:styleId="1">
    <w:name w:val="heading 1"/>
    <w:basedOn w:val="a"/>
    <w:next w:val="a"/>
    <w:link w:val="1Char"/>
    <w:qFormat/>
    <w:rsid w:val="00682E1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82E1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476BD"/>
    <w:pPr>
      <w:tabs>
        <w:tab w:val="center" w:pos="4153"/>
        <w:tab w:val="right" w:pos="8306"/>
      </w:tabs>
      <w:snapToGrid w:val="0"/>
      <w:jc w:val="left"/>
    </w:pPr>
    <w:rPr>
      <w:rFonts w:ascii="Calibri" w:hAnsi="Calibri"/>
      <w:kern w:val="0"/>
      <w:sz w:val="18"/>
      <w:szCs w:val="18"/>
    </w:rPr>
  </w:style>
  <w:style w:type="character" w:customStyle="1" w:styleId="Char">
    <w:name w:val="页脚 Char"/>
    <w:link w:val="a3"/>
    <w:uiPriority w:val="99"/>
    <w:rsid w:val="002476BD"/>
    <w:rPr>
      <w:rFonts w:ascii="Calibri" w:eastAsia="宋体" w:hAnsi="Calibri" w:cs="Calibri"/>
      <w:sz w:val="18"/>
      <w:szCs w:val="18"/>
    </w:rPr>
  </w:style>
  <w:style w:type="character" w:styleId="a4">
    <w:name w:val="page number"/>
    <w:uiPriority w:val="99"/>
    <w:rsid w:val="002476BD"/>
    <w:rPr>
      <w:rFonts w:cs="Times New Roman"/>
    </w:rPr>
  </w:style>
  <w:style w:type="paragraph" w:styleId="a5">
    <w:name w:val="Document Map"/>
    <w:basedOn w:val="a"/>
    <w:link w:val="Char0"/>
    <w:uiPriority w:val="99"/>
    <w:semiHidden/>
    <w:rsid w:val="002476BD"/>
    <w:pPr>
      <w:shd w:val="clear" w:color="auto" w:fill="000080"/>
    </w:pPr>
    <w:rPr>
      <w:kern w:val="0"/>
      <w:sz w:val="20"/>
    </w:rPr>
  </w:style>
  <w:style w:type="character" w:customStyle="1" w:styleId="Char0">
    <w:name w:val="文档结构图 Char"/>
    <w:link w:val="a5"/>
    <w:uiPriority w:val="99"/>
    <w:semiHidden/>
    <w:rsid w:val="002476BD"/>
    <w:rPr>
      <w:rFonts w:ascii="Times New Roman" w:eastAsia="宋体" w:hAnsi="Times New Roman" w:cs="Times New Roman"/>
      <w:szCs w:val="24"/>
      <w:shd w:val="clear" w:color="auto" w:fill="000080"/>
    </w:rPr>
  </w:style>
  <w:style w:type="table" w:styleId="a6">
    <w:name w:val="Table Grid"/>
    <w:basedOn w:val="a1"/>
    <w:uiPriority w:val="59"/>
    <w:qFormat/>
    <w:rsid w:val="002476B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D60BCA"/>
    <w:pPr>
      <w:tabs>
        <w:tab w:val="right" w:leader="dot" w:pos="8505"/>
      </w:tabs>
      <w:spacing w:line="240" w:lineRule="auto"/>
      <w:jc w:val="left"/>
    </w:pPr>
    <w:rPr>
      <w:rFonts w:asciiTheme="minorHAnsi" w:hAnsiTheme="minorHAnsi"/>
      <w:b/>
      <w:bCs/>
      <w:caps/>
      <w:sz w:val="20"/>
      <w:szCs w:val="20"/>
    </w:rPr>
  </w:style>
  <w:style w:type="paragraph" w:styleId="20">
    <w:name w:val="toc 2"/>
    <w:basedOn w:val="a"/>
    <w:next w:val="a"/>
    <w:autoRedefine/>
    <w:uiPriority w:val="39"/>
    <w:rsid w:val="00D60BCA"/>
    <w:pPr>
      <w:tabs>
        <w:tab w:val="right" w:leader="dot" w:pos="8505"/>
      </w:tabs>
      <w:spacing w:line="240" w:lineRule="auto"/>
      <w:ind w:left="426"/>
    </w:pPr>
    <w:rPr>
      <w:rFonts w:eastAsiaTheme="minorEastAsia"/>
      <w:bCs/>
      <w:smallCaps/>
      <w:noProof/>
      <w:szCs w:val="21"/>
    </w:rPr>
  </w:style>
  <w:style w:type="character" w:styleId="a7">
    <w:name w:val="Hyperlink"/>
    <w:uiPriority w:val="99"/>
    <w:rsid w:val="002476BD"/>
    <w:rPr>
      <w:rFonts w:cs="Times New Roman"/>
      <w:color w:val="0000FF"/>
      <w:u w:val="single"/>
    </w:rPr>
  </w:style>
  <w:style w:type="paragraph" w:styleId="a8">
    <w:name w:val="Date"/>
    <w:basedOn w:val="a"/>
    <w:next w:val="a"/>
    <w:link w:val="Char1"/>
    <w:uiPriority w:val="99"/>
    <w:rsid w:val="002476BD"/>
    <w:pPr>
      <w:ind w:leftChars="2500" w:left="100"/>
    </w:pPr>
    <w:rPr>
      <w:kern w:val="0"/>
      <w:sz w:val="20"/>
    </w:rPr>
  </w:style>
  <w:style w:type="character" w:customStyle="1" w:styleId="Char1">
    <w:name w:val="日期 Char"/>
    <w:link w:val="a8"/>
    <w:uiPriority w:val="99"/>
    <w:rsid w:val="002476BD"/>
    <w:rPr>
      <w:rFonts w:ascii="Times New Roman" w:eastAsia="宋体" w:hAnsi="Times New Roman" w:cs="Times New Roman"/>
      <w:szCs w:val="24"/>
    </w:rPr>
  </w:style>
  <w:style w:type="paragraph" w:styleId="a9">
    <w:name w:val="header"/>
    <w:basedOn w:val="a"/>
    <w:link w:val="Char2"/>
    <w:uiPriority w:val="99"/>
    <w:rsid w:val="002476B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rsid w:val="002476BD"/>
    <w:rPr>
      <w:rFonts w:ascii="Times New Roman" w:eastAsia="宋体" w:hAnsi="Times New Roman" w:cs="Times New Roman"/>
      <w:sz w:val="18"/>
      <w:szCs w:val="18"/>
    </w:rPr>
  </w:style>
  <w:style w:type="character" w:customStyle="1" w:styleId="textcontents">
    <w:name w:val="textcontents"/>
    <w:uiPriority w:val="99"/>
    <w:rsid w:val="002476BD"/>
    <w:rPr>
      <w:rFonts w:cs="Times New Roman"/>
    </w:rPr>
  </w:style>
  <w:style w:type="paragraph" w:customStyle="1" w:styleId="101">
    <w:name w:val="101"/>
    <w:basedOn w:val="a"/>
    <w:link w:val="101Char"/>
    <w:uiPriority w:val="99"/>
    <w:rsid w:val="002476BD"/>
    <w:pPr>
      <w:adjustRightInd w:val="0"/>
      <w:snapToGrid w:val="0"/>
      <w:spacing w:line="360" w:lineRule="auto"/>
      <w:ind w:firstLineChars="200" w:firstLine="480"/>
    </w:pPr>
    <w:rPr>
      <w:kern w:val="0"/>
      <w:sz w:val="24"/>
    </w:rPr>
  </w:style>
  <w:style w:type="character" w:customStyle="1" w:styleId="101Char">
    <w:name w:val="101 Char"/>
    <w:link w:val="101"/>
    <w:uiPriority w:val="99"/>
    <w:locked/>
    <w:rsid w:val="002476BD"/>
    <w:rPr>
      <w:rFonts w:ascii="Times New Roman" w:eastAsia="宋体" w:hAnsi="Times New Roman" w:cs="Times New Roman"/>
      <w:kern w:val="0"/>
      <w:sz w:val="24"/>
      <w:szCs w:val="24"/>
    </w:rPr>
  </w:style>
  <w:style w:type="paragraph" w:customStyle="1" w:styleId="Char3">
    <w:name w:val="Char3"/>
    <w:basedOn w:val="a"/>
    <w:uiPriority w:val="99"/>
    <w:rsid w:val="002476B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02">
    <w:name w:val="102"/>
    <w:basedOn w:val="a"/>
    <w:link w:val="102Char"/>
    <w:uiPriority w:val="99"/>
    <w:rsid w:val="002476BD"/>
    <w:pPr>
      <w:spacing w:line="360" w:lineRule="auto"/>
      <w:ind w:firstLineChars="250" w:firstLine="600"/>
    </w:pPr>
    <w:rPr>
      <w:rFonts w:ascii="宋体" w:hAnsi="宋体"/>
      <w:kern w:val="0"/>
      <w:sz w:val="24"/>
    </w:rPr>
  </w:style>
  <w:style w:type="character" w:customStyle="1" w:styleId="102Char">
    <w:name w:val="102 Char"/>
    <w:link w:val="102"/>
    <w:uiPriority w:val="99"/>
    <w:locked/>
    <w:rsid w:val="002476BD"/>
    <w:rPr>
      <w:rFonts w:ascii="宋体" w:eastAsia="宋体" w:hAnsi="宋体" w:cs="Times New Roman"/>
      <w:kern w:val="0"/>
      <w:sz w:val="24"/>
      <w:szCs w:val="24"/>
    </w:rPr>
  </w:style>
  <w:style w:type="paragraph" w:styleId="aa">
    <w:name w:val="endnote text"/>
    <w:basedOn w:val="a"/>
    <w:link w:val="Char4"/>
    <w:uiPriority w:val="99"/>
    <w:semiHidden/>
    <w:rsid w:val="002476BD"/>
    <w:pPr>
      <w:snapToGrid w:val="0"/>
      <w:jc w:val="left"/>
    </w:pPr>
    <w:rPr>
      <w:kern w:val="0"/>
      <w:sz w:val="20"/>
    </w:rPr>
  </w:style>
  <w:style w:type="character" w:customStyle="1" w:styleId="Char4">
    <w:name w:val="尾注文本 Char"/>
    <w:link w:val="aa"/>
    <w:uiPriority w:val="99"/>
    <w:semiHidden/>
    <w:rsid w:val="002476BD"/>
    <w:rPr>
      <w:rFonts w:ascii="Times New Roman" w:eastAsia="宋体" w:hAnsi="Times New Roman" w:cs="Times New Roman"/>
      <w:szCs w:val="24"/>
    </w:rPr>
  </w:style>
  <w:style w:type="character" w:styleId="ab">
    <w:name w:val="endnote reference"/>
    <w:uiPriority w:val="99"/>
    <w:semiHidden/>
    <w:rsid w:val="002476BD"/>
    <w:rPr>
      <w:rFonts w:cs="Times New Roman"/>
      <w:vertAlign w:val="superscript"/>
    </w:rPr>
  </w:style>
  <w:style w:type="paragraph" w:styleId="3">
    <w:name w:val="toc 3"/>
    <w:basedOn w:val="a"/>
    <w:next w:val="a"/>
    <w:autoRedefine/>
    <w:uiPriority w:val="39"/>
    <w:rsid w:val="002476BD"/>
    <w:pPr>
      <w:ind w:left="420"/>
      <w:jc w:val="left"/>
    </w:pPr>
    <w:rPr>
      <w:rFonts w:asciiTheme="minorHAnsi" w:hAnsiTheme="minorHAnsi"/>
      <w:i/>
      <w:iCs/>
      <w:sz w:val="20"/>
      <w:szCs w:val="20"/>
    </w:rPr>
  </w:style>
  <w:style w:type="paragraph" w:styleId="4">
    <w:name w:val="toc 4"/>
    <w:basedOn w:val="a"/>
    <w:next w:val="a"/>
    <w:autoRedefine/>
    <w:uiPriority w:val="39"/>
    <w:rsid w:val="002476BD"/>
    <w:pPr>
      <w:ind w:left="630"/>
      <w:jc w:val="left"/>
    </w:pPr>
    <w:rPr>
      <w:rFonts w:asciiTheme="minorHAnsi" w:hAnsiTheme="minorHAnsi"/>
      <w:sz w:val="18"/>
      <w:szCs w:val="18"/>
    </w:rPr>
  </w:style>
  <w:style w:type="paragraph" w:styleId="5">
    <w:name w:val="toc 5"/>
    <w:basedOn w:val="a"/>
    <w:next w:val="a"/>
    <w:autoRedefine/>
    <w:uiPriority w:val="39"/>
    <w:rsid w:val="002476BD"/>
    <w:pPr>
      <w:ind w:left="840"/>
      <w:jc w:val="left"/>
    </w:pPr>
    <w:rPr>
      <w:rFonts w:asciiTheme="minorHAnsi" w:hAnsiTheme="minorHAnsi"/>
      <w:sz w:val="18"/>
      <w:szCs w:val="18"/>
    </w:rPr>
  </w:style>
  <w:style w:type="paragraph" w:styleId="6">
    <w:name w:val="toc 6"/>
    <w:basedOn w:val="a"/>
    <w:next w:val="a"/>
    <w:autoRedefine/>
    <w:uiPriority w:val="39"/>
    <w:rsid w:val="002476BD"/>
    <w:pPr>
      <w:ind w:left="1050"/>
      <w:jc w:val="left"/>
    </w:pPr>
    <w:rPr>
      <w:rFonts w:asciiTheme="minorHAnsi" w:hAnsiTheme="minorHAnsi"/>
      <w:sz w:val="18"/>
      <w:szCs w:val="18"/>
    </w:rPr>
  </w:style>
  <w:style w:type="paragraph" w:styleId="7">
    <w:name w:val="toc 7"/>
    <w:basedOn w:val="a"/>
    <w:next w:val="a"/>
    <w:autoRedefine/>
    <w:uiPriority w:val="39"/>
    <w:rsid w:val="002476BD"/>
    <w:pPr>
      <w:ind w:left="1260"/>
      <w:jc w:val="left"/>
    </w:pPr>
    <w:rPr>
      <w:rFonts w:asciiTheme="minorHAnsi" w:hAnsiTheme="minorHAnsi"/>
      <w:sz w:val="18"/>
      <w:szCs w:val="18"/>
    </w:rPr>
  </w:style>
  <w:style w:type="paragraph" w:styleId="8">
    <w:name w:val="toc 8"/>
    <w:basedOn w:val="a"/>
    <w:next w:val="a"/>
    <w:autoRedefine/>
    <w:uiPriority w:val="39"/>
    <w:rsid w:val="002476BD"/>
    <w:pPr>
      <w:ind w:left="1470"/>
      <w:jc w:val="left"/>
    </w:pPr>
    <w:rPr>
      <w:rFonts w:asciiTheme="minorHAnsi" w:hAnsiTheme="minorHAnsi"/>
      <w:sz w:val="18"/>
      <w:szCs w:val="18"/>
    </w:rPr>
  </w:style>
  <w:style w:type="paragraph" w:styleId="9">
    <w:name w:val="toc 9"/>
    <w:basedOn w:val="a"/>
    <w:next w:val="a"/>
    <w:autoRedefine/>
    <w:uiPriority w:val="39"/>
    <w:rsid w:val="002476BD"/>
    <w:pPr>
      <w:ind w:left="1680"/>
      <w:jc w:val="left"/>
    </w:pPr>
    <w:rPr>
      <w:rFonts w:asciiTheme="minorHAnsi" w:hAnsiTheme="minorHAnsi"/>
      <w:sz w:val="18"/>
      <w:szCs w:val="18"/>
    </w:rPr>
  </w:style>
  <w:style w:type="character" w:customStyle="1" w:styleId="shorttext1">
    <w:name w:val="short_text1"/>
    <w:uiPriority w:val="99"/>
    <w:rsid w:val="002476BD"/>
    <w:rPr>
      <w:sz w:val="29"/>
    </w:rPr>
  </w:style>
  <w:style w:type="character" w:customStyle="1" w:styleId="apple-style-span">
    <w:name w:val="apple-style-span"/>
    <w:qFormat/>
    <w:rsid w:val="002476BD"/>
    <w:rPr>
      <w:rFonts w:cs="Times New Roman"/>
    </w:rPr>
  </w:style>
  <w:style w:type="paragraph" w:styleId="ac">
    <w:name w:val="Balloon Text"/>
    <w:basedOn w:val="a"/>
    <w:link w:val="Char5"/>
    <w:uiPriority w:val="99"/>
    <w:semiHidden/>
    <w:rsid w:val="002476BD"/>
    <w:rPr>
      <w:kern w:val="0"/>
      <w:sz w:val="18"/>
      <w:szCs w:val="18"/>
    </w:rPr>
  </w:style>
  <w:style w:type="character" w:customStyle="1" w:styleId="Char5">
    <w:name w:val="批注框文本 Char"/>
    <w:link w:val="ac"/>
    <w:uiPriority w:val="99"/>
    <w:semiHidden/>
    <w:rsid w:val="002476BD"/>
    <w:rPr>
      <w:rFonts w:ascii="Times New Roman" w:eastAsia="宋体" w:hAnsi="Times New Roman" w:cs="Times New Roman"/>
      <w:sz w:val="18"/>
      <w:szCs w:val="18"/>
    </w:rPr>
  </w:style>
  <w:style w:type="character" w:styleId="ad">
    <w:name w:val="annotation reference"/>
    <w:uiPriority w:val="99"/>
    <w:qFormat/>
    <w:rsid w:val="002476BD"/>
    <w:rPr>
      <w:rFonts w:cs="Times New Roman"/>
      <w:sz w:val="21"/>
    </w:rPr>
  </w:style>
  <w:style w:type="paragraph" w:styleId="ae">
    <w:name w:val="annotation text"/>
    <w:basedOn w:val="a"/>
    <w:link w:val="Char6"/>
    <w:uiPriority w:val="99"/>
    <w:qFormat/>
    <w:rsid w:val="002476BD"/>
    <w:pPr>
      <w:jc w:val="left"/>
    </w:pPr>
    <w:rPr>
      <w:kern w:val="0"/>
      <w:sz w:val="20"/>
    </w:rPr>
  </w:style>
  <w:style w:type="character" w:customStyle="1" w:styleId="Char6">
    <w:name w:val="批注文字 Char"/>
    <w:link w:val="ae"/>
    <w:uiPriority w:val="99"/>
    <w:qFormat/>
    <w:rsid w:val="002476BD"/>
    <w:rPr>
      <w:rFonts w:ascii="Times New Roman" w:eastAsia="宋体" w:hAnsi="Times New Roman" w:cs="Times New Roman"/>
      <w:szCs w:val="24"/>
    </w:rPr>
  </w:style>
  <w:style w:type="paragraph" w:customStyle="1" w:styleId="zz">
    <w:name w:val="zz"/>
    <w:basedOn w:val="a"/>
    <w:uiPriority w:val="99"/>
    <w:rsid w:val="002476BD"/>
    <w:pPr>
      <w:widowControl/>
      <w:spacing w:before="100" w:beforeAutospacing="1" w:after="100" w:afterAutospacing="1"/>
      <w:jc w:val="left"/>
    </w:pPr>
    <w:rPr>
      <w:rFonts w:ascii="宋体" w:hAnsi="宋体" w:cs="宋体"/>
      <w:kern w:val="0"/>
      <w:sz w:val="20"/>
      <w:szCs w:val="20"/>
    </w:rPr>
  </w:style>
  <w:style w:type="paragraph" w:customStyle="1" w:styleId="reader-word-layerreader-word-s30-13">
    <w:name w:val="reader-word-layer reader-word-s30-13"/>
    <w:basedOn w:val="a"/>
    <w:uiPriority w:val="99"/>
    <w:rsid w:val="002476BD"/>
    <w:pPr>
      <w:widowControl/>
      <w:spacing w:before="100" w:beforeAutospacing="1" w:after="100" w:afterAutospacing="1"/>
      <w:jc w:val="left"/>
    </w:pPr>
    <w:rPr>
      <w:rFonts w:ascii="宋体" w:hAnsi="宋体" w:cs="宋体"/>
      <w:kern w:val="0"/>
      <w:sz w:val="24"/>
    </w:rPr>
  </w:style>
  <w:style w:type="paragraph" w:customStyle="1" w:styleId="ordinary-outputtarget-output">
    <w:name w:val="ordinary-output target-output"/>
    <w:basedOn w:val="a"/>
    <w:uiPriority w:val="99"/>
    <w:rsid w:val="002476BD"/>
    <w:pPr>
      <w:widowControl/>
      <w:spacing w:before="100" w:beforeAutospacing="1" w:after="100" w:afterAutospacing="1"/>
      <w:jc w:val="left"/>
    </w:pPr>
    <w:rPr>
      <w:rFonts w:ascii="宋体" w:hAnsi="宋体" w:cs="宋体"/>
      <w:kern w:val="0"/>
      <w:sz w:val="24"/>
    </w:rPr>
  </w:style>
  <w:style w:type="character" w:customStyle="1" w:styleId="high-light-bg4">
    <w:name w:val="high-light-bg4"/>
    <w:uiPriority w:val="99"/>
    <w:rsid w:val="002476BD"/>
    <w:rPr>
      <w:rFonts w:cs="Times New Roman"/>
    </w:rPr>
  </w:style>
  <w:style w:type="paragraph" w:styleId="af">
    <w:name w:val="annotation subject"/>
    <w:basedOn w:val="ae"/>
    <w:next w:val="ae"/>
    <w:link w:val="Char7"/>
    <w:uiPriority w:val="99"/>
    <w:rsid w:val="002476BD"/>
    <w:rPr>
      <w:b/>
      <w:bCs/>
    </w:rPr>
  </w:style>
  <w:style w:type="character" w:customStyle="1" w:styleId="Char7">
    <w:name w:val="批注主题 Char"/>
    <w:link w:val="af"/>
    <w:uiPriority w:val="99"/>
    <w:rsid w:val="002476BD"/>
    <w:rPr>
      <w:rFonts w:ascii="Times New Roman" w:eastAsia="宋体" w:hAnsi="Times New Roman" w:cs="Times New Roman"/>
      <w:b/>
      <w:bCs/>
      <w:szCs w:val="24"/>
    </w:rPr>
  </w:style>
  <w:style w:type="character" w:styleId="af0">
    <w:name w:val="Placeholder Text"/>
    <w:uiPriority w:val="99"/>
    <w:semiHidden/>
    <w:rsid w:val="002476BD"/>
    <w:rPr>
      <w:rFonts w:cs="Times New Roman"/>
      <w:color w:val="808080"/>
    </w:rPr>
  </w:style>
  <w:style w:type="character" w:customStyle="1" w:styleId="1Char">
    <w:name w:val="标题 1 Char"/>
    <w:link w:val="1"/>
    <w:rsid w:val="00682E1F"/>
    <w:rPr>
      <w:rFonts w:ascii="Times New Roman" w:hAnsi="Times New Roman"/>
      <w:b/>
      <w:bCs/>
      <w:kern w:val="44"/>
      <w:sz w:val="44"/>
      <w:szCs w:val="44"/>
    </w:rPr>
  </w:style>
  <w:style w:type="character" w:customStyle="1" w:styleId="2Char">
    <w:name w:val="标题 2 Char"/>
    <w:link w:val="2"/>
    <w:rsid w:val="00682E1F"/>
    <w:rPr>
      <w:rFonts w:ascii="Cambria" w:hAnsi="Cambria"/>
      <w:b/>
      <w:bCs/>
      <w:kern w:val="2"/>
      <w:sz w:val="32"/>
      <w:szCs w:val="32"/>
    </w:rPr>
  </w:style>
  <w:style w:type="paragraph" w:styleId="af1">
    <w:name w:val="List"/>
    <w:basedOn w:val="a"/>
    <w:rsid w:val="0015621E"/>
    <w:pPr>
      <w:ind w:left="200" w:hangingChars="200" w:hanging="200"/>
    </w:pPr>
  </w:style>
  <w:style w:type="paragraph" w:customStyle="1" w:styleId="-1">
    <w:name w:val="正文-1"/>
    <w:basedOn w:val="a"/>
    <w:qFormat/>
    <w:rsid w:val="00930802"/>
    <w:pPr>
      <w:spacing w:line="360" w:lineRule="auto"/>
      <w:ind w:firstLineChars="200" w:firstLine="200"/>
    </w:pPr>
    <w:rPr>
      <w:sz w:val="24"/>
    </w:rPr>
  </w:style>
  <w:style w:type="paragraph" w:styleId="af2">
    <w:name w:val="Normal Indent"/>
    <w:aliases w:val="正文（首行缩进两字）,正文（首行缩进两字） Char,identication,正文缩进 Char Char Char1,正文缩进 Char Char Char Char1,正文缩进 Char Char Char Char Char Char Char1,正文缩进 Char Char Char Char Char Char1,正文缩进 Char Char1,正文缩进 Char Char Char Char Char Char Char2,正文（首行缩进两字）1,编号正文,正文缩进1"/>
    <w:basedOn w:val="a"/>
    <w:rsid w:val="00C95E51"/>
    <w:pPr>
      <w:adjustRightInd w:val="0"/>
      <w:spacing w:line="360" w:lineRule="auto"/>
      <w:ind w:firstLineChars="200" w:firstLine="420"/>
    </w:pPr>
    <w:rPr>
      <w:rFonts w:ascii="宋体" w:hAnsi="宋体"/>
      <w:sz w:val="28"/>
    </w:rPr>
  </w:style>
  <w:style w:type="paragraph" w:customStyle="1" w:styleId="af3">
    <w:name w:val="图表名"/>
    <w:basedOn w:val="a"/>
    <w:link w:val="Char8"/>
    <w:rsid w:val="00C95E51"/>
    <w:pPr>
      <w:widowControl/>
      <w:jc w:val="center"/>
    </w:pPr>
    <w:rPr>
      <w:rFonts w:eastAsia="黑体"/>
      <w:b/>
      <w:kern w:val="0"/>
      <w:szCs w:val="21"/>
    </w:rPr>
  </w:style>
  <w:style w:type="character" w:customStyle="1" w:styleId="Char8">
    <w:name w:val="图表名 Char"/>
    <w:link w:val="af3"/>
    <w:rsid w:val="00C95E51"/>
    <w:rPr>
      <w:rFonts w:ascii="Times New Roman" w:eastAsia="黑体" w:hAnsi="Times New Roman" w:cs="宋体"/>
      <w:b/>
      <w:sz w:val="21"/>
      <w:szCs w:val="21"/>
    </w:rPr>
  </w:style>
  <w:style w:type="paragraph" w:styleId="af4">
    <w:name w:val="caption"/>
    <w:basedOn w:val="a"/>
    <w:next w:val="a"/>
    <w:qFormat/>
    <w:rsid w:val="00C95E51"/>
    <w:pPr>
      <w:spacing w:line="360" w:lineRule="auto"/>
      <w:ind w:firstLineChars="200" w:firstLine="200"/>
    </w:pPr>
    <w:rPr>
      <w:rFonts w:ascii="Arial" w:eastAsia="黑体" w:hAnsi="Arial" w:cs="Arial"/>
      <w:sz w:val="20"/>
      <w:szCs w:val="20"/>
    </w:rPr>
  </w:style>
  <w:style w:type="character" w:customStyle="1" w:styleId="apple-converted-space">
    <w:name w:val="apple-converted-space"/>
    <w:basedOn w:val="a0"/>
    <w:rsid w:val="00C7048D"/>
  </w:style>
  <w:style w:type="character" w:customStyle="1" w:styleId="high-light">
    <w:name w:val="high-light"/>
    <w:basedOn w:val="a0"/>
    <w:rsid w:val="00C7048D"/>
  </w:style>
  <w:style w:type="paragraph" w:customStyle="1" w:styleId="reader-word-layer">
    <w:name w:val="reader-word-layer"/>
    <w:basedOn w:val="a"/>
    <w:rsid w:val="00DF4B42"/>
    <w:pPr>
      <w:widowControl/>
      <w:spacing w:before="100" w:beforeAutospacing="1" w:after="100" w:afterAutospacing="1"/>
      <w:jc w:val="left"/>
    </w:pPr>
    <w:rPr>
      <w:rFonts w:ascii="宋体" w:hAnsi="宋体" w:cs="宋体"/>
      <w:kern w:val="0"/>
      <w:sz w:val="24"/>
    </w:rPr>
  </w:style>
  <w:style w:type="paragraph" w:styleId="af5">
    <w:name w:val="List Paragraph"/>
    <w:basedOn w:val="a"/>
    <w:uiPriority w:val="34"/>
    <w:qFormat/>
    <w:rsid w:val="00FD3DA1"/>
    <w:pPr>
      <w:ind w:firstLineChars="200" w:firstLine="420"/>
    </w:pPr>
  </w:style>
  <w:style w:type="character" w:styleId="af6">
    <w:name w:val="Emphasis"/>
    <w:basedOn w:val="a0"/>
    <w:uiPriority w:val="20"/>
    <w:qFormat/>
    <w:rsid w:val="00FD3DA1"/>
    <w:rPr>
      <w:i/>
      <w:iCs/>
    </w:rPr>
  </w:style>
  <w:style w:type="paragraph" w:styleId="TOC">
    <w:name w:val="TOC Heading"/>
    <w:basedOn w:val="1"/>
    <w:next w:val="a"/>
    <w:uiPriority w:val="39"/>
    <w:unhideWhenUsed/>
    <w:qFormat/>
    <w:rsid w:val="00B178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7">
    <w:name w:val="Body Text Indent"/>
    <w:basedOn w:val="a"/>
    <w:link w:val="Char9"/>
    <w:semiHidden/>
    <w:unhideWhenUsed/>
    <w:rsid w:val="00DD045B"/>
    <w:pPr>
      <w:spacing w:line="300" w:lineRule="auto"/>
      <w:ind w:firstLine="420"/>
    </w:pPr>
    <w:rPr>
      <w:szCs w:val="28"/>
    </w:rPr>
  </w:style>
  <w:style w:type="character" w:customStyle="1" w:styleId="Char9">
    <w:name w:val="正文文本缩进 Char"/>
    <w:basedOn w:val="a0"/>
    <w:link w:val="af7"/>
    <w:semiHidden/>
    <w:rsid w:val="00DD045B"/>
    <w:rPr>
      <w:rFonts w:ascii="Times New Roman" w:hAnsi="Times New Roman"/>
      <w:kern w:val="2"/>
      <w:sz w:val="21"/>
      <w:szCs w:val="28"/>
    </w:rPr>
  </w:style>
  <w:style w:type="paragraph" w:customStyle="1" w:styleId="wuCharChar">
    <w:name w:val="正文wu Char Char"/>
    <w:basedOn w:val="a"/>
    <w:rsid w:val="00BE011C"/>
    <w:pPr>
      <w:spacing w:line="360" w:lineRule="auto"/>
      <w:ind w:firstLineChars="200" w:firstLine="200"/>
    </w:pPr>
    <w:rPr>
      <w:sz w:val="24"/>
    </w:rPr>
  </w:style>
  <w:style w:type="table" w:customStyle="1" w:styleId="11">
    <w:name w:val="网格型1"/>
    <w:basedOn w:val="a1"/>
    <w:next w:val="a6"/>
    <w:uiPriority w:val="59"/>
    <w:qFormat/>
    <w:rsid w:val="00B25C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_Style 1"/>
    <w:basedOn w:val="a"/>
    <w:uiPriority w:val="99"/>
    <w:qFormat/>
    <w:rsid w:val="002A0FA8"/>
    <w:pPr>
      <w:ind w:firstLineChars="200" w:firstLine="420"/>
    </w:pPr>
    <w:rPr>
      <w:szCs w:val="20"/>
    </w:rPr>
  </w:style>
  <w:style w:type="character" w:styleId="af8">
    <w:name w:val="Strong"/>
    <w:qFormat/>
    <w:rsid w:val="00F87288"/>
    <w:rPr>
      <w:rFonts w:ascii="Times New Roman" w:eastAsia="宋体" w:hAnsi="Times New Roman"/>
      <w:bCs/>
      <w:color w:val="FF0000"/>
    </w:rPr>
  </w:style>
  <w:style w:type="character" w:customStyle="1" w:styleId="font21">
    <w:name w:val="font21"/>
    <w:basedOn w:val="a0"/>
    <w:qFormat/>
    <w:rsid w:val="00D2754C"/>
    <w:rPr>
      <w:rFonts w:ascii="Times New Roman" w:hAnsi="Times New Roman" w:cs="Times New Roman" w:hint="default"/>
      <w:color w:val="000000"/>
      <w:sz w:val="22"/>
      <w:szCs w:val="22"/>
      <w:u w:val="none"/>
    </w:rPr>
  </w:style>
  <w:style w:type="character" w:customStyle="1" w:styleId="font31">
    <w:name w:val="font31"/>
    <w:basedOn w:val="a0"/>
    <w:qFormat/>
    <w:rsid w:val="00D2754C"/>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6BD"/>
    <w:pPr>
      <w:widowControl w:val="0"/>
      <w:jc w:val="both"/>
    </w:pPr>
    <w:rPr>
      <w:rFonts w:ascii="Times New Roman" w:hAnsi="Times New Roman"/>
      <w:kern w:val="2"/>
      <w:sz w:val="21"/>
      <w:szCs w:val="24"/>
    </w:rPr>
  </w:style>
  <w:style w:type="paragraph" w:styleId="1">
    <w:name w:val="heading 1"/>
    <w:basedOn w:val="a"/>
    <w:next w:val="a"/>
    <w:link w:val="1Char"/>
    <w:qFormat/>
    <w:rsid w:val="00682E1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82E1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476BD"/>
    <w:pPr>
      <w:tabs>
        <w:tab w:val="center" w:pos="4153"/>
        <w:tab w:val="right" w:pos="8306"/>
      </w:tabs>
      <w:snapToGrid w:val="0"/>
      <w:jc w:val="left"/>
    </w:pPr>
    <w:rPr>
      <w:rFonts w:ascii="Calibri" w:hAnsi="Calibri"/>
      <w:kern w:val="0"/>
      <w:sz w:val="18"/>
      <w:szCs w:val="18"/>
    </w:rPr>
  </w:style>
  <w:style w:type="character" w:customStyle="1" w:styleId="Char">
    <w:name w:val="页脚 Char"/>
    <w:link w:val="a3"/>
    <w:uiPriority w:val="99"/>
    <w:rsid w:val="002476BD"/>
    <w:rPr>
      <w:rFonts w:ascii="Calibri" w:eastAsia="宋体" w:hAnsi="Calibri" w:cs="Calibri"/>
      <w:sz w:val="18"/>
      <w:szCs w:val="18"/>
    </w:rPr>
  </w:style>
  <w:style w:type="character" w:styleId="a4">
    <w:name w:val="page number"/>
    <w:uiPriority w:val="99"/>
    <w:rsid w:val="002476BD"/>
    <w:rPr>
      <w:rFonts w:cs="Times New Roman"/>
    </w:rPr>
  </w:style>
  <w:style w:type="paragraph" w:styleId="a5">
    <w:name w:val="Document Map"/>
    <w:basedOn w:val="a"/>
    <w:link w:val="Char0"/>
    <w:uiPriority w:val="99"/>
    <w:semiHidden/>
    <w:rsid w:val="002476BD"/>
    <w:pPr>
      <w:shd w:val="clear" w:color="auto" w:fill="000080"/>
    </w:pPr>
    <w:rPr>
      <w:kern w:val="0"/>
      <w:sz w:val="20"/>
    </w:rPr>
  </w:style>
  <w:style w:type="character" w:customStyle="1" w:styleId="Char0">
    <w:name w:val="文档结构图 Char"/>
    <w:link w:val="a5"/>
    <w:uiPriority w:val="99"/>
    <w:semiHidden/>
    <w:rsid w:val="002476BD"/>
    <w:rPr>
      <w:rFonts w:ascii="Times New Roman" w:eastAsia="宋体" w:hAnsi="Times New Roman" w:cs="Times New Roman"/>
      <w:szCs w:val="24"/>
      <w:shd w:val="clear" w:color="auto" w:fill="000080"/>
    </w:rPr>
  </w:style>
  <w:style w:type="table" w:styleId="a6">
    <w:name w:val="Table Grid"/>
    <w:basedOn w:val="a1"/>
    <w:uiPriority w:val="59"/>
    <w:qFormat/>
    <w:rsid w:val="002476B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D60BCA"/>
    <w:pPr>
      <w:tabs>
        <w:tab w:val="right" w:leader="dot" w:pos="8505"/>
      </w:tabs>
      <w:spacing w:line="240" w:lineRule="auto"/>
      <w:jc w:val="left"/>
    </w:pPr>
    <w:rPr>
      <w:rFonts w:asciiTheme="minorHAnsi" w:hAnsiTheme="minorHAnsi"/>
      <w:b/>
      <w:bCs/>
      <w:caps/>
      <w:sz w:val="20"/>
      <w:szCs w:val="20"/>
    </w:rPr>
  </w:style>
  <w:style w:type="paragraph" w:styleId="20">
    <w:name w:val="toc 2"/>
    <w:basedOn w:val="a"/>
    <w:next w:val="a"/>
    <w:autoRedefine/>
    <w:uiPriority w:val="39"/>
    <w:rsid w:val="00D60BCA"/>
    <w:pPr>
      <w:tabs>
        <w:tab w:val="right" w:leader="dot" w:pos="8505"/>
      </w:tabs>
      <w:spacing w:line="240" w:lineRule="auto"/>
      <w:ind w:left="426"/>
    </w:pPr>
    <w:rPr>
      <w:rFonts w:eastAsiaTheme="minorEastAsia"/>
      <w:bCs/>
      <w:smallCaps/>
      <w:noProof/>
      <w:szCs w:val="21"/>
    </w:rPr>
  </w:style>
  <w:style w:type="character" w:styleId="a7">
    <w:name w:val="Hyperlink"/>
    <w:uiPriority w:val="99"/>
    <w:rsid w:val="002476BD"/>
    <w:rPr>
      <w:rFonts w:cs="Times New Roman"/>
      <w:color w:val="0000FF"/>
      <w:u w:val="single"/>
    </w:rPr>
  </w:style>
  <w:style w:type="paragraph" w:styleId="a8">
    <w:name w:val="Date"/>
    <w:basedOn w:val="a"/>
    <w:next w:val="a"/>
    <w:link w:val="Char1"/>
    <w:uiPriority w:val="99"/>
    <w:rsid w:val="002476BD"/>
    <w:pPr>
      <w:ind w:leftChars="2500" w:left="100"/>
    </w:pPr>
    <w:rPr>
      <w:kern w:val="0"/>
      <w:sz w:val="20"/>
    </w:rPr>
  </w:style>
  <w:style w:type="character" w:customStyle="1" w:styleId="Char1">
    <w:name w:val="日期 Char"/>
    <w:link w:val="a8"/>
    <w:uiPriority w:val="99"/>
    <w:rsid w:val="002476BD"/>
    <w:rPr>
      <w:rFonts w:ascii="Times New Roman" w:eastAsia="宋体" w:hAnsi="Times New Roman" w:cs="Times New Roman"/>
      <w:szCs w:val="24"/>
    </w:rPr>
  </w:style>
  <w:style w:type="paragraph" w:styleId="a9">
    <w:name w:val="header"/>
    <w:basedOn w:val="a"/>
    <w:link w:val="Char2"/>
    <w:uiPriority w:val="99"/>
    <w:rsid w:val="002476B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rsid w:val="002476BD"/>
    <w:rPr>
      <w:rFonts w:ascii="Times New Roman" w:eastAsia="宋体" w:hAnsi="Times New Roman" w:cs="Times New Roman"/>
      <w:sz w:val="18"/>
      <w:szCs w:val="18"/>
    </w:rPr>
  </w:style>
  <w:style w:type="character" w:customStyle="1" w:styleId="textcontents">
    <w:name w:val="textcontents"/>
    <w:uiPriority w:val="99"/>
    <w:rsid w:val="002476BD"/>
    <w:rPr>
      <w:rFonts w:cs="Times New Roman"/>
    </w:rPr>
  </w:style>
  <w:style w:type="paragraph" w:customStyle="1" w:styleId="101">
    <w:name w:val="101"/>
    <w:basedOn w:val="a"/>
    <w:link w:val="101Char"/>
    <w:uiPriority w:val="99"/>
    <w:rsid w:val="002476BD"/>
    <w:pPr>
      <w:adjustRightInd w:val="0"/>
      <w:snapToGrid w:val="0"/>
      <w:spacing w:line="360" w:lineRule="auto"/>
      <w:ind w:firstLineChars="200" w:firstLine="480"/>
    </w:pPr>
    <w:rPr>
      <w:kern w:val="0"/>
      <w:sz w:val="24"/>
    </w:rPr>
  </w:style>
  <w:style w:type="character" w:customStyle="1" w:styleId="101Char">
    <w:name w:val="101 Char"/>
    <w:link w:val="101"/>
    <w:uiPriority w:val="99"/>
    <w:locked/>
    <w:rsid w:val="002476BD"/>
    <w:rPr>
      <w:rFonts w:ascii="Times New Roman" w:eastAsia="宋体" w:hAnsi="Times New Roman" w:cs="Times New Roman"/>
      <w:kern w:val="0"/>
      <w:sz w:val="24"/>
      <w:szCs w:val="24"/>
    </w:rPr>
  </w:style>
  <w:style w:type="paragraph" w:customStyle="1" w:styleId="Char3">
    <w:name w:val="Char3"/>
    <w:basedOn w:val="a"/>
    <w:uiPriority w:val="99"/>
    <w:rsid w:val="002476B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02">
    <w:name w:val="102"/>
    <w:basedOn w:val="a"/>
    <w:link w:val="102Char"/>
    <w:uiPriority w:val="99"/>
    <w:rsid w:val="002476BD"/>
    <w:pPr>
      <w:spacing w:line="360" w:lineRule="auto"/>
      <w:ind w:firstLineChars="250" w:firstLine="600"/>
    </w:pPr>
    <w:rPr>
      <w:rFonts w:ascii="宋体" w:hAnsi="宋体"/>
      <w:kern w:val="0"/>
      <w:sz w:val="24"/>
    </w:rPr>
  </w:style>
  <w:style w:type="character" w:customStyle="1" w:styleId="102Char">
    <w:name w:val="102 Char"/>
    <w:link w:val="102"/>
    <w:uiPriority w:val="99"/>
    <w:locked/>
    <w:rsid w:val="002476BD"/>
    <w:rPr>
      <w:rFonts w:ascii="宋体" w:eastAsia="宋体" w:hAnsi="宋体" w:cs="Times New Roman"/>
      <w:kern w:val="0"/>
      <w:sz w:val="24"/>
      <w:szCs w:val="24"/>
    </w:rPr>
  </w:style>
  <w:style w:type="paragraph" w:styleId="aa">
    <w:name w:val="endnote text"/>
    <w:basedOn w:val="a"/>
    <w:link w:val="Char4"/>
    <w:uiPriority w:val="99"/>
    <w:semiHidden/>
    <w:rsid w:val="002476BD"/>
    <w:pPr>
      <w:snapToGrid w:val="0"/>
      <w:jc w:val="left"/>
    </w:pPr>
    <w:rPr>
      <w:kern w:val="0"/>
      <w:sz w:val="20"/>
    </w:rPr>
  </w:style>
  <w:style w:type="character" w:customStyle="1" w:styleId="Char4">
    <w:name w:val="尾注文本 Char"/>
    <w:link w:val="aa"/>
    <w:uiPriority w:val="99"/>
    <w:semiHidden/>
    <w:rsid w:val="002476BD"/>
    <w:rPr>
      <w:rFonts w:ascii="Times New Roman" w:eastAsia="宋体" w:hAnsi="Times New Roman" w:cs="Times New Roman"/>
      <w:szCs w:val="24"/>
    </w:rPr>
  </w:style>
  <w:style w:type="character" w:styleId="ab">
    <w:name w:val="endnote reference"/>
    <w:uiPriority w:val="99"/>
    <w:semiHidden/>
    <w:rsid w:val="002476BD"/>
    <w:rPr>
      <w:rFonts w:cs="Times New Roman"/>
      <w:vertAlign w:val="superscript"/>
    </w:rPr>
  </w:style>
  <w:style w:type="paragraph" w:styleId="3">
    <w:name w:val="toc 3"/>
    <w:basedOn w:val="a"/>
    <w:next w:val="a"/>
    <w:autoRedefine/>
    <w:uiPriority w:val="39"/>
    <w:rsid w:val="002476BD"/>
    <w:pPr>
      <w:ind w:left="420"/>
      <w:jc w:val="left"/>
    </w:pPr>
    <w:rPr>
      <w:rFonts w:asciiTheme="minorHAnsi" w:hAnsiTheme="minorHAnsi"/>
      <w:i/>
      <w:iCs/>
      <w:sz w:val="20"/>
      <w:szCs w:val="20"/>
    </w:rPr>
  </w:style>
  <w:style w:type="paragraph" w:styleId="4">
    <w:name w:val="toc 4"/>
    <w:basedOn w:val="a"/>
    <w:next w:val="a"/>
    <w:autoRedefine/>
    <w:uiPriority w:val="39"/>
    <w:rsid w:val="002476BD"/>
    <w:pPr>
      <w:ind w:left="630"/>
      <w:jc w:val="left"/>
    </w:pPr>
    <w:rPr>
      <w:rFonts w:asciiTheme="minorHAnsi" w:hAnsiTheme="minorHAnsi"/>
      <w:sz w:val="18"/>
      <w:szCs w:val="18"/>
    </w:rPr>
  </w:style>
  <w:style w:type="paragraph" w:styleId="5">
    <w:name w:val="toc 5"/>
    <w:basedOn w:val="a"/>
    <w:next w:val="a"/>
    <w:autoRedefine/>
    <w:uiPriority w:val="39"/>
    <w:rsid w:val="002476BD"/>
    <w:pPr>
      <w:ind w:left="840"/>
      <w:jc w:val="left"/>
    </w:pPr>
    <w:rPr>
      <w:rFonts w:asciiTheme="minorHAnsi" w:hAnsiTheme="minorHAnsi"/>
      <w:sz w:val="18"/>
      <w:szCs w:val="18"/>
    </w:rPr>
  </w:style>
  <w:style w:type="paragraph" w:styleId="6">
    <w:name w:val="toc 6"/>
    <w:basedOn w:val="a"/>
    <w:next w:val="a"/>
    <w:autoRedefine/>
    <w:uiPriority w:val="39"/>
    <w:rsid w:val="002476BD"/>
    <w:pPr>
      <w:ind w:left="1050"/>
      <w:jc w:val="left"/>
    </w:pPr>
    <w:rPr>
      <w:rFonts w:asciiTheme="minorHAnsi" w:hAnsiTheme="minorHAnsi"/>
      <w:sz w:val="18"/>
      <w:szCs w:val="18"/>
    </w:rPr>
  </w:style>
  <w:style w:type="paragraph" w:styleId="7">
    <w:name w:val="toc 7"/>
    <w:basedOn w:val="a"/>
    <w:next w:val="a"/>
    <w:autoRedefine/>
    <w:uiPriority w:val="39"/>
    <w:rsid w:val="002476BD"/>
    <w:pPr>
      <w:ind w:left="1260"/>
      <w:jc w:val="left"/>
    </w:pPr>
    <w:rPr>
      <w:rFonts w:asciiTheme="minorHAnsi" w:hAnsiTheme="minorHAnsi"/>
      <w:sz w:val="18"/>
      <w:szCs w:val="18"/>
    </w:rPr>
  </w:style>
  <w:style w:type="paragraph" w:styleId="8">
    <w:name w:val="toc 8"/>
    <w:basedOn w:val="a"/>
    <w:next w:val="a"/>
    <w:autoRedefine/>
    <w:uiPriority w:val="39"/>
    <w:rsid w:val="002476BD"/>
    <w:pPr>
      <w:ind w:left="1470"/>
      <w:jc w:val="left"/>
    </w:pPr>
    <w:rPr>
      <w:rFonts w:asciiTheme="minorHAnsi" w:hAnsiTheme="minorHAnsi"/>
      <w:sz w:val="18"/>
      <w:szCs w:val="18"/>
    </w:rPr>
  </w:style>
  <w:style w:type="paragraph" w:styleId="9">
    <w:name w:val="toc 9"/>
    <w:basedOn w:val="a"/>
    <w:next w:val="a"/>
    <w:autoRedefine/>
    <w:uiPriority w:val="39"/>
    <w:rsid w:val="002476BD"/>
    <w:pPr>
      <w:ind w:left="1680"/>
      <w:jc w:val="left"/>
    </w:pPr>
    <w:rPr>
      <w:rFonts w:asciiTheme="minorHAnsi" w:hAnsiTheme="minorHAnsi"/>
      <w:sz w:val="18"/>
      <w:szCs w:val="18"/>
    </w:rPr>
  </w:style>
  <w:style w:type="character" w:customStyle="1" w:styleId="shorttext1">
    <w:name w:val="short_text1"/>
    <w:uiPriority w:val="99"/>
    <w:rsid w:val="002476BD"/>
    <w:rPr>
      <w:sz w:val="29"/>
    </w:rPr>
  </w:style>
  <w:style w:type="character" w:customStyle="1" w:styleId="apple-style-span">
    <w:name w:val="apple-style-span"/>
    <w:qFormat/>
    <w:rsid w:val="002476BD"/>
    <w:rPr>
      <w:rFonts w:cs="Times New Roman"/>
    </w:rPr>
  </w:style>
  <w:style w:type="paragraph" w:styleId="ac">
    <w:name w:val="Balloon Text"/>
    <w:basedOn w:val="a"/>
    <w:link w:val="Char5"/>
    <w:uiPriority w:val="99"/>
    <w:semiHidden/>
    <w:rsid w:val="002476BD"/>
    <w:rPr>
      <w:kern w:val="0"/>
      <w:sz w:val="18"/>
      <w:szCs w:val="18"/>
    </w:rPr>
  </w:style>
  <w:style w:type="character" w:customStyle="1" w:styleId="Char5">
    <w:name w:val="批注框文本 Char"/>
    <w:link w:val="ac"/>
    <w:uiPriority w:val="99"/>
    <w:semiHidden/>
    <w:rsid w:val="002476BD"/>
    <w:rPr>
      <w:rFonts w:ascii="Times New Roman" w:eastAsia="宋体" w:hAnsi="Times New Roman" w:cs="Times New Roman"/>
      <w:sz w:val="18"/>
      <w:szCs w:val="18"/>
    </w:rPr>
  </w:style>
  <w:style w:type="character" w:styleId="ad">
    <w:name w:val="annotation reference"/>
    <w:uiPriority w:val="99"/>
    <w:qFormat/>
    <w:rsid w:val="002476BD"/>
    <w:rPr>
      <w:rFonts w:cs="Times New Roman"/>
      <w:sz w:val="21"/>
    </w:rPr>
  </w:style>
  <w:style w:type="paragraph" w:styleId="ae">
    <w:name w:val="annotation text"/>
    <w:basedOn w:val="a"/>
    <w:link w:val="Char6"/>
    <w:uiPriority w:val="99"/>
    <w:qFormat/>
    <w:rsid w:val="002476BD"/>
    <w:pPr>
      <w:jc w:val="left"/>
    </w:pPr>
    <w:rPr>
      <w:kern w:val="0"/>
      <w:sz w:val="20"/>
    </w:rPr>
  </w:style>
  <w:style w:type="character" w:customStyle="1" w:styleId="Char6">
    <w:name w:val="批注文字 Char"/>
    <w:link w:val="ae"/>
    <w:uiPriority w:val="99"/>
    <w:qFormat/>
    <w:rsid w:val="002476BD"/>
    <w:rPr>
      <w:rFonts w:ascii="Times New Roman" w:eastAsia="宋体" w:hAnsi="Times New Roman" w:cs="Times New Roman"/>
      <w:szCs w:val="24"/>
    </w:rPr>
  </w:style>
  <w:style w:type="paragraph" w:customStyle="1" w:styleId="zz">
    <w:name w:val="zz"/>
    <w:basedOn w:val="a"/>
    <w:uiPriority w:val="99"/>
    <w:rsid w:val="002476BD"/>
    <w:pPr>
      <w:widowControl/>
      <w:spacing w:before="100" w:beforeAutospacing="1" w:after="100" w:afterAutospacing="1"/>
      <w:jc w:val="left"/>
    </w:pPr>
    <w:rPr>
      <w:rFonts w:ascii="宋体" w:hAnsi="宋体" w:cs="宋体"/>
      <w:kern w:val="0"/>
      <w:sz w:val="20"/>
      <w:szCs w:val="20"/>
    </w:rPr>
  </w:style>
  <w:style w:type="paragraph" w:customStyle="1" w:styleId="reader-word-layerreader-word-s30-13">
    <w:name w:val="reader-word-layer reader-word-s30-13"/>
    <w:basedOn w:val="a"/>
    <w:uiPriority w:val="99"/>
    <w:rsid w:val="002476BD"/>
    <w:pPr>
      <w:widowControl/>
      <w:spacing w:before="100" w:beforeAutospacing="1" w:after="100" w:afterAutospacing="1"/>
      <w:jc w:val="left"/>
    </w:pPr>
    <w:rPr>
      <w:rFonts w:ascii="宋体" w:hAnsi="宋体" w:cs="宋体"/>
      <w:kern w:val="0"/>
      <w:sz w:val="24"/>
    </w:rPr>
  </w:style>
  <w:style w:type="paragraph" w:customStyle="1" w:styleId="ordinary-outputtarget-output">
    <w:name w:val="ordinary-output target-output"/>
    <w:basedOn w:val="a"/>
    <w:uiPriority w:val="99"/>
    <w:rsid w:val="002476BD"/>
    <w:pPr>
      <w:widowControl/>
      <w:spacing w:before="100" w:beforeAutospacing="1" w:after="100" w:afterAutospacing="1"/>
      <w:jc w:val="left"/>
    </w:pPr>
    <w:rPr>
      <w:rFonts w:ascii="宋体" w:hAnsi="宋体" w:cs="宋体"/>
      <w:kern w:val="0"/>
      <w:sz w:val="24"/>
    </w:rPr>
  </w:style>
  <w:style w:type="character" w:customStyle="1" w:styleId="high-light-bg4">
    <w:name w:val="high-light-bg4"/>
    <w:uiPriority w:val="99"/>
    <w:rsid w:val="002476BD"/>
    <w:rPr>
      <w:rFonts w:cs="Times New Roman"/>
    </w:rPr>
  </w:style>
  <w:style w:type="paragraph" w:styleId="af">
    <w:name w:val="annotation subject"/>
    <w:basedOn w:val="ae"/>
    <w:next w:val="ae"/>
    <w:link w:val="Char7"/>
    <w:uiPriority w:val="99"/>
    <w:rsid w:val="002476BD"/>
    <w:rPr>
      <w:b/>
      <w:bCs/>
    </w:rPr>
  </w:style>
  <w:style w:type="character" w:customStyle="1" w:styleId="Char7">
    <w:name w:val="批注主题 Char"/>
    <w:link w:val="af"/>
    <w:uiPriority w:val="99"/>
    <w:rsid w:val="002476BD"/>
    <w:rPr>
      <w:rFonts w:ascii="Times New Roman" w:eastAsia="宋体" w:hAnsi="Times New Roman" w:cs="Times New Roman"/>
      <w:b/>
      <w:bCs/>
      <w:szCs w:val="24"/>
    </w:rPr>
  </w:style>
  <w:style w:type="character" w:styleId="af0">
    <w:name w:val="Placeholder Text"/>
    <w:uiPriority w:val="99"/>
    <w:semiHidden/>
    <w:rsid w:val="002476BD"/>
    <w:rPr>
      <w:rFonts w:cs="Times New Roman"/>
      <w:color w:val="808080"/>
    </w:rPr>
  </w:style>
  <w:style w:type="character" w:customStyle="1" w:styleId="1Char">
    <w:name w:val="标题 1 Char"/>
    <w:link w:val="1"/>
    <w:rsid w:val="00682E1F"/>
    <w:rPr>
      <w:rFonts w:ascii="Times New Roman" w:hAnsi="Times New Roman"/>
      <w:b/>
      <w:bCs/>
      <w:kern w:val="44"/>
      <w:sz w:val="44"/>
      <w:szCs w:val="44"/>
    </w:rPr>
  </w:style>
  <w:style w:type="character" w:customStyle="1" w:styleId="2Char">
    <w:name w:val="标题 2 Char"/>
    <w:link w:val="2"/>
    <w:rsid w:val="00682E1F"/>
    <w:rPr>
      <w:rFonts w:ascii="Cambria" w:hAnsi="Cambria"/>
      <w:b/>
      <w:bCs/>
      <w:kern w:val="2"/>
      <w:sz w:val="32"/>
      <w:szCs w:val="32"/>
    </w:rPr>
  </w:style>
  <w:style w:type="paragraph" w:styleId="af1">
    <w:name w:val="List"/>
    <w:basedOn w:val="a"/>
    <w:rsid w:val="0015621E"/>
    <w:pPr>
      <w:ind w:left="200" w:hangingChars="200" w:hanging="200"/>
    </w:pPr>
  </w:style>
  <w:style w:type="paragraph" w:customStyle="1" w:styleId="-1">
    <w:name w:val="正文-1"/>
    <w:basedOn w:val="a"/>
    <w:qFormat/>
    <w:rsid w:val="00930802"/>
    <w:pPr>
      <w:spacing w:line="360" w:lineRule="auto"/>
      <w:ind w:firstLineChars="200" w:firstLine="200"/>
    </w:pPr>
    <w:rPr>
      <w:sz w:val="24"/>
    </w:rPr>
  </w:style>
  <w:style w:type="paragraph" w:styleId="af2">
    <w:name w:val="Normal Indent"/>
    <w:aliases w:val="正文（首行缩进两字）,正文（首行缩进两字） Char,identication,正文缩进 Char Char Char1,正文缩进 Char Char Char Char1,正文缩进 Char Char Char Char Char Char Char1,正文缩进 Char Char Char Char Char Char1,正文缩进 Char Char1,正文缩进 Char Char Char Char Char Char Char2,正文（首行缩进两字）1,编号正文,正文缩进1"/>
    <w:basedOn w:val="a"/>
    <w:rsid w:val="00C95E51"/>
    <w:pPr>
      <w:adjustRightInd w:val="0"/>
      <w:spacing w:line="360" w:lineRule="auto"/>
      <w:ind w:firstLineChars="200" w:firstLine="420"/>
    </w:pPr>
    <w:rPr>
      <w:rFonts w:ascii="宋体" w:hAnsi="宋体"/>
      <w:sz w:val="28"/>
    </w:rPr>
  </w:style>
  <w:style w:type="paragraph" w:customStyle="1" w:styleId="af3">
    <w:name w:val="图表名"/>
    <w:basedOn w:val="a"/>
    <w:link w:val="Char8"/>
    <w:rsid w:val="00C95E51"/>
    <w:pPr>
      <w:widowControl/>
      <w:jc w:val="center"/>
    </w:pPr>
    <w:rPr>
      <w:rFonts w:eastAsia="黑体"/>
      <w:b/>
      <w:kern w:val="0"/>
      <w:szCs w:val="21"/>
    </w:rPr>
  </w:style>
  <w:style w:type="character" w:customStyle="1" w:styleId="Char8">
    <w:name w:val="图表名 Char"/>
    <w:link w:val="af3"/>
    <w:rsid w:val="00C95E51"/>
    <w:rPr>
      <w:rFonts w:ascii="Times New Roman" w:eastAsia="黑体" w:hAnsi="Times New Roman" w:cs="宋体"/>
      <w:b/>
      <w:sz w:val="21"/>
      <w:szCs w:val="21"/>
    </w:rPr>
  </w:style>
  <w:style w:type="paragraph" w:styleId="af4">
    <w:name w:val="caption"/>
    <w:basedOn w:val="a"/>
    <w:next w:val="a"/>
    <w:qFormat/>
    <w:rsid w:val="00C95E51"/>
    <w:pPr>
      <w:spacing w:line="360" w:lineRule="auto"/>
      <w:ind w:firstLineChars="200" w:firstLine="200"/>
    </w:pPr>
    <w:rPr>
      <w:rFonts w:ascii="Arial" w:eastAsia="黑体" w:hAnsi="Arial" w:cs="Arial"/>
      <w:sz w:val="20"/>
      <w:szCs w:val="20"/>
    </w:rPr>
  </w:style>
  <w:style w:type="character" w:customStyle="1" w:styleId="apple-converted-space">
    <w:name w:val="apple-converted-space"/>
    <w:basedOn w:val="a0"/>
    <w:rsid w:val="00C7048D"/>
  </w:style>
  <w:style w:type="character" w:customStyle="1" w:styleId="high-light">
    <w:name w:val="high-light"/>
    <w:basedOn w:val="a0"/>
    <w:rsid w:val="00C7048D"/>
  </w:style>
  <w:style w:type="paragraph" w:customStyle="1" w:styleId="reader-word-layer">
    <w:name w:val="reader-word-layer"/>
    <w:basedOn w:val="a"/>
    <w:rsid w:val="00DF4B42"/>
    <w:pPr>
      <w:widowControl/>
      <w:spacing w:before="100" w:beforeAutospacing="1" w:after="100" w:afterAutospacing="1"/>
      <w:jc w:val="left"/>
    </w:pPr>
    <w:rPr>
      <w:rFonts w:ascii="宋体" w:hAnsi="宋体" w:cs="宋体"/>
      <w:kern w:val="0"/>
      <w:sz w:val="24"/>
    </w:rPr>
  </w:style>
  <w:style w:type="paragraph" w:styleId="af5">
    <w:name w:val="List Paragraph"/>
    <w:basedOn w:val="a"/>
    <w:uiPriority w:val="34"/>
    <w:qFormat/>
    <w:rsid w:val="00FD3DA1"/>
    <w:pPr>
      <w:ind w:firstLineChars="200" w:firstLine="420"/>
    </w:pPr>
  </w:style>
  <w:style w:type="character" w:styleId="af6">
    <w:name w:val="Emphasis"/>
    <w:basedOn w:val="a0"/>
    <w:uiPriority w:val="20"/>
    <w:qFormat/>
    <w:rsid w:val="00FD3DA1"/>
    <w:rPr>
      <w:i/>
      <w:iCs/>
    </w:rPr>
  </w:style>
  <w:style w:type="paragraph" w:styleId="TOC">
    <w:name w:val="TOC Heading"/>
    <w:basedOn w:val="1"/>
    <w:next w:val="a"/>
    <w:uiPriority w:val="39"/>
    <w:unhideWhenUsed/>
    <w:qFormat/>
    <w:rsid w:val="00B178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7">
    <w:name w:val="Body Text Indent"/>
    <w:basedOn w:val="a"/>
    <w:link w:val="Char9"/>
    <w:semiHidden/>
    <w:unhideWhenUsed/>
    <w:rsid w:val="00DD045B"/>
    <w:pPr>
      <w:spacing w:line="300" w:lineRule="auto"/>
      <w:ind w:firstLine="420"/>
    </w:pPr>
    <w:rPr>
      <w:szCs w:val="28"/>
    </w:rPr>
  </w:style>
  <w:style w:type="character" w:customStyle="1" w:styleId="Char9">
    <w:name w:val="正文文本缩进 Char"/>
    <w:basedOn w:val="a0"/>
    <w:link w:val="af7"/>
    <w:semiHidden/>
    <w:rsid w:val="00DD045B"/>
    <w:rPr>
      <w:rFonts w:ascii="Times New Roman" w:hAnsi="Times New Roman"/>
      <w:kern w:val="2"/>
      <w:sz w:val="21"/>
      <w:szCs w:val="28"/>
    </w:rPr>
  </w:style>
  <w:style w:type="paragraph" w:customStyle="1" w:styleId="wuCharChar">
    <w:name w:val="正文wu Char Char"/>
    <w:basedOn w:val="a"/>
    <w:rsid w:val="00BE011C"/>
    <w:pPr>
      <w:spacing w:line="360" w:lineRule="auto"/>
      <w:ind w:firstLineChars="200" w:firstLine="200"/>
    </w:pPr>
    <w:rPr>
      <w:sz w:val="24"/>
    </w:rPr>
  </w:style>
  <w:style w:type="table" w:customStyle="1" w:styleId="11">
    <w:name w:val="网格型1"/>
    <w:basedOn w:val="a1"/>
    <w:next w:val="a6"/>
    <w:uiPriority w:val="59"/>
    <w:qFormat/>
    <w:rsid w:val="00B25C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_Style 1"/>
    <w:basedOn w:val="a"/>
    <w:uiPriority w:val="99"/>
    <w:qFormat/>
    <w:rsid w:val="002A0FA8"/>
    <w:pPr>
      <w:ind w:firstLineChars="200" w:firstLine="420"/>
    </w:pPr>
    <w:rPr>
      <w:szCs w:val="20"/>
    </w:rPr>
  </w:style>
  <w:style w:type="character" w:styleId="af8">
    <w:name w:val="Strong"/>
    <w:qFormat/>
    <w:rsid w:val="00F87288"/>
    <w:rPr>
      <w:rFonts w:ascii="Times New Roman" w:eastAsia="宋体" w:hAnsi="Times New Roman"/>
      <w:bCs/>
      <w:color w:val="FF0000"/>
    </w:rPr>
  </w:style>
  <w:style w:type="character" w:customStyle="1" w:styleId="font21">
    <w:name w:val="font21"/>
    <w:basedOn w:val="a0"/>
    <w:qFormat/>
    <w:rsid w:val="00D2754C"/>
    <w:rPr>
      <w:rFonts w:ascii="Times New Roman" w:hAnsi="Times New Roman" w:cs="Times New Roman" w:hint="default"/>
      <w:color w:val="000000"/>
      <w:sz w:val="22"/>
      <w:szCs w:val="22"/>
      <w:u w:val="none"/>
    </w:rPr>
  </w:style>
  <w:style w:type="character" w:customStyle="1" w:styleId="font31">
    <w:name w:val="font31"/>
    <w:basedOn w:val="a0"/>
    <w:qFormat/>
    <w:rsid w:val="00D2754C"/>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480">
      <w:bodyDiv w:val="1"/>
      <w:marLeft w:val="0"/>
      <w:marRight w:val="0"/>
      <w:marTop w:val="0"/>
      <w:marBottom w:val="0"/>
      <w:divBdr>
        <w:top w:val="none" w:sz="0" w:space="0" w:color="auto"/>
        <w:left w:val="none" w:sz="0" w:space="0" w:color="auto"/>
        <w:bottom w:val="none" w:sz="0" w:space="0" w:color="auto"/>
        <w:right w:val="none" w:sz="0" w:space="0" w:color="auto"/>
      </w:divBdr>
      <w:divsChild>
        <w:div w:id="1990937478">
          <w:marLeft w:val="0"/>
          <w:marRight w:val="0"/>
          <w:marTop w:val="0"/>
          <w:marBottom w:val="0"/>
          <w:divBdr>
            <w:top w:val="none" w:sz="0" w:space="0" w:color="auto"/>
            <w:left w:val="none" w:sz="0" w:space="0" w:color="auto"/>
            <w:bottom w:val="none" w:sz="0" w:space="0" w:color="auto"/>
            <w:right w:val="none" w:sz="0" w:space="0" w:color="auto"/>
          </w:divBdr>
        </w:div>
      </w:divsChild>
    </w:div>
    <w:div w:id="60059772">
      <w:bodyDiv w:val="1"/>
      <w:marLeft w:val="0"/>
      <w:marRight w:val="0"/>
      <w:marTop w:val="0"/>
      <w:marBottom w:val="0"/>
      <w:divBdr>
        <w:top w:val="none" w:sz="0" w:space="0" w:color="auto"/>
        <w:left w:val="none" w:sz="0" w:space="0" w:color="auto"/>
        <w:bottom w:val="none" w:sz="0" w:space="0" w:color="auto"/>
        <w:right w:val="none" w:sz="0" w:space="0" w:color="auto"/>
      </w:divBdr>
    </w:div>
    <w:div w:id="156306053">
      <w:bodyDiv w:val="1"/>
      <w:marLeft w:val="0"/>
      <w:marRight w:val="0"/>
      <w:marTop w:val="0"/>
      <w:marBottom w:val="0"/>
      <w:divBdr>
        <w:top w:val="none" w:sz="0" w:space="0" w:color="auto"/>
        <w:left w:val="none" w:sz="0" w:space="0" w:color="auto"/>
        <w:bottom w:val="none" w:sz="0" w:space="0" w:color="auto"/>
        <w:right w:val="none" w:sz="0" w:space="0" w:color="auto"/>
      </w:divBdr>
    </w:div>
    <w:div w:id="197011102">
      <w:bodyDiv w:val="1"/>
      <w:marLeft w:val="0"/>
      <w:marRight w:val="0"/>
      <w:marTop w:val="0"/>
      <w:marBottom w:val="0"/>
      <w:divBdr>
        <w:top w:val="none" w:sz="0" w:space="0" w:color="auto"/>
        <w:left w:val="none" w:sz="0" w:space="0" w:color="auto"/>
        <w:bottom w:val="none" w:sz="0" w:space="0" w:color="auto"/>
        <w:right w:val="none" w:sz="0" w:space="0" w:color="auto"/>
      </w:divBdr>
    </w:div>
    <w:div w:id="289479816">
      <w:bodyDiv w:val="1"/>
      <w:marLeft w:val="0"/>
      <w:marRight w:val="0"/>
      <w:marTop w:val="0"/>
      <w:marBottom w:val="0"/>
      <w:divBdr>
        <w:top w:val="none" w:sz="0" w:space="0" w:color="auto"/>
        <w:left w:val="none" w:sz="0" w:space="0" w:color="auto"/>
        <w:bottom w:val="none" w:sz="0" w:space="0" w:color="auto"/>
        <w:right w:val="none" w:sz="0" w:space="0" w:color="auto"/>
      </w:divBdr>
    </w:div>
    <w:div w:id="348915027">
      <w:bodyDiv w:val="1"/>
      <w:marLeft w:val="0"/>
      <w:marRight w:val="0"/>
      <w:marTop w:val="0"/>
      <w:marBottom w:val="0"/>
      <w:divBdr>
        <w:top w:val="none" w:sz="0" w:space="0" w:color="auto"/>
        <w:left w:val="none" w:sz="0" w:space="0" w:color="auto"/>
        <w:bottom w:val="none" w:sz="0" w:space="0" w:color="auto"/>
        <w:right w:val="none" w:sz="0" w:space="0" w:color="auto"/>
      </w:divBdr>
    </w:div>
    <w:div w:id="406658828">
      <w:bodyDiv w:val="1"/>
      <w:marLeft w:val="0"/>
      <w:marRight w:val="0"/>
      <w:marTop w:val="0"/>
      <w:marBottom w:val="0"/>
      <w:divBdr>
        <w:top w:val="none" w:sz="0" w:space="0" w:color="auto"/>
        <w:left w:val="none" w:sz="0" w:space="0" w:color="auto"/>
        <w:bottom w:val="none" w:sz="0" w:space="0" w:color="auto"/>
        <w:right w:val="none" w:sz="0" w:space="0" w:color="auto"/>
      </w:divBdr>
    </w:div>
    <w:div w:id="583345726">
      <w:bodyDiv w:val="1"/>
      <w:marLeft w:val="0"/>
      <w:marRight w:val="0"/>
      <w:marTop w:val="0"/>
      <w:marBottom w:val="0"/>
      <w:divBdr>
        <w:top w:val="none" w:sz="0" w:space="0" w:color="auto"/>
        <w:left w:val="none" w:sz="0" w:space="0" w:color="auto"/>
        <w:bottom w:val="none" w:sz="0" w:space="0" w:color="auto"/>
        <w:right w:val="none" w:sz="0" w:space="0" w:color="auto"/>
      </w:divBdr>
    </w:div>
    <w:div w:id="720010008">
      <w:bodyDiv w:val="1"/>
      <w:marLeft w:val="0"/>
      <w:marRight w:val="0"/>
      <w:marTop w:val="0"/>
      <w:marBottom w:val="0"/>
      <w:divBdr>
        <w:top w:val="none" w:sz="0" w:space="0" w:color="auto"/>
        <w:left w:val="none" w:sz="0" w:space="0" w:color="auto"/>
        <w:bottom w:val="none" w:sz="0" w:space="0" w:color="auto"/>
        <w:right w:val="none" w:sz="0" w:space="0" w:color="auto"/>
      </w:divBdr>
    </w:div>
    <w:div w:id="762410059">
      <w:bodyDiv w:val="1"/>
      <w:marLeft w:val="0"/>
      <w:marRight w:val="0"/>
      <w:marTop w:val="0"/>
      <w:marBottom w:val="0"/>
      <w:divBdr>
        <w:top w:val="none" w:sz="0" w:space="0" w:color="auto"/>
        <w:left w:val="none" w:sz="0" w:space="0" w:color="auto"/>
        <w:bottom w:val="none" w:sz="0" w:space="0" w:color="auto"/>
        <w:right w:val="none" w:sz="0" w:space="0" w:color="auto"/>
      </w:divBdr>
    </w:div>
    <w:div w:id="783882330">
      <w:bodyDiv w:val="1"/>
      <w:marLeft w:val="0"/>
      <w:marRight w:val="0"/>
      <w:marTop w:val="0"/>
      <w:marBottom w:val="0"/>
      <w:divBdr>
        <w:top w:val="none" w:sz="0" w:space="0" w:color="auto"/>
        <w:left w:val="none" w:sz="0" w:space="0" w:color="auto"/>
        <w:bottom w:val="none" w:sz="0" w:space="0" w:color="auto"/>
        <w:right w:val="none" w:sz="0" w:space="0" w:color="auto"/>
      </w:divBdr>
    </w:div>
    <w:div w:id="894894602">
      <w:bodyDiv w:val="1"/>
      <w:marLeft w:val="0"/>
      <w:marRight w:val="0"/>
      <w:marTop w:val="0"/>
      <w:marBottom w:val="0"/>
      <w:divBdr>
        <w:top w:val="none" w:sz="0" w:space="0" w:color="auto"/>
        <w:left w:val="none" w:sz="0" w:space="0" w:color="auto"/>
        <w:bottom w:val="none" w:sz="0" w:space="0" w:color="auto"/>
        <w:right w:val="none" w:sz="0" w:space="0" w:color="auto"/>
      </w:divBdr>
    </w:div>
    <w:div w:id="989939528">
      <w:bodyDiv w:val="1"/>
      <w:marLeft w:val="0"/>
      <w:marRight w:val="0"/>
      <w:marTop w:val="0"/>
      <w:marBottom w:val="0"/>
      <w:divBdr>
        <w:top w:val="none" w:sz="0" w:space="0" w:color="auto"/>
        <w:left w:val="none" w:sz="0" w:space="0" w:color="auto"/>
        <w:bottom w:val="none" w:sz="0" w:space="0" w:color="auto"/>
        <w:right w:val="none" w:sz="0" w:space="0" w:color="auto"/>
      </w:divBdr>
    </w:div>
    <w:div w:id="1024525780">
      <w:bodyDiv w:val="1"/>
      <w:marLeft w:val="0"/>
      <w:marRight w:val="0"/>
      <w:marTop w:val="0"/>
      <w:marBottom w:val="0"/>
      <w:divBdr>
        <w:top w:val="none" w:sz="0" w:space="0" w:color="auto"/>
        <w:left w:val="none" w:sz="0" w:space="0" w:color="auto"/>
        <w:bottom w:val="none" w:sz="0" w:space="0" w:color="auto"/>
        <w:right w:val="none" w:sz="0" w:space="0" w:color="auto"/>
      </w:divBdr>
    </w:div>
    <w:div w:id="1156992606">
      <w:bodyDiv w:val="1"/>
      <w:marLeft w:val="0"/>
      <w:marRight w:val="0"/>
      <w:marTop w:val="0"/>
      <w:marBottom w:val="0"/>
      <w:divBdr>
        <w:top w:val="none" w:sz="0" w:space="0" w:color="auto"/>
        <w:left w:val="none" w:sz="0" w:space="0" w:color="auto"/>
        <w:bottom w:val="none" w:sz="0" w:space="0" w:color="auto"/>
        <w:right w:val="none" w:sz="0" w:space="0" w:color="auto"/>
      </w:divBdr>
    </w:div>
    <w:div w:id="1165366118">
      <w:bodyDiv w:val="1"/>
      <w:marLeft w:val="0"/>
      <w:marRight w:val="0"/>
      <w:marTop w:val="0"/>
      <w:marBottom w:val="0"/>
      <w:divBdr>
        <w:top w:val="none" w:sz="0" w:space="0" w:color="auto"/>
        <w:left w:val="none" w:sz="0" w:space="0" w:color="auto"/>
        <w:bottom w:val="none" w:sz="0" w:space="0" w:color="auto"/>
        <w:right w:val="none" w:sz="0" w:space="0" w:color="auto"/>
      </w:divBdr>
    </w:div>
    <w:div w:id="1222205258">
      <w:bodyDiv w:val="1"/>
      <w:marLeft w:val="0"/>
      <w:marRight w:val="0"/>
      <w:marTop w:val="0"/>
      <w:marBottom w:val="0"/>
      <w:divBdr>
        <w:top w:val="none" w:sz="0" w:space="0" w:color="auto"/>
        <w:left w:val="none" w:sz="0" w:space="0" w:color="auto"/>
        <w:bottom w:val="none" w:sz="0" w:space="0" w:color="auto"/>
        <w:right w:val="none" w:sz="0" w:space="0" w:color="auto"/>
      </w:divBdr>
    </w:div>
    <w:div w:id="1280642567">
      <w:bodyDiv w:val="1"/>
      <w:marLeft w:val="0"/>
      <w:marRight w:val="0"/>
      <w:marTop w:val="0"/>
      <w:marBottom w:val="0"/>
      <w:divBdr>
        <w:top w:val="none" w:sz="0" w:space="0" w:color="auto"/>
        <w:left w:val="none" w:sz="0" w:space="0" w:color="auto"/>
        <w:bottom w:val="none" w:sz="0" w:space="0" w:color="auto"/>
        <w:right w:val="none" w:sz="0" w:space="0" w:color="auto"/>
      </w:divBdr>
    </w:div>
    <w:div w:id="1292713124">
      <w:bodyDiv w:val="1"/>
      <w:marLeft w:val="0"/>
      <w:marRight w:val="0"/>
      <w:marTop w:val="0"/>
      <w:marBottom w:val="0"/>
      <w:divBdr>
        <w:top w:val="none" w:sz="0" w:space="0" w:color="auto"/>
        <w:left w:val="none" w:sz="0" w:space="0" w:color="auto"/>
        <w:bottom w:val="none" w:sz="0" w:space="0" w:color="auto"/>
        <w:right w:val="none" w:sz="0" w:space="0" w:color="auto"/>
      </w:divBdr>
    </w:div>
    <w:div w:id="1379817749">
      <w:bodyDiv w:val="1"/>
      <w:marLeft w:val="0"/>
      <w:marRight w:val="0"/>
      <w:marTop w:val="0"/>
      <w:marBottom w:val="0"/>
      <w:divBdr>
        <w:top w:val="none" w:sz="0" w:space="0" w:color="auto"/>
        <w:left w:val="none" w:sz="0" w:space="0" w:color="auto"/>
        <w:bottom w:val="none" w:sz="0" w:space="0" w:color="auto"/>
        <w:right w:val="none" w:sz="0" w:space="0" w:color="auto"/>
      </w:divBdr>
    </w:div>
    <w:div w:id="1382827061">
      <w:bodyDiv w:val="1"/>
      <w:marLeft w:val="0"/>
      <w:marRight w:val="0"/>
      <w:marTop w:val="0"/>
      <w:marBottom w:val="0"/>
      <w:divBdr>
        <w:top w:val="none" w:sz="0" w:space="0" w:color="auto"/>
        <w:left w:val="none" w:sz="0" w:space="0" w:color="auto"/>
        <w:bottom w:val="none" w:sz="0" w:space="0" w:color="auto"/>
        <w:right w:val="none" w:sz="0" w:space="0" w:color="auto"/>
      </w:divBdr>
    </w:div>
    <w:div w:id="1525050949">
      <w:bodyDiv w:val="1"/>
      <w:marLeft w:val="0"/>
      <w:marRight w:val="0"/>
      <w:marTop w:val="0"/>
      <w:marBottom w:val="0"/>
      <w:divBdr>
        <w:top w:val="none" w:sz="0" w:space="0" w:color="auto"/>
        <w:left w:val="none" w:sz="0" w:space="0" w:color="auto"/>
        <w:bottom w:val="none" w:sz="0" w:space="0" w:color="auto"/>
        <w:right w:val="none" w:sz="0" w:space="0" w:color="auto"/>
      </w:divBdr>
    </w:div>
    <w:div w:id="1770465376">
      <w:bodyDiv w:val="1"/>
      <w:marLeft w:val="0"/>
      <w:marRight w:val="0"/>
      <w:marTop w:val="0"/>
      <w:marBottom w:val="0"/>
      <w:divBdr>
        <w:top w:val="none" w:sz="0" w:space="0" w:color="auto"/>
        <w:left w:val="none" w:sz="0" w:space="0" w:color="auto"/>
        <w:bottom w:val="none" w:sz="0" w:space="0" w:color="auto"/>
        <w:right w:val="none" w:sz="0" w:space="0" w:color="auto"/>
      </w:divBdr>
    </w:div>
    <w:div w:id="1819301565">
      <w:bodyDiv w:val="1"/>
      <w:marLeft w:val="0"/>
      <w:marRight w:val="0"/>
      <w:marTop w:val="0"/>
      <w:marBottom w:val="0"/>
      <w:divBdr>
        <w:top w:val="none" w:sz="0" w:space="0" w:color="auto"/>
        <w:left w:val="none" w:sz="0" w:space="0" w:color="auto"/>
        <w:bottom w:val="none" w:sz="0" w:space="0" w:color="auto"/>
        <w:right w:val="none" w:sz="0" w:space="0" w:color="auto"/>
      </w:divBdr>
    </w:div>
    <w:div w:id="1883057733">
      <w:bodyDiv w:val="1"/>
      <w:marLeft w:val="0"/>
      <w:marRight w:val="0"/>
      <w:marTop w:val="0"/>
      <w:marBottom w:val="0"/>
      <w:divBdr>
        <w:top w:val="none" w:sz="0" w:space="0" w:color="auto"/>
        <w:left w:val="none" w:sz="0" w:space="0" w:color="auto"/>
        <w:bottom w:val="none" w:sz="0" w:space="0" w:color="auto"/>
        <w:right w:val="none" w:sz="0" w:space="0" w:color="auto"/>
      </w:divBdr>
    </w:div>
    <w:div w:id="1910267740">
      <w:bodyDiv w:val="1"/>
      <w:marLeft w:val="0"/>
      <w:marRight w:val="0"/>
      <w:marTop w:val="0"/>
      <w:marBottom w:val="0"/>
      <w:divBdr>
        <w:top w:val="none" w:sz="0" w:space="0" w:color="auto"/>
        <w:left w:val="none" w:sz="0" w:space="0" w:color="auto"/>
        <w:bottom w:val="none" w:sz="0" w:space="0" w:color="auto"/>
        <w:right w:val="none" w:sz="0" w:space="0" w:color="auto"/>
      </w:divBdr>
    </w:div>
    <w:div w:id="2043745150">
      <w:bodyDiv w:val="1"/>
      <w:marLeft w:val="0"/>
      <w:marRight w:val="0"/>
      <w:marTop w:val="0"/>
      <w:marBottom w:val="0"/>
      <w:divBdr>
        <w:top w:val="none" w:sz="0" w:space="0" w:color="auto"/>
        <w:left w:val="none" w:sz="0" w:space="0" w:color="auto"/>
        <w:bottom w:val="none" w:sz="0" w:space="0" w:color="auto"/>
        <w:right w:val="none" w:sz="0" w:space="0" w:color="auto"/>
      </w:divBdr>
    </w:div>
    <w:div w:id="2047824619">
      <w:bodyDiv w:val="1"/>
      <w:marLeft w:val="0"/>
      <w:marRight w:val="0"/>
      <w:marTop w:val="0"/>
      <w:marBottom w:val="0"/>
      <w:divBdr>
        <w:top w:val="none" w:sz="0" w:space="0" w:color="auto"/>
        <w:left w:val="none" w:sz="0" w:space="0" w:color="auto"/>
        <w:bottom w:val="none" w:sz="0" w:space="0" w:color="auto"/>
        <w:right w:val="none" w:sz="0" w:space="0" w:color="auto"/>
      </w:divBdr>
    </w:div>
    <w:div w:id="2091803287">
      <w:bodyDiv w:val="1"/>
      <w:marLeft w:val="0"/>
      <w:marRight w:val="0"/>
      <w:marTop w:val="0"/>
      <w:marBottom w:val="0"/>
      <w:divBdr>
        <w:top w:val="none" w:sz="0" w:space="0" w:color="auto"/>
        <w:left w:val="none" w:sz="0" w:space="0" w:color="auto"/>
        <w:bottom w:val="none" w:sz="0" w:space="0" w:color="auto"/>
        <w:right w:val="none" w:sz="0" w:space="0" w:color="auto"/>
      </w:divBdr>
    </w:div>
    <w:div w:id="2104187019">
      <w:bodyDiv w:val="1"/>
      <w:marLeft w:val="0"/>
      <w:marRight w:val="0"/>
      <w:marTop w:val="0"/>
      <w:marBottom w:val="0"/>
      <w:divBdr>
        <w:top w:val="none" w:sz="0" w:space="0" w:color="auto"/>
        <w:left w:val="none" w:sz="0" w:space="0" w:color="auto"/>
        <w:bottom w:val="none" w:sz="0" w:space="0" w:color="auto"/>
        <w:right w:val="none" w:sz="0" w:space="0" w:color="auto"/>
      </w:divBdr>
    </w:div>
    <w:div w:id="21423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emf"/><Relationship Id="rId26" Type="http://schemas.openxmlformats.org/officeDocument/2006/relationships/image" Target="media/image8.wmf"/><Relationship Id="rId39" Type="http://schemas.openxmlformats.org/officeDocument/2006/relationships/oleObject" Target="embeddings/oleObject6.bin"/><Relationship Id="rId21" Type="http://schemas.openxmlformats.org/officeDocument/2006/relationships/footer" Target="footer7.xml"/><Relationship Id="rId34" Type="http://schemas.openxmlformats.org/officeDocument/2006/relationships/oleObject" Target="embeddings/oleObject3.bin"/><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oleObject" Target="embeddings/oleObject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9.xml"/><Relationship Id="rId28" Type="http://schemas.openxmlformats.org/officeDocument/2006/relationships/image" Target="media/image10.png"/><Relationship Id="rId36"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oleObject" Target="embeddings/oleObject1.bin"/><Relationship Id="rId44"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8.xml"/><Relationship Id="rId27" Type="http://schemas.openxmlformats.org/officeDocument/2006/relationships/image" Target="media/image9.png"/><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8.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oleObject" Target="embeddings/oleObject5.bin"/><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79D1-8EC3-4AE9-A3AE-0302AC45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Pages>
  <Words>4477</Words>
  <Characters>25519</Characters>
  <Application>Microsoft Office Word</Application>
  <DocSecurity>0</DocSecurity>
  <Lines>212</Lines>
  <Paragraphs>59</Paragraphs>
  <ScaleCrop>false</ScaleCrop>
  <Company>微软中国</Company>
  <LinksUpToDate>false</LinksUpToDate>
  <CharactersWithSpaces>29937</CharactersWithSpaces>
  <SharedDoc>false</SharedDoc>
  <HLinks>
    <vt:vector size="444" baseType="variant">
      <vt:variant>
        <vt:i4>1572920</vt:i4>
      </vt:variant>
      <vt:variant>
        <vt:i4>416</vt:i4>
      </vt:variant>
      <vt:variant>
        <vt:i4>0</vt:i4>
      </vt:variant>
      <vt:variant>
        <vt:i4>5</vt:i4>
      </vt:variant>
      <vt:variant>
        <vt:lpwstr/>
      </vt:variant>
      <vt:variant>
        <vt:lpwstr>_Toc426981254</vt:lpwstr>
      </vt:variant>
      <vt:variant>
        <vt:i4>1572920</vt:i4>
      </vt:variant>
      <vt:variant>
        <vt:i4>413</vt:i4>
      </vt:variant>
      <vt:variant>
        <vt:i4>0</vt:i4>
      </vt:variant>
      <vt:variant>
        <vt:i4>5</vt:i4>
      </vt:variant>
      <vt:variant>
        <vt:lpwstr/>
      </vt:variant>
      <vt:variant>
        <vt:lpwstr>_Toc426981254</vt:lpwstr>
      </vt:variant>
      <vt:variant>
        <vt:i4>1572920</vt:i4>
      </vt:variant>
      <vt:variant>
        <vt:i4>410</vt:i4>
      </vt:variant>
      <vt:variant>
        <vt:i4>0</vt:i4>
      </vt:variant>
      <vt:variant>
        <vt:i4>5</vt:i4>
      </vt:variant>
      <vt:variant>
        <vt:lpwstr/>
      </vt:variant>
      <vt:variant>
        <vt:lpwstr>_Toc426981253</vt:lpwstr>
      </vt:variant>
      <vt:variant>
        <vt:i4>1572920</vt:i4>
      </vt:variant>
      <vt:variant>
        <vt:i4>407</vt:i4>
      </vt:variant>
      <vt:variant>
        <vt:i4>0</vt:i4>
      </vt:variant>
      <vt:variant>
        <vt:i4>5</vt:i4>
      </vt:variant>
      <vt:variant>
        <vt:lpwstr/>
      </vt:variant>
      <vt:variant>
        <vt:lpwstr>_Toc426981251</vt:lpwstr>
      </vt:variant>
      <vt:variant>
        <vt:i4>1572920</vt:i4>
      </vt:variant>
      <vt:variant>
        <vt:i4>404</vt:i4>
      </vt:variant>
      <vt:variant>
        <vt:i4>0</vt:i4>
      </vt:variant>
      <vt:variant>
        <vt:i4>5</vt:i4>
      </vt:variant>
      <vt:variant>
        <vt:lpwstr/>
      </vt:variant>
      <vt:variant>
        <vt:lpwstr>_Toc426981250</vt:lpwstr>
      </vt:variant>
      <vt:variant>
        <vt:i4>1572920</vt:i4>
      </vt:variant>
      <vt:variant>
        <vt:i4>401</vt:i4>
      </vt:variant>
      <vt:variant>
        <vt:i4>0</vt:i4>
      </vt:variant>
      <vt:variant>
        <vt:i4>5</vt:i4>
      </vt:variant>
      <vt:variant>
        <vt:lpwstr/>
      </vt:variant>
      <vt:variant>
        <vt:lpwstr>_Toc426981250</vt:lpwstr>
      </vt:variant>
      <vt:variant>
        <vt:i4>1572920</vt:i4>
      </vt:variant>
      <vt:variant>
        <vt:i4>398</vt:i4>
      </vt:variant>
      <vt:variant>
        <vt:i4>0</vt:i4>
      </vt:variant>
      <vt:variant>
        <vt:i4>5</vt:i4>
      </vt:variant>
      <vt:variant>
        <vt:lpwstr/>
      </vt:variant>
      <vt:variant>
        <vt:lpwstr>_Toc426981250</vt:lpwstr>
      </vt:variant>
      <vt:variant>
        <vt:i4>1572920</vt:i4>
      </vt:variant>
      <vt:variant>
        <vt:i4>395</vt:i4>
      </vt:variant>
      <vt:variant>
        <vt:i4>0</vt:i4>
      </vt:variant>
      <vt:variant>
        <vt:i4>5</vt:i4>
      </vt:variant>
      <vt:variant>
        <vt:lpwstr/>
      </vt:variant>
      <vt:variant>
        <vt:lpwstr>_Toc426981250</vt:lpwstr>
      </vt:variant>
      <vt:variant>
        <vt:i4>1638456</vt:i4>
      </vt:variant>
      <vt:variant>
        <vt:i4>392</vt:i4>
      </vt:variant>
      <vt:variant>
        <vt:i4>0</vt:i4>
      </vt:variant>
      <vt:variant>
        <vt:i4>5</vt:i4>
      </vt:variant>
      <vt:variant>
        <vt:lpwstr/>
      </vt:variant>
      <vt:variant>
        <vt:lpwstr>_Toc426981246</vt:lpwstr>
      </vt:variant>
      <vt:variant>
        <vt:i4>1966136</vt:i4>
      </vt:variant>
      <vt:variant>
        <vt:i4>386</vt:i4>
      </vt:variant>
      <vt:variant>
        <vt:i4>0</vt:i4>
      </vt:variant>
      <vt:variant>
        <vt:i4>5</vt:i4>
      </vt:variant>
      <vt:variant>
        <vt:lpwstr/>
      </vt:variant>
      <vt:variant>
        <vt:lpwstr>_Toc426981239</vt:lpwstr>
      </vt:variant>
      <vt:variant>
        <vt:i4>1966136</vt:i4>
      </vt:variant>
      <vt:variant>
        <vt:i4>383</vt:i4>
      </vt:variant>
      <vt:variant>
        <vt:i4>0</vt:i4>
      </vt:variant>
      <vt:variant>
        <vt:i4>5</vt:i4>
      </vt:variant>
      <vt:variant>
        <vt:lpwstr/>
      </vt:variant>
      <vt:variant>
        <vt:lpwstr>_Toc426981234</vt:lpwstr>
      </vt:variant>
      <vt:variant>
        <vt:i4>1966136</vt:i4>
      </vt:variant>
      <vt:variant>
        <vt:i4>380</vt:i4>
      </vt:variant>
      <vt:variant>
        <vt:i4>0</vt:i4>
      </vt:variant>
      <vt:variant>
        <vt:i4>5</vt:i4>
      </vt:variant>
      <vt:variant>
        <vt:lpwstr/>
      </vt:variant>
      <vt:variant>
        <vt:lpwstr>_Toc426981230</vt:lpwstr>
      </vt:variant>
      <vt:variant>
        <vt:i4>2031672</vt:i4>
      </vt:variant>
      <vt:variant>
        <vt:i4>377</vt:i4>
      </vt:variant>
      <vt:variant>
        <vt:i4>0</vt:i4>
      </vt:variant>
      <vt:variant>
        <vt:i4>5</vt:i4>
      </vt:variant>
      <vt:variant>
        <vt:lpwstr/>
      </vt:variant>
      <vt:variant>
        <vt:lpwstr>_Toc426981224</vt:lpwstr>
      </vt:variant>
      <vt:variant>
        <vt:i4>1835064</vt:i4>
      </vt:variant>
      <vt:variant>
        <vt:i4>374</vt:i4>
      </vt:variant>
      <vt:variant>
        <vt:i4>0</vt:i4>
      </vt:variant>
      <vt:variant>
        <vt:i4>5</vt:i4>
      </vt:variant>
      <vt:variant>
        <vt:lpwstr/>
      </vt:variant>
      <vt:variant>
        <vt:lpwstr>_Toc426981217</vt:lpwstr>
      </vt:variant>
      <vt:variant>
        <vt:i4>1835064</vt:i4>
      </vt:variant>
      <vt:variant>
        <vt:i4>371</vt:i4>
      </vt:variant>
      <vt:variant>
        <vt:i4>0</vt:i4>
      </vt:variant>
      <vt:variant>
        <vt:i4>5</vt:i4>
      </vt:variant>
      <vt:variant>
        <vt:lpwstr/>
      </vt:variant>
      <vt:variant>
        <vt:lpwstr>_Toc426981214</vt:lpwstr>
      </vt:variant>
      <vt:variant>
        <vt:i4>1835064</vt:i4>
      </vt:variant>
      <vt:variant>
        <vt:i4>368</vt:i4>
      </vt:variant>
      <vt:variant>
        <vt:i4>0</vt:i4>
      </vt:variant>
      <vt:variant>
        <vt:i4>5</vt:i4>
      </vt:variant>
      <vt:variant>
        <vt:lpwstr/>
      </vt:variant>
      <vt:variant>
        <vt:lpwstr>_Toc426981213</vt:lpwstr>
      </vt:variant>
      <vt:variant>
        <vt:i4>1835064</vt:i4>
      </vt:variant>
      <vt:variant>
        <vt:i4>365</vt:i4>
      </vt:variant>
      <vt:variant>
        <vt:i4>0</vt:i4>
      </vt:variant>
      <vt:variant>
        <vt:i4>5</vt:i4>
      </vt:variant>
      <vt:variant>
        <vt:lpwstr/>
      </vt:variant>
      <vt:variant>
        <vt:lpwstr>_Toc426981212</vt:lpwstr>
      </vt:variant>
      <vt:variant>
        <vt:i4>1835064</vt:i4>
      </vt:variant>
      <vt:variant>
        <vt:i4>359</vt:i4>
      </vt:variant>
      <vt:variant>
        <vt:i4>0</vt:i4>
      </vt:variant>
      <vt:variant>
        <vt:i4>5</vt:i4>
      </vt:variant>
      <vt:variant>
        <vt:lpwstr/>
      </vt:variant>
      <vt:variant>
        <vt:lpwstr>_Toc426981211</vt:lpwstr>
      </vt:variant>
      <vt:variant>
        <vt:i4>1835064</vt:i4>
      </vt:variant>
      <vt:variant>
        <vt:i4>356</vt:i4>
      </vt:variant>
      <vt:variant>
        <vt:i4>0</vt:i4>
      </vt:variant>
      <vt:variant>
        <vt:i4>5</vt:i4>
      </vt:variant>
      <vt:variant>
        <vt:lpwstr/>
      </vt:variant>
      <vt:variant>
        <vt:lpwstr>_Toc426981210</vt:lpwstr>
      </vt:variant>
      <vt:variant>
        <vt:i4>1245243</vt:i4>
      </vt:variant>
      <vt:variant>
        <vt:i4>326</vt:i4>
      </vt:variant>
      <vt:variant>
        <vt:i4>0</vt:i4>
      </vt:variant>
      <vt:variant>
        <vt:i4>5</vt:i4>
      </vt:variant>
      <vt:variant>
        <vt:lpwstr/>
      </vt:variant>
      <vt:variant>
        <vt:lpwstr>_Toc466297075</vt:lpwstr>
      </vt:variant>
      <vt:variant>
        <vt:i4>1245243</vt:i4>
      </vt:variant>
      <vt:variant>
        <vt:i4>320</vt:i4>
      </vt:variant>
      <vt:variant>
        <vt:i4>0</vt:i4>
      </vt:variant>
      <vt:variant>
        <vt:i4>5</vt:i4>
      </vt:variant>
      <vt:variant>
        <vt:lpwstr/>
      </vt:variant>
      <vt:variant>
        <vt:lpwstr>_Toc466297074</vt:lpwstr>
      </vt:variant>
      <vt:variant>
        <vt:i4>1245243</vt:i4>
      </vt:variant>
      <vt:variant>
        <vt:i4>314</vt:i4>
      </vt:variant>
      <vt:variant>
        <vt:i4>0</vt:i4>
      </vt:variant>
      <vt:variant>
        <vt:i4>5</vt:i4>
      </vt:variant>
      <vt:variant>
        <vt:lpwstr/>
      </vt:variant>
      <vt:variant>
        <vt:lpwstr>_Toc466297073</vt:lpwstr>
      </vt:variant>
      <vt:variant>
        <vt:i4>1245243</vt:i4>
      </vt:variant>
      <vt:variant>
        <vt:i4>308</vt:i4>
      </vt:variant>
      <vt:variant>
        <vt:i4>0</vt:i4>
      </vt:variant>
      <vt:variant>
        <vt:i4>5</vt:i4>
      </vt:variant>
      <vt:variant>
        <vt:lpwstr/>
      </vt:variant>
      <vt:variant>
        <vt:lpwstr>_Toc466297072</vt:lpwstr>
      </vt:variant>
      <vt:variant>
        <vt:i4>1245243</vt:i4>
      </vt:variant>
      <vt:variant>
        <vt:i4>302</vt:i4>
      </vt:variant>
      <vt:variant>
        <vt:i4>0</vt:i4>
      </vt:variant>
      <vt:variant>
        <vt:i4>5</vt:i4>
      </vt:variant>
      <vt:variant>
        <vt:lpwstr/>
      </vt:variant>
      <vt:variant>
        <vt:lpwstr>_Toc466297071</vt:lpwstr>
      </vt:variant>
      <vt:variant>
        <vt:i4>1245243</vt:i4>
      </vt:variant>
      <vt:variant>
        <vt:i4>296</vt:i4>
      </vt:variant>
      <vt:variant>
        <vt:i4>0</vt:i4>
      </vt:variant>
      <vt:variant>
        <vt:i4>5</vt:i4>
      </vt:variant>
      <vt:variant>
        <vt:lpwstr/>
      </vt:variant>
      <vt:variant>
        <vt:lpwstr>_Toc466297070</vt:lpwstr>
      </vt:variant>
      <vt:variant>
        <vt:i4>1179707</vt:i4>
      </vt:variant>
      <vt:variant>
        <vt:i4>290</vt:i4>
      </vt:variant>
      <vt:variant>
        <vt:i4>0</vt:i4>
      </vt:variant>
      <vt:variant>
        <vt:i4>5</vt:i4>
      </vt:variant>
      <vt:variant>
        <vt:lpwstr/>
      </vt:variant>
      <vt:variant>
        <vt:lpwstr>_Toc466297069</vt:lpwstr>
      </vt:variant>
      <vt:variant>
        <vt:i4>1179707</vt:i4>
      </vt:variant>
      <vt:variant>
        <vt:i4>284</vt:i4>
      </vt:variant>
      <vt:variant>
        <vt:i4>0</vt:i4>
      </vt:variant>
      <vt:variant>
        <vt:i4>5</vt:i4>
      </vt:variant>
      <vt:variant>
        <vt:lpwstr/>
      </vt:variant>
      <vt:variant>
        <vt:lpwstr>_Toc466297068</vt:lpwstr>
      </vt:variant>
      <vt:variant>
        <vt:i4>1179707</vt:i4>
      </vt:variant>
      <vt:variant>
        <vt:i4>278</vt:i4>
      </vt:variant>
      <vt:variant>
        <vt:i4>0</vt:i4>
      </vt:variant>
      <vt:variant>
        <vt:i4>5</vt:i4>
      </vt:variant>
      <vt:variant>
        <vt:lpwstr/>
      </vt:variant>
      <vt:variant>
        <vt:lpwstr>_Toc466297067</vt:lpwstr>
      </vt:variant>
      <vt:variant>
        <vt:i4>1179707</vt:i4>
      </vt:variant>
      <vt:variant>
        <vt:i4>272</vt:i4>
      </vt:variant>
      <vt:variant>
        <vt:i4>0</vt:i4>
      </vt:variant>
      <vt:variant>
        <vt:i4>5</vt:i4>
      </vt:variant>
      <vt:variant>
        <vt:lpwstr/>
      </vt:variant>
      <vt:variant>
        <vt:lpwstr>_Toc466297066</vt:lpwstr>
      </vt:variant>
      <vt:variant>
        <vt:i4>1179707</vt:i4>
      </vt:variant>
      <vt:variant>
        <vt:i4>266</vt:i4>
      </vt:variant>
      <vt:variant>
        <vt:i4>0</vt:i4>
      </vt:variant>
      <vt:variant>
        <vt:i4>5</vt:i4>
      </vt:variant>
      <vt:variant>
        <vt:lpwstr/>
      </vt:variant>
      <vt:variant>
        <vt:lpwstr>_Toc466297065</vt:lpwstr>
      </vt:variant>
      <vt:variant>
        <vt:i4>1179707</vt:i4>
      </vt:variant>
      <vt:variant>
        <vt:i4>260</vt:i4>
      </vt:variant>
      <vt:variant>
        <vt:i4>0</vt:i4>
      </vt:variant>
      <vt:variant>
        <vt:i4>5</vt:i4>
      </vt:variant>
      <vt:variant>
        <vt:lpwstr/>
      </vt:variant>
      <vt:variant>
        <vt:lpwstr>_Toc466297064</vt:lpwstr>
      </vt:variant>
      <vt:variant>
        <vt:i4>1179707</vt:i4>
      </vt:variant>
      <vt:variant>
        <vt:i4>254</vt:i4>
      </vt:variant>
      <vt:variant>
        <vt:i4>0</vt:i4>
      </vt:variant>
      <vt:variant>
        <vt:i4>5</vt:i4>
      </vt:variant>
      <vt:variant>
        <vt:lpwstr/>
      </vt:variant>
      <vt:variant>
        <vt:lpwstr>_Toc466297063</vt:lpwstr>
      </vt:variant>
      <vt:variant>
        <vt:i4>1179707</vt:i4>
      </vt:variant>
      <vt:variant>
        <vt:i4>248</vt:i4>
      </vt:variant>
      <vt:variant>
        <vt:i4>0</vt:i4>
      </vt:variant>
      <vt:variant>
        <vt:i4>5</vt:i4>
      </vt:variant>
      <vt:variant>
        <vt:lpwstr/>
      </vt:variant>
      <vt:variant>
        <vt:lpwstr>_Toc466297062</vt:lpwstr>
      </vt:variant>
      <vt:variant>
        <vt:i4>1179707</vt:i4>
      </vt:variant>
      <vt:variant>
        <vt:i4>242</vt:i4>
      </vt:variant>
      <vt:variant>
        <vt:i4>0</vt:i4>
      </vt:variant>
      <vt:variant>
        <vt:i4>5</vt:i4>
      </vt:variant>
      <vt:variant>
        <vt:lpwstr/>
      </vt:variant>
      <vt:variant>
        <vt:lpwstr>_Toc466297061</vt:lpwstr>
      </vt:variant>
      <vt:variant>
        <vt:i4>1179707</vt:i4>
      </vt:variant>
      <vt:variant>
        <vt:i4>236</vt:i4>
      </vt:variant>
      <vt:variant>
        <vt:i4>0</vt:i4>
      </vt:variant>
      <vt:variant>
        <vt:i4>5</vt:i4>
      </vt:variant>
      <vt:variant>
        <vt:lpwstr/>
      </vt:variant>
      <vt:variant>
        <vt:lpwstr>_Toc466297060</vt:lpwstr>
      </vt:variant>
      <vt:variant>
        <vt:i4>1114171</vt:i4>
      </vt:variant>
      <vt:variant>
        <vt:i4>230</vt:i4>
      </vt:variant>
      <vt:variant>
        <vt:i4>0</vt:i4>
      </vt:variant>
      <vt:variant>
        <vt:i4>5</vt:i4>
      </vt:variant>
      <vt:variant>
        <vt:lpwstr/>
      </vt:variant>
      <vt:variant>
        <vt:lpwstr>_Toc466297059</vt:lpwstr>
      </vt:variant>
      <vt:variant>
        <vt:i4>1114171</vt:i4>
      </vt:variant>
      <vt:variant>
        <vt:i4>224</vt:i4>
      </vt:variant>
      <vt:variant>
        <vt:i4>0</vt:i4>
      </vt:variant>
      <vt:variant>
        <vt:i4>5</vt:i4>
      </vt:variant>
      <vt:variant>
        <vt:lpwstr/>
      </vt:variant>
      <vt:variant>
        <vt:lpwstr>_Toc466297058</vt:lpwstr>
      </vt:variant>
      <vt:variant>
        <vt:i4>1114171</vt:i4>
      </vt:variant>
      <vt:variant>
        <vt:i4>218</vt:i4>
      </vt:variant>
      <vt:variant>
        <vt:i4>0</vt:i4>
      </vt:variant>
      <vt:variant>
        <vt:i4>5</vt:i4>
      </vt:variant>
      <vt:variant>
        <vt:lpwstr/>
      </vt:variant>
      <vt:variant>
        <vt:lpwstr>_Toc466297057</vt:lpwstr>
      </vt:variant>
      <vt:variant>
        <vt:i4>1114171</vt:i4>
      </vt:variant>
      <vt:variant>
        <vt:i4>212</vt:i4>
      </vt:variant>
      <vt:variant>
        <vt:i4>0</vt:i4>
      </vt:variant>
      <vt:variant>
        <vt:i4>5</vt:i4>
      </vt:variant>
      <vt:variant>
        <vt:lpwstr/>
      </vt:variant>
      <vt:variant>
        <vt:lpwstr>_Toc466297056</vt:lpwstr>
      </vt:variant>
      <vt:variant>
        <vt:i4>1114171</vt:i4>
      </vt:variant>
      <vt:variant>
        <vt:i4>206</vt:i4>
      </vt:variant>
      <vt:variant>
        <vt:i4>0</vt:i4>
      </vt:variant>
      <vt:variant>
        <vt:i4>5</vt:i4>
      </vt:variant>
      <vt:variant>
        <vt:lpwstr/>
      </vt:variant>
      <vt:variant>
        <vt:lpwstr>_Toc466297055</vt:lpwstr>
      </vt:variant>
      <vt:variant>
        <vt:i4>1114171</vt:i4>
      </vt:variant>
      <vt:variant>
        <vt:i4>200</vt:i4>
      </vt:variant>
      <vt:variant>
        <vt:i4>0</vt:i4>
      </vt:variant>
      <vt:variant>
        <vt:i4>5</vt:i4>
      </vt:variant>
      <vt:variant>
        <vt:lpwstr/>
      </vt:variant>
      <vt:variant>
        <vt:lpwstr>_Toc466297054</vt:lpwstr>
      </vt:variant>
      <vt:variant>
        <vt:i4>1114171</vt:i4>
      </vt:variant>
      <vt:variant>
        <vt:i4>194</vt:i4>
      </vt:variant>
      <vt:variant>
        <vt:i4>0</vt:i4>
      </vt:variant>
      <vt:variant>
        <vt:i4>5</vt:i4>
      </vt:variant>
      <vt:variant>
        <vt:lpwstr/>
      </vt:variant>
      <vt:variant>
        <vt:lpwstr>_Toc466297053</vt:lpwstr>
      </vt:variant>
      <vt:variant>
        <vt:i4>1114171</vt:i4>
      </vt:variant>
      <vt:variant>
        <vt:i4>188</vt:i4>
      </vt:variant>
      <vt:variant>
        <vt:i4>0</vt:i4>
      </vt:variant>
      <vt:variant>
        <vt:i4>5</vt:i4>
      </vt:variant>
      <vt:variant>
        <vt:lpwstr/>
      </vt:variant>
      <vt:variant>
        <vt:lpwstr>_Toc466297052</vt:lpwstr>
      </vt:variant>
      <vt:variant>
        <vt:i4>1114171</vt:i4>
      </vt:variant>
      <vt:variant>
        <vt:i4>182</vt:i4>
      </vt:variant>
      <vt:variant>
        <vt:i4>0</vt:i4>
      </vt:variant>
      <vt:variant>
        <vt:i4>5</vt:i4>
      </vt:variant>
      <vt:variant>
        <vt:lpwstr/>
      </vt:variant>
      <vt:variant>
        <vt:lpwstr>_Toc466297051</vt:lpwstr>
      </vt:variant>
      <vt:variant>
        <vt:i4>1114171</vt:i4>
      </vt:variant>
      <vt:variant>
        <vt:i4>176</vt:i4>
      </vt:variant>
      <vt:variant>
        <vt:i4>0</vt:i4>
      </vt:variant>
      <vt:variant>
        <vt:i4>5</vt:i4>
      </vt:variant>
      <vt:variant>
        <vt:lpwstr/>
      </vt:variant>
      <vt:variant>
        <vt:lpwstr>_Toc466297050</vt:lpwstr>
      </vt:variant>
      <vt:variant>
        <vt:i4>1048635</vt:i4>
      </vt:variant>
      <vt:variant>
        <vt:i4>170</vt:i4>
      </vt:variant>
      <vt:variant>
        <vt:i4>0</vt:i4>
      </vt:variant>
      <vt:variant>
        <vt:i4>5</vt:i4>
      </vt:variant>
      <vt:variant>
        <vt:lpwstr/>
      </vt:variant>
      <vt:variant>
        <vt:lpwstr>_Toc466297049</vt:lpwstr>
      </vt:variant>
      <vt:variant>
        <vt:i4>1048635</vt:i4>
      </vt:variant>
      <vt:variant>
        <vt:i4>164</vt:i4>
      </vt:variant>
      <vt:variant>
        <vt:i4>0</vt:i4>
      </vt:variant>
      <vt:variant>
        <vt:i4>5</vt:i4>
      </vt:variant>
      <vt:variant>
        <vt:lpwstr/>
      </vt:variant>
      <vt:variant>
        <vt:lpwstr>_Toc466297048</vt:lpwstr>
      </vt:variant>
      <vt:variant>
        <vt:i4>1048635</vt:i4>
      </vt:variant>
      <vt:variant>
        <vt:i4>158</vt:i4>
      </vt:variant>
      <vt:variant>
        <vt:i4>0</vt:i4>
      </vt:variant>
      <vt:variant>
        <vt:i4>5</vt:i4>
      </vt:variant>
      <vt:variant>
        <vt:lpwstr/>
      </vt:variant>
      <vt:variant>
        <vt:lpwstr>_Toc466297047</vt:lpwstr>
      </vt:variant>
      <vt:variant>
        <vt:i4>1048635</vt:i4>
      </vt:variant>
      <vt:variant>
        <vt:i4>152</vt:i4>
      </vt:variant>
      <vt:variant>
        <vt:i4>0</vt:i4>
      </vt:variant>
      <vt:variant>
        <vt:i4>5</vt:i4>
      </vt:variant>
      <vt:variant>
        <vt:lpwstr/>
      </vt:variant>
      <vt:variant>
        <vt:lpwstr>_Toc466297046</vt:lpwstr>
      </vt:variant>
      <vt:variant>
        <vt:i4>1048635</vt:i4>
      </vt:variant>
      <vt:variant>
        <vt:i4>146</vt:i4>
      </vt:variant>
      <vt:variant>
        <vt:i4>0</vt:i4>
      </vt:variant>
      <vt:variant>
        <vt:i4>5</vt:i4>
      </vt:variant>
      <vt:variant>
        <vt:lpwstr/>
      </vt:variant>
      <vt:variant>
        <vt:lpwstr>_Toc466297045</vt:lpwstr>
      </vt:variant>
      <vt:variant>
        <vt:i4>1048635</vt:i4>
      </vt:variant>
      <vt:variant>
        <vt:i4>140</vt:i4>
      </vt:variant>
      <vt:variant>
        <vt:i4>0</vt:i4>
      </vt:variant>
      <vt:variant>
        <vt:i4>5</vt:i4>
      </vt:variant>
      <vt:variant>
        <vt:lpwstr/>
      </vt:variant>
      <vt:variant>
        <vt:lpwstr>_Toc466297044</vt:lpwstr>
      </vt:variant>
      <vt:variant>
        <vt:i4>1048635</vt:i4>
      </vt:variant>
      <vt:variant>
        <vt:i4>134</vt:i4>
      </vt:variant>
      <vt:variant>
        <vt:i4>0</vt:i4>
      </vt:variant>
      <vt:variant>
        <vt:i4>5</vt:i4>
      </vt:variant>
      <vt:variant>
        <vt:lpwstr/>
      </vt:variant>
      <vt:variant>
        <vt:lpwstr>_Toc466297043</vt:lpwstr>
      </vt:variant>
      <vt:variant>
        <vt:i4>1048635</vt:i4>
      </vt:variant>
      <vt:variant>
        <vt:i4>128</vt:i4>
      </vt:variant>
      <vt:variant>
        <vt:i4>0</vt:i4>
      </vt:variant>
      <vt:variant>
        <vt:i4>5</vt:i4>
      </vt:variant>
      <vt:variant>
        <vt:lpwstr/>
      </vt:variant>
      <vt:variant>
        <vt:lpwstr>_Toc466297042</vt:lpwstr>
      </vt:variant>
      <vt:variant>
        <vt:i4>1048635</vt:i4>
      </vt:variant>
      <vt:variant>
        <vt:i4>122</vt:i4>
      </vt:variant>
      <vt:variant>
        <vt:i4>0</vt:i4>
      </vt:variant>
      <vt:variant>
        <vt:i4>5</vt:i4>
      </vt:variant>
      <vt:variant>
        <vt:lpwstr/>
      </vt:variant>
      <vt:variant>
        <vt:lpwstr>_Toc466297041</vt:lpwstr>
      </vt:variant>
      <vt:variant>
        <vt:i4>1048635</vt:i4>
      </vt:variant>
      <vt:variant>
        <vt:i4>116</vt:i4>
      </vt:variant>
      <vt:variant>
        <vt:i4>0</vt:i4>
      </vt:variant>
      <vt:variant>
        <vt:i4>5</vt:i4>
      </vt:variant>
      <vt:variant>
        <vt:lpwstr/>
      </vt:variant>
      <vt:variant>
        <vt:lpwstr>_Toc466297040</vt:lpwstr>
      </vt:variant>
      <vt:variant>
        <vt:i4>1507387</vt:i4>
      </vt:variant>
      <vt:variant>
        <vt:i4>110</vt:i4>
      </vt:variant>
      <vt:variant>
        <vt:i4>0</vt:i4>
      </vt:variant>
      <vt:variant>
        <vt:i4>5</vt:i4>
      </vt:variant>
      <vt:variant>
        <vt:lpwstr/>
      </vt:variant>
      <vt:variant>
        <vt:lpwstr>_Toc466297039</vt:lpwstr>
      </vt:variant>
      <vt:variant>
        <vt:i4>1507387</vt:i4>
      </vt:variant>
      <vt:variant>
        <vt:i4>104</vt:i4>
      </vt:variant>
      <vt:variant>
        <vt:i4>0</vt:i4>
      </vt:variant>
      <vt:variant>
        <vt:i4>5</vt:i4>
      </vt:variant>
      <vt:variant>
        <vt:lpwstr/>
      </vt:variant>
      <vt:variant>
        <vt:lpwstr>_Toc466297038</vt:lpwstr>
      </vt:variant>
      <vt:variant>
        <vt:i4>1507387</vt:i4>
      </vt:variant>
      <vt:variant>
        <vt:i4>98</vt:i4>
      </vt:variant>
      <vt:variant>
        <vt:i4>0</vt:i4>
      </vt:variant>
      <vt:variant>
        <vt:i4>5</vt:i4>
      </vt:variant>
      <vt:variant>
        <vt:lpwstr/>
      </vt:variant>
      <vt:variant>
        <vt:lpwstr>_Toc466297037</vt:lpwstr>
      </vt:variant>
      <vt:variant>
        <vt:i4>1507387</vt:i4>
      </vt:variant>
      <vt:variant>
        <vt:i4>92</vt:i4>
      </vt:variant>
      <vt:variant>
        <vt:i4>0</vt:i4>
      </vt:variant>
      <vt:variant>
        <vt:i4>5</vt:i4>
      </vt:variant>
      <vt:variant>
        <vt:lpwstr/>
      </vt:variant>
      <vt:variant>
        <vt:lpwstr>_Toc466297036</vt:lpwstr>
      </vt:variant>
      <vt:variant>
        <vt:i4>1507387</vt:i4>
      </vt:variant>
      <vt:variant>
        <vt:i4>86</vt:i4>
      </vt:variant>
      <vt:variant>
        <vt:i4>0</vt:i4>
      </vt:variant>
      <vt:variant>
        <vt:i4>5</vt:i4>
      </vt:variant>
      <vt:variant>
        <vt:lpwstr/>
      </vt:variant>
      <vt:variant>
        <vt:lpwstr>_Toc466297035</vt:lpwstr>
      </vt:variant>
      <vt:variant>
        <vt:i4>1507387</vt:i4>
      </vt:variant>
      <vt:variant>
        <vt:i4>80</vt:i4>
      </vt:variant>
      <vt:variant>
        <vt:i4>0</vt:i4>
      </vt:variant>
      <vt:variant>
        <vt:i4>5</vt:i4>
      </vt:variant>
      <vt:variant>
        <vt:lpwstr/>
      </vt:variant>
      <vt:variant>
        <vt:lpwstr>_Toc466297034</vt:lpwstr>
      </vt:variant>
      <vt:variant>
        <vt:i4>1507387</vt:i4>
      </vt:variant>
      <vt:variant>
        <vt:i4>74</vt:i4>
      </vt:variant>
      <vt:variant>
        <vt:i4>0</vt:i4>
      </vt:variant>
      <vt:variant>
        <vt:i4>5</vt:i4>
      </vt:variant>
      <vt:variant>
        <vt:lpwstr/>
      </vt:variant>
      <vt:variant>
        <vt:lpwstr>_Toc466297033</vt:lpwstr>
      </vt:variant>
      <vt:variant>
        <vt:i4>1507387</vt:i4>
      </vt:variant>
      <vt:variant>
        <vt:i4>68</vt:i4>
      </vt:variant>
      <vt:variant>
        <vt:i4>0</vt:i4>
      </vt:variant>
      <vt:variant>
        <vt:i4>5</vt:i4>
      </vt:variant>
      <vt:variant>
        <vt:lpwstr/>
      </vt:variant>
      <vt:variant>
        <vt:lpwstr>_Toc466297032</vt:lpwstr>
      </vt:variant>
      <vt:variant>
        <vt:i4>1507387</vt:i4>
      </vt:variant>
      <vt:variant>
        <vt:i4>62</vt:i4>
      </vt:variant>
      <vt:variant>
        <vt:i4>0</vt:i4>
      </vt:variant>
      <vt:variant>
        <vt:i4>5</vt:i4>
      </vt:variant>
      <vt:variant>
        <vt:lpwstr/>
      </vt:variant>
      <vt:variant>
        <vt:lpwstr>_Toc466297031</vt:lpwstr>
      </vt:variant>
      <vt:variant>
        <vt:i4>1507387</vt:i4>
      </vt:variant>
      <vt:variant>
        <vt:i4>56</vt:i4>
      </vt:variant>
      <vt:variant>
        <vt:i4>0</vt:i4>
      </vt:variant>
      <vt:variant>
        <vt:i4>5</vt:i4>
      </vt:variant>
      <vt:variant>
        <vt:lpwstr/>
      </vt:variant>
      <vt:variant>
        <vt:lpwstr>_Toc466297030</vt:lpwstr>
      </vt:variant>
      <vt:variant>
        <vt:i4>1441851</vt:i4>
      </vt:variant>
      <vt:variant>
        <vt:i4>50</vt:i4>
      </vt:variant>
      <vt:variant>
        <vt:i4>0</vt:i4>
      </vt:variant>
      <vt:variant>
        <vt:i4>5</vt:i4>
      </vt:variant>
      <vt:variant>
        <vt:lpwstr/>
      </vt:variant>
      <vt:variant>
        <vt:lpwstr>_Toc466297029</vt:lpwstr>
      </vt:variant>
      <vt:variant>
        <vt:i4>1441851</vt:i4>
      </vt:variant>
      <vt:variant>
        <vt:i4>44</vt:i4>
      </vt:variant>
      <vt:variant>
        <vt:i4>0</vt:i4>
      </vt:variant>
      <vt:variant>
        <vt:i4>5</vt:i4>
      </vt:variant>
      <vt:variant>
        <vt:lpwstr/>
      </vt:variant>
      <vt:variant>
        <vt:lpwstr>_Toc466297028</vt:lpwstr>
      </vt:variant>
      <vt:variant>
        <vt:i4>1441851</vt:i4>
      </vt:variant>
      <vt:variant>
        <vt:i4>38</vt:i4>
      </vt:variant>
      <vt:variant>
        <vt:i4>0</vt:i4>
      </vt:variant>
      <vt:variant>
        <vt:i4>5</vt:i4>
      </vt:variant>
      <vt:variant>
        <vt:lpwstr/>
      </vt:variant>
      <vt:variant>
        <vt:lpwstr>_Toc466297027</vt:lpwstr>
      </vt:variant>
      <vt:variant>
        <vt:i4>1441851</vt:i4>
      </vt:variant>
      <vt:variant>
        <vt:i4>32</vt:i4>
      </vt:variant>
      <vt:variant>
        <vt:i4>0</vt:i4>
      </vt:variant>
      <vt:variant>
        <vt:i4>5</vt:i4>
      </vt:variant>
      <vt:variant>
        <vt:lpwstr/>
      </vt:variant>
      <vt:variant>
        <vt:lpwstr>_Toc466297026</vt:lpwstr>
      </vt:variant>
      <vt:variant>
        <vt:i4>1441851</vt:i4>
      </vt:variant>
      <vt:variant>
        <vt:i4>26</vt:i4>
      </vt:variant>
      <vt:variant>
        <vt:i4>0</vt:i4>
      </vt:variant>
      <vt:variant>
        <vt:i4>5</vt:i4>
      </vt:variant>
      <vt:variant>
        <vt:lpwstr/>
      </vt:variant>
      <vt:variant>
        <vt:lpwstr>_Toc466297025</vt:lpwstr>
      </vt:variant>
      <vt:variant>
        <vt:i4>1441851</vt:i4>
      </vt:variant>
      <vt:variant>
        <vt:i4>20</vt:i4>
      </vt:variant>
      <vt:variant>
        <vt:i4>0</vt:i4>
      </vt:variant>
      <vt:variant>
        <vt:i4>5</vt:i4>
      </vt:variant>
      <vt:variant>
        <vt:lpwstr/>
      </vt:variant>
      <vt:variant>
        <vt:lpwstr>_Toc466297024</vt:lpwstr>
      </vt:variant>
      <vt:variant>
        <vt:i4>1441851</vt:i4>
      </vt:variant>
      <vt:variant>
        <vt:i4>14</vt:i4>
      </vt:variant>
      <vt:variant>
        <vt:i4>0</vt:i4>
      </vt:variant>
      <vt:variant>
        <vt:i4>5</vt:i4>
      </vt:variant>
      <vt:variant>
        <vt:lpwstr/>
      </vt:variant>
      <vt:variant>
        <vt:lpwstr>_Toc466297023</vt:lpwstr>
      </vt:variant>
      <vt:variant>
        <vt:i4>1441851</vt:i4>
      </vt:variant>
      <vt:variant>
        <vt:i4>8</vt:i4>
      </vt:variant>
      <vt:variant>
        <vt:i4>0</vt:i4>
      </vt:variant>
      <vt:variant>
        <vt:i4>5</vt:i4>
      </vt:variant>
      <vt:variant>
        <vt:lpwstr/>
      </vt:variant>
      <vt:variant>
        <vt:lpwstr>_Toc466297022</vt:lpwstr>
      </vt:variant>
      <vt:variant>
        <vt:i4>1441851</vt:i4>
      </vt:variant>
      <vt:variant>
        <vt:i4>2</vt:i4>
      </vt:variant>
      <vt:variant>
        <vt:i4>0</vt:i4>
      </vt:variant>
      <vt:variant>
        <vt:i4>5</vt:i4>
      </vt:variant>
      <vt:variant>
        <vt:lpwstr/>
      </vt:variant>
      <vt:variant>
        <vt:lpwstr>_Toc466297021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smcc5</dc:creator>
  <cp:lastModifiedBy>ch</cp:lastModifiedBy>
  <cp:revision>16</cp:revision>
  <cp:lastPrinted>2018-08-06T08:13:00Z</cp:lastPrinted>
  <dcterms:created xsi:type="dcterms:W3CDTF">2018-08-23T02:02:00Z</dcterms:created>
  <dcterms:modified xsi:type="dcterms:W3CDTF">2018-08-23T07:10:00Z</dcterms:modified>
</cp:coreProperties>
</file>